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4CA" w:rsidRDefault="00B144CA" w:rsidP="00B144CA">
      <w:pPr>
        <w:jc w:val="center"/>
        <w:rPr>
          <w:rFonts w:ascii="Bodoni MT" w:hAnsi="Bodoni MT"/>
          <w:color w:val="000000" w:themeColor="text1"/>
          <w:sz w:val="40"/>
        </w:rPr>
      </w:pPr>
      <w:r w:rsidRPr="00B144CA">
        <w:rPr>
          <w:rFonts w:ascii="Bodoni MT" w:hAnsi="Bodoni MT"/>
          <w:noProof/>
          <w:color w:val="000000" w:themeColor="text1"/>
          <w:sz w:val="40"/>
          <w:lang w:eastAsia="es-ES"/>
        </w:rPr>
        <w:drawing>
          <wp:anchor distT="0" distB="0" distL="114300" distR="114300" simplePos="0" relativeHeight="251658240" behindDoc="0" locked="0" layoutInCell="1" allowOverlap="1">
            <wp:simplePos x="0" y="0"/>
            <wp:positionH relativeFrom="margin">
              <wp:align>center</wp:align>
            </wp:positionH>
            <wp:positionV relativeFrom="paragraph">
              <wp:posOffset>314859</wp:posOffset>
            </wp:positionV>
            <wp:extent cx="5702935" cy="8067675"/>
            <wp:effectExtent l="0" t="0" r="0" b="9525"/>
            <wp:wrapSquare wrapText="bothSides"/>
            <wp:docPr id="2" name="Imagen 2" descr="C:\Users\JOSEVL\Downloads\CARTEL F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VL\Downloads\CARTEL FERI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0293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44CA" w:rsidRDefault="00B144CA" w:rsidP="00B144CA">
      <w:pPr>
        <w:jc w:val="center"/>
        <w:rPr>
          <w:rFonts w:ascii="Bodoni MT" w:hAnsi="Bodoni MT"/>
          <w:color w:val="000000" w:themeColor="text1"/>
          <w:sz w:val="40"/>
        </w:rPr>
      </w:pPr>
    </w:p>
    <w:p w:rsidR="00B144CA" w:rsidRDefault="00B144CA" w:rsidP="00B144CA">
      <w:pPr>
        <w:jc w:val="center"/>
        <w:rPr>
          <w:rFonts w:ascii="Bodoni MT" w:hAnsi="Bodoni MT"/>
          <w:color w:val="000000" w:themeColor="text1"/>
          <w:sz w:val="40"/>
        </w:rPr>
      </w:pPr>
      <w:r>
        <w:rPr>
          <w:rFonts w:ascii="Bodoni MT" w:hAnsi="Bodoni MT"/>
          <w:color w:val="000000" w:themeColor="text1"/>
          <w:sz w:val="40"/>
        </w:rPr>
        <w:lastRenderedPageBreak/>
        <w:t xml:space="preserve">DOSSIER / </w:t>
      </w:r>
      <w:r w:rsidRPr="00B04714">
        <w:rPr>
          <w:rFonts w:ascii="Bodoni MT" w:hAnsi="Bodoni MT"/>
          <w:color w:val="000000" w:themeColor="text1"/>
          <w:sz w:val="40"/>
        </w:rPr>
        <w:t>FERIA DEL CABALLO 2024</w:t>
      </w:r>
    </w:p>
    <w:p w:rsidR="0088355B" w:rsidRPr="00B04714" w:rsidRDefault="0088355B" w:rsidP="00B04714">
      <w:pPr>
        <w:jc w:val="center"/>
        <w:rPr>
          <w:rFonts w:ascii="Bodoni MT" w:hAnsi="Bodoni MT"/>
          <w:color w:val="000000" w:themeColor="text1"/>
          <w:sz w:val="40"/>
        </w:rPr>
      </w:pPr>
    </w:p>
    <w:p w:rsidR="00B04714" w:rsidRDefault="00B04714" w:rsidP="00B04714">
      <w:pPr>
        <w:jc w:val="both"/>
        <w:rPr>
          <w:rFonts w:ascii="Gill Sans MT" w:hAnsi="Gill Sans MT"/>
          <w:b/>
          <w:sz w:val="24"/>
          <w:szCs w:val="24"/>
        </w:rPr>
      </w:pPr>
      <w:r w:rsidRPr="00B04714">
        <w:rPr>
          <w:rFonts w:ascii="Gill Sans MT" w:hAnsi="Gill Sans MT"/>
          <w:b/>
          <w:noProof/>
          <w:sz w:val="24"/>
          <w:szCs w:val="24"/>
          <w:lang w:eastAsia="es-ES"/>
        </w:rPr>
        <w:drawing>
          <wp:inline distT="0" distB="0" distL="0" distR="0">
            <wp:extent cx="5400040" cy="1800013"/>
            <wp:effectExtent l="0" t="0" r="0" b="0"/>
            <wp:docPr id="1" name="Imagen 1" descr="F:\4. NUEVO BANCO 2022-23\FERIA DEL CABALLO 2023\6_Banners Feria del Caballo 2023\Banner Feria _ Enganches _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4. NUEVO BANCO 2022-23\FERIA DEL CABALLO 2023\6_Banners Feria del Caballo 2023\Banner Feria _ Enganches _ 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800013"/>
                    </a:xfrm>
                    <a:prstGeom prst="rect">
                      <a:avLst/>
                    </a:prstGeom>
                    <a:noFill/>
                    <a:ln>
                      <a:noFill/>
                    </a:ln>
                  </pic:spPr>
                </pic:pic>
              </a:graphicData>
            </a:graphic>
          </wp:inline>
        </w:drawing>
      </w:r>
    </w:p>
    <w:p w:rsidR="00B04714" w:rsidRDefault="00B04714" w:rsidP="00B04714">
      <w:pPr>
        <w:jc w:val="both"/>
        <w:rPr>
          <w:rFonts w:ascii="Gill Sans MT" w:hAnsi="Gill Sans MT"/>
          <w:b/>
          <w:sz w:val="24"/>
          <w:szCs w:val="24"/>
        </w:rPr>
      </w:pPr>
    </w:p>
    <w:p w:rsidR="00D86F9B" w:rsidRPr="00757902" w:rsidRDefault="00D86F9B" w:rsidP="00B04714">
      <w:pPr>
        <w:jc w:val="both"/>
        <w:rPr>
          <w:rFonts w:ascii="Gill Sans MT" w:hAnsi="Gill Sans MT"/>
          <w:b/>
          <w:sz w:val="24"/>
          <w:szCs w:val="24"/>
        </w:rPr>
      </w:pPr>
      <w:r w:rsidRPr="00757902">
        <w:rPr>
          <w:rFonts w:ascii="Gill Sans MT" w:hAnsi="Gill Sans MT"/>
          <w:b/>
          <w:sz w:val="24"/>
          <w:szCs w:val="24"/>
        </w:rPr>
        <w:t>EVENTO DE CIUDAD</w:t>
      </w:r>
    </w:p>
    <w:p w:rsidR="00D86F9B" w:rsidRPr="00B04714" w:rsidRDefault="00D86F9B" w:rsidP="00B04714">
      <w:pPr>
        <w:jc w:val="both"/>
        <w:rPr>
          <w:rStyle w:val="oypena"/>
          <w:rFonts w:ascii="Gill Sans MT" w:hAnsi="Gill Sans MT"/>
          <w:color w:val="000000"/>
          <w:sz w:val="24"/>
          <w:szCs w:val="24"/>
        </w:rPr>
      </w:pPr>
      <w:r w:rsidRPr="00B04714">
        <w:rPr>
          <w:rStyle w:val="oypena"/>
          <w:rFonts w:ascii="Gill Sans MT" w:hAnsi="Gill Sans MT"/>
          <w:color w:val="000000"/>
          <w:sz w:val="24"/>
          <w:szCs w:val="24"/>
        </w:rPr>
        <w:t>La Feria del Caballo es u</w:t>
      </w:r>
      <w:r w:rsidRPr="00B04714">
        <w:rPr>
          <w:rStyle w:val="oypena"/>
          <w:rFonts w:ascii="Gill Sans MT" w:hAnsi="Gill Sans MT"/>
          <w:bCs/>
          <w:color w:val="000000"/>
          <w:sz w:val="24"/>
          <w:szCs w:val="24"/>
        </w:rPr>
        <w:t xml:space="preserve">no de los eventos de </w:t>
      </w:r>
      <w:r w:rsidR="003F0945">
        <w:rPr>
          <w:rStyle w:val="oypena"/>
          <w:rFonts w:ascii="Gill Sans MT" w:hAnsi="Gill Sans MT"/>
          <w:bCs/>
          <w:color w:val="000000"/>
          <w:sz w:val="24"/>
          <w:szCs w:val="24"/>
        </w:rPr>
        <w:t xml:space="preserve">la </w:t>
      </w:r>
      <w:r w:rsidRPr="00B04714">
        <w:rPr>
          <w:rStyle w:val="oypena"/>
          <w:rFonts w:ascii="Gill Sans MT" w:hAnsi="Gill Sans MT"/>
          <w:bCs/>
          <w:color w:val="000000"/>
          <w:sz w:val="24"/>
          <w:szCs w:val="24"/>
        </w:rPr>
        <w:t>ciudad más esperados del año</w:t>
      </w:r>
      <w:r w:rsidR="0088355B">
        <w:rPr>
          <w:rStyle w:val="oypena"/>
          <w:rFonts w:ascii="Gill Sans MT" w:hAnsi="Gill Sans MT"/>
          <w:bCs/>
          <w:color w:val="000000"/>
          <w:sz w:val="24"/>
          <w:szCs w:val="24"/>
        </w:rPr>
        <w:t>, declarada Fiesta de Interés Turístico Internacional</w:t>
      </w:r>
      <w:r w:rsidR="003F0945">
        <w:rPr>
          <w:rStyle w:val="oypena"/>
          <w:rFonts w:ascii="Gill Sans MT" w:hAnsi="Gill Sans MT"/>
          <w:bCs/>
          <w:color w:val="000000"/>
          <w:sz w:val="24"/>
          <w:szCs w:val="24"/>
        </w:rPr>
        <w:t xml:space="preserve"> desde 1980</w:t>
      </w:r>
      <w:r w:rsidR="0088355B">
        <w:rPr>
          <w:rStyle w:val="oypena"/>
          <w:rFonts w:ascii="Gill Sans MT" w:hAnsi="Gill Sans MT"/>
          <w:bCs/>
          <w:color w:val="000000"/>
          <w:sz w:val="24"/>
          <w:szCs w:val="24"/>
        </w:rPr>
        <w:t>,</w:t>
      </w:r>
      <w:r w:rsidRPr="00B04714">
        <w:rPr>
          <w:rStyle w:val="oypena"/>
          <w:rFonts w:ascii="Gill Sans MT" w:hAnsi="Gill Sans MT"/>
          <w:bCs/>
          <w:color w:val="000000"/>
          <w:sz w:val="24"/>
          <w:szCs w:val="24"/>
        </w:rPr>
        <w:t xml:space="preserve"> que proyecta la singularidad y autenticidad de Jerez</w:t>
      </w:r>
      <w:r w:rsidRPr="00B04714">
        <w:rPr>
          <w:rStyle w:val="oypena"/>
          <w:rFonts w:ascii="Gill Sans MT" w:hAnsi="Gill Sans MT"/>
          <w:color w:val="000000"/>
          <w:sz w:val="24"/>
          <w:szCs w:val="24"/>
        </w:rPr>
        <w:t>. Su cultura, su tradición y su gente enamoran cada edición a miles de visitantes, protagonistas de una cita única, llena de color, alegría y arte, que este año</w:t>
      </w:r>
      <w:r w:rsidRPr="00B04714">
        <w:rPr>
          <w:rStyle w:val="oypena"/>
          <w:rFonts w:ascii="Gill Sans MT" w:hAnsi="Gill Sans MT"/>
          <w:bCs/>
          <w:color w:val="000000"/>
          <w:sz w:val="24"/>
          <w:szCs w:val="24"/>
        </w:rPr>
        <w:t xml:space="preserve"> se celebra del 4 al 11 de mayo en el Parque González </w:t>
      </w:r>
      <w:proofErr w:type="spellStart"/>
      <w:r w:rsidRPr="00B04714">
        <w:rPr>
          <w:rStyle w:val="oypena"/>
          <w:rFonts w:ascii="Gill Sans MT" w:hAnsi="Gill Sans MT"/>
          <w:bCs/>
          <w:color w:val="000000"/>
          <w:sz w:val="24"/>
          <w:szCs w:val="24"/>
        </w:rPr>
        <w:t>Hontoria</w:t>
      </w:r>
      <w:proofErr w:type="spellEnd"/>
      <w:r w:rsidRPr="00B04714">
        <w:rPr>
          <w:rStyle w:val="oypena"/>
          <w:rFonts w:ascii="Gill Sans MT" w:hAnsi="Gill Sans MT"/>
          <w:color w:val="000000"/>
          <w:sz w:val="24"/>
          <w:szCs w:val="24"/>
        </w:rPr>
        <w:t>.</w:t>
      </w:r>
    </w:p>
    <w:p w:rsidR="00B04714" w:rsidRPr="00A3725F" w:rsidRDefault="00B04714" w:rsidP="00B04714">
      <w:pPr>
        <w:jc w:val="both"/>
        <w:rPr>
          <w:rStyle w:val="oypena"/>
          <w:rFonts w:ascii="Gill Sans MT" w:hAnsi="Gill Sans MT"/>
          <w:b/>
          <w:color w:val="000000"/>
          <w:sz w:val="2"/>
          <w:szCs w:val="24"/>
        </w:rPr>
      </w:pPr>
    </w:p>
    <w:p w:rsidR="00D86F9B" w:rsidRPr="00757902" w:rsidRDefault="00D86F9B" w:rsidP="00B04714">
      <w:pPr>
        <w:jc w:val="both"/>
        <w:rPr>
          <w:rStyle w:val="oypena"/>
          <w:rFonts w:ascii="Gill Sans MT" w:hAnsi="Gill Sans MT"/>
          <w:b/>
          <w:color w:val="000000"/>
          <w:sz w:val="24"/>
          <w:szCs w:val="24"/>
        </w:rPr>
      </w:pPr>
      <w:r w:rsidRPr="00757902">
        <w:rPr>
          <w:rStyle w:val="oypena"/>
          <w:rFonts w:ascii="Gill Sans MT" w:hAnsi="Gill Sans MT"/>
          <w:b/>
          <w:color w:val="000000"/>
          <w:sz w:val="24"/>
          <w:szCs w:val="24"/>
        </w:rPr>
        <w:t>PROCESO DE PLANIFICACIÓN</w:t>
      </w:r>
    </w:p>
    <w:p w:rsidR="00CC1687" w:rsidRDefault="00D86F9B" w:rsidP="00B04714">
      <w:pPr>
        <w:jc w:val="both"/>
        <w:rPr>
          <w:rFonts w:ascii="Gill Sans MT" w:hAnsi="Gill Sans MT"/>
          <w:color w:val="000000"/>
          <w:sz w:val="24"/>
          <w:szCs w:val="24"/>
        </w:rPr>
      </w:pPr>
      <w:r w:rsidRPr="00BD299C">
        <w:rPr>
          <w:rFonts w:ascii="Gill Sans MT" w:hAnsi="Gill Sans MT"/>
          <w:color w:val="000000"/>
          <w:sz w:val="24"/>
          <w:szCs w:val="24"/>
        </w:rPr>
        <w:t>El proceso de preparación de la Feria del Caballo se inicia con meses de antelación. El Ayuntamiento, a través de sus servicios y áreas, realiza una intensa labor de pl</w:t>
      </w:r>
      <w:r w:rsidR="0088355B">
        <w:rPr>
          <w:rFonts w:ascii="Gill Sans MT" w:hAnsi="Gill Sans MT"/>
          <w:color w:val="000000"/>
          <w:sz w:val="24"/>
          <w:szCs w:val="24"/>
        </w:rPr>
        <w:t>anificación y acondicionamiento que integra tanto</w:t>
      </w:r>
      <w:r w:rsidRPr="00BD299C">
        <w:rPr>
          <w:rFonts w:ascii="Gill Sans MT" w:hAnsi="Gill Sans MT"/>
          <w:color w:val="000000"/>
          <w:sz w:val="24"/>
          <w:szCs w:val="24"/>
        </w:rPr>
        <w:t xml:space="preserve"> las gestiones y t</w:t>
      </w:r>
      <w:r w:rsidR="0088355B">
        <w:rPr>
          <w:rFonts w:ascii="Gill Sans MT" w:hAnsi="Gill Sans MT"/>
          <w:color w:val="000000"/>
          <w:sz w:val="24"/>
          <w:szCs w:val="24"/>
        </w:rPr>
        <w:t>rámites administrativos como las soluciones en materia de</w:t>
      </w:r>
      <w:r w:rsidRPr="00BD299C">
        <w:rPr>
          <w:rFonts w:ascii="Gill Sans MT" w:hAnsi="Gill Sans MT"/>
          <w:color w:val="000000"/>
          <w:sz w:val="24"/>
          <w:szCs w:val="24"/>
        </w:rPr>
        <w:t xml:space="preserve"> infraestructuras que darán soporte a una </w:t>
      </w:r>
      <w:r w:rsidR="0088355B">
        <w:rPr>
          <w:rFonts w:ascii="Gill Sans MT" w:hAnsi="Gill Sans MT"/>
          <w:color w:val="000000"/>
          <w:sz w:val="24"/>
          <w:szCs w:val="24"/>
        </w:rPr>
        <w:t>fiesta inclusiva.</w:t>
      </w:r>
      <w:r w:rsidR="000C3098">
        <w:rPr>
          <w:rFonts w:ascii="Gill Sans MT" w:hAnsi="Gill Sans MT"/>
          <w:color w:val="000000"/>
          <w:sz w:val="24"/>
          <w:szCs w:val="24"/>
        </w:rPr>
        <w:t xml:space="preserve"> </w:t>
      </w:r>
    </w:p>
    <w:p w:rsidR="001E35AF" w:rsidRPr="00BD299C" w:rsidRDefault="000C3098" w:rsidP="00B04714">
      <w:pPr>
        <w:jc w:val="both"/>
        <w:rPr>
          <w:rFonts w:ascii="Gill Sans MT" w:hAnsi="Gill Sans MT"/>
          <w:color w:val="000000"/>
          <w:sz w:val="24"/>
          <w:szCs w:val="24"/>
        </w:rPr>
      </w:pPr>
      <w:r>
        <w:rPr>
          <w:rFonts w:ascii="Gill Sans MT" w:hAnsi="Gill Sans MT"/>
          <w:color w:val="000000"/>
          <w:sz w:val="24"/>
          <w:szCs w:val="24"/>
        </w:rPr>
        <w:t xml:space="preserve">El objetivo del Gobierno es recuperar los valores </w:t>
      </w:r>
      <w:r w:rsidR="001E35AF">
        <w:rPr>
          <w:rFonts w:ascii="Gill Sans MT" w:hAnsi="Gill Sans MT"/>
          <w:color w:val="000000"/>
          <w:sz w:val="24"/>
          <w:szCs w:val="24"/>
        </w:rPr>
        <w:t>má</w:t>
      </w:r>
      <w:r w:rsidR="00CC1687">
        <w:rPr>
          <w:rFonts w:ascii="Gill Sans MT" w:hAnsi="Gill Sans MT"/>
          <w:color w:val="000000"/>
          <w:sz w:val="24"/>
          <w:szCs w:val="24"/>
        </w:rPr>
        <w:t>s tradicion</w:t>
      </w:r>
      <w:r w:rsidR="003F0945">
        <w:rPr>
          <w:rFonts w:ascii="Gill Sans MT" w:hAnsi="Gill Sans MT"/>
          <w:color w:val="000000"/>
          <w:sz w:val="24"/>
          <w:szCs w:val="24"/>
        </w:rPr>
        <w:t>al</w:t>
      </w:r>
      <w:r w:rsidR="00CC1687">
        <w:rPr>
          <w:rFonts w:ascii="Gill Sans MT" w:hAnsi="Gill Sans MT"/>
          <w:color w:val="000000"/>
          <w:sz w:val="24"/>
          <w:szCs w:val="24"/>
        </w:rPr>
        <w:t>es y estar pendiente</w:t>
      </w:r>
      <w:r w:rsidR="001E35AF">
        <w:rPr>
          <w:rFonts w:ascii="Gill Sans MT" w:hAnsi="Gill Sans MT"/>
          <w:color w:val="000000"/>
          <w:sz w:val="24"/>
          <w:szCs w:val="24"/>
        </w:rPr>
        <w:t xml:space="preserve"> para que se cumplan todos los estándares de calidad que requiere. De esta manera se estará muy pendiente del Paseo de Caballistas, se valorará a las casetas que potencien el flamenco y se velará para el cumplimiento de las normas. </w:t>
      </w:r>
    </w:p>
    <w:p w:rsidR="00D86F9B" w:rsidRPr="00757902" w:rsidRDefault="00D86F9B" w:rsidP="00B04714">
      <w:pPr>
        <w:pStyle w:val="NormalWeb"/>
        <w:jc w:val="both"/>
        <w:rPr>
          <w:rFonts w:ascii="Gill Sans MT" w:hAnsi="Gill Sans MT"/>
          <w:b/>
        </w:rPr>
      </w:pPr>
      <w:r w:rsidRPr="00757902">
        <w:rPr>
          <w:rFonts w:ascii="Gill Sans MT" w:hAnsi="Gill Sans MT"/>
          <w:b/>
        </w:rPr>
        <w:t xml:space="preserve">CUIDANDO LOS </w:t>
      </w:r>
      <w:r w:rsidRPr="00757902">
        <w:rPr>
          <w:rFonts w:ascii="Gill Sans MT" w:eastAsiaTheme="minorHAnsi" w:hAnsi="Gill Sans MT" w:cstheme="minorBidi"/>
          <w:b/>
          <w:color w:val="000000"/>
          <w:lang w:eastAsia="en-US"/>
        </w:rPr>
        <w:t>DETALLES</w:t>
      </w:r>
    </w:p>
    <w:p w:rsidR="00D86F9B" w:rsidRDefault="00D86F9B" w:rsidP="00B04714">
      <w:pPr>
        <w:pStyle w:val="NormalWeb"/>
        <w:jc w:val="both"/>
        <w:rPr>
          <w:rFonts w:ascii="Gill Sans MT" w:hAnsi="Gill Sans MT"/>
        </w:rPr>
      </w:pPr>
      <w:r w:rsidRPr="00BD299C">
        <w:rPr>
          <w:rFonts w:ascii="Gill Sans MT" w:hAnsi="Gill Sans MT"/>
        </w:rPr>
        <w:t>Todos los años el Ayuntamiento de Jerez invierte en la mejora</w:t>
      </w:r>
      <w:r w:rsidR="0088355B">
        <w:rPr>
          <w:rFonts w:ascii="Gill Sans MT" w:hAnsi="Gill Sans MT"/>
        </w:rPr>
        <w:t xml:space="preserve"> de</w:t>
      </w:r>
      <w:r w:rsidRPr="00BD299C">
        <w:rPr>
          <w:rFonts w:ascii="Gill Sans MT" w:hAnsi="Gill Sans MT"/>
        </w:rPr>
        <w:t xml:space="preserve"> los espacios que acogerán las diversas actividades económicas, sociales, culturales y lúdicas, desde la reposición del tradicional albero hasta el refuerzo en materia de saneamiento y limpieza. Cada detalle es importante en el proceso de edificación de esta ciudad efímera.</w:t>
      </w:r>
    </w:p>
    <w:p w:rsidR="005813C4" w:rsidRDefault="005813C4" w:rsidP="00B04714">
      <w:pPr>
        <w:pStyle w:val="NormalWeb"/>
        <w:jc w:val="both"/>
        <w:rPr>
          <w:rFonts w:ascii="Gill Sans MT" w:hAnsi="Gill Sans MT"/>
        </w:rPr>
      </w:pPr>
      <w:r>
        <w:rPr>
          <w:rFonts w:ascii="Gill Sans MT" w:hAnsi="Gill Sans MT"/>
        </w:rPr>
        <w:t xml:space="preserve">-Reposición, adecentamiento, </w:t>
      </w:r>
      <w:r w:rsidR="003F0945">
        <w:rPr>
          <w:rFonts w:ascii="Gill Sans MT" w:hAnsi="Gill Sans MT"/>
        </w:rPr>
        <w:t xml:space="preserve">y actuación con </w:t>
      </w:r>
      <w:proofErr w:type="spellStart"/>
      <w:r>
        <w:rPr>
          <w:rFonts w:ascii="Gill Sans MT" w:hAnsi="Gill Sans MT"/>
        </w:rPr>
        <w:t>consolidantes</w:t>
      </w:r>
      <w:proofErr w:type="spellEnd"/>
      <w:r>
        <w:rPr>
          <w:rFonts w:ascii="Gill Sans MT" w:hAnsi="Gill Sans MT"/>
        </w:rPr>
        <w:t xml:space="preserve"> reactivos del albero.</w:t>
      </w:r>
    </w:p>
    <w:p w:rsidR="003F0945" w:rsidRDefault="003F0945" w:rsidP="00B04714">
      <w:pPr>
        <w:pStyle w:val="NormalWeb"/>
        <w:jc w:val="both"/>
        <w:rPr>
          <w:rFonts w:ascii="Gill Sans MT" w:hAnsi="Gill Sans MT"/>
        </w:rPr>
      </w:pPr>
      <w:r>
        <w:rPr>
          <w:rFonts w:ascii="Gill Sans MT" w:hAnsi="Gill Sans MT"/>
        </w:rPr>
        <w:t>-Arreglo de la valla perimetral del Parque y sus puertas.</w:t>
      </w:r>
    </w:p>
    <w:p w:rsidR="005813C4" w:rsidRDefault="005813C4" w:rsidP="00B04714">
      <w:pPr>
        <w:pStyle w:val="NormalWeb"/>
        <w:jc w:val="both"/>
        <w:rPr>
          <w:rFonts w:ascii="Gill Sans MT" w:hAnsi="Gill Sans MT"/>
        </w:rPr>
      </w:pPr>
      <w:r>
        <w:rPr>
          <w:rFonts w:ascii="Gill Sans MT" w:hAnsi="Gill Sans MT"/>
        </w:rPr>
        <w:t>-Acondicionamiento de parcelas municipales anexas para aparcamiento.</w:t>
      </w:r>
    </w:p>
    <w:p w:rsidR="00D86F9B" w:rsidRPr="00757902" w:rsidRDefault="00D86F9B" w:rsidP="00B04714">
      <w:pPr>
        <w:jc w:val="both"/>
        <w:rPr>
          <w:rFonts w:ascii="Gill Sans MT" w:hAnsi="Gill Sans MT"/>
          <w:b/>
          <w:color w:val="000000"/>
          <w:sz w:val="24"/>
          <w:szCs w:val="24"/>
        </w:rPr>
      </w:pPr>
      <w:r w:rsidRPr="00757902">
        <w:rPr>
          <w:rFonts w:ascii="Gill Sans MT" w:hAnsi="Gill Sans MT"/>
          <w:b/>
          <w:color w:val="000000"/>
          <w:sz w:val="24"/>
          <w:szCs w:val="24"/>
        </w:rPr>
        <w:lastRenderedPageBreak/>
        <w:t>MEJORAS Y NOVEDADES</w:t>
      </w:r>
    </w:p>
    <w:p w:rsidR="0005703E" w:rsidRDefault="00014C4E" w:rsidP="00B04714">
      <w:pPr>
        <w:pStyle w:val="NormalWeb"/>
        <w:jc w:val="both"/>
        <w:rPr>
          <w:rFonts w:ascii="Gill Sans MT" w:hAnsi="Gill Sans MT"/>
        </w:rPr>
      </w:pPr>
      <w:r>
        <w:rPr>
          <w:rFonts w:ascii="Gill Sans MT" w:hAnsi="Gill Sans MT"/>
        </w:rPr>
        <w:t>-</w:t>
      </w:r>
      <w:r w:rsidR="00D86F9B" w:rsidRPr="00BD299C">
        <w:rPr>
          <w:rFonts w:ascii="Gill Sans MT" w:hAnsi="Gill Sans MT"/>
        </w:rPr>
        <w:t>Entre las novedades administrativas de esta edición se encuentran la adaptación y mejora de trámites para licencias, inscripciones de casetas, feriantes indus</w:t>
      </w:r>
      <w:r w:rsidR="0005703E">
        <w:rPr>
          <w:rFonts w:ascii="Gill Sans MT" w:hAnsi="Gill Sans MT"/>
        </w:rPr>
        <w:t>triales y paseo de caballistas.</w:t>
      </w:r>
    </w:p>
    <w:p w:rsidR="00CC1687" w:rsidRDefault="00CC1687" w:rsidP="00B04714">
      <w:pPr>
        <w:pStyle w:val="NormalWeb"/>
        <w:jc w:val="both"/>
        <w:rPr>
          <w:rFonts w:ascii="Gill Sans MT" w:hAnsi="Gill Sans MT"/>
        </w:rPr>
      </w:pPr>
      <w:r>
        <w:rPr>
          <w:rFonts w:ascii="Gill Sans MT" w:hAnsi="Gill Sans MT"/>
        </w:rPr>
        <w:t>-Cartel encargado a un artista externo y presentado</w:t>
      </w:r>
      <w:r w:rsidR="003F0945">
        <w:rPr>
          <w:rFonts w:ascii="Gill Sans MT" w:hAnsi="Gill Sans MT"/>
        </w:rPr>
        <w:t>, por primera vez, fuera del edificio del</w:t>
      </w:r>
      <w:r>
        <w:rPr>
          <w:rFonts w:ascii="Gill Sans MT" w:hAnsi="Gill Sans MT"/>
        </w:rPr>
        <w:t xml:space="preserve"> Ayuntamiento. </w:t>
      </w:r>
    </w:p>
    <w:p w:rsidR="00014C4E" w:rsidRDefault="00014C4E" w:rsidP="00B04714">
      <w:pPr>
        <w:pStyle w:val="NormalWeb"/>
        <w:jc w:val="both"/>
        <w:rPr>
          <w:rFonts w:ascii="Gill Sans MT" w:hAnsi="Gill Sans MT"/>
        </w:rPr>
      </w:pPr>
      <w:r>
        <w:rPr>
          <w:rFonts w:ascii="Gill Sans MT" w:hAnsi="Gill Sans MT"/>
        </w:rPr>
        <w:t>-La ampliación del horario para zona de aprovisionamiento.</w:t>
      </w:r>
    </w:p>
    <w:p w:rsidR="00F94294" w:rsidRDefault="00014C4E" w:rsidP="00B04714">
      <w:pPr>
        <w:pStyle w:val="NormalWeb"/>
        <w:jc w:val="both"/>
        <w:rPr>
          <w:rFonts w:ascii="Gill Sans MT" w:hAnsi="Gill Sans MT"/>
        </w:rPr>
      </w:pPr>
      <w:r>
        <w:rPr>
          <w:rFonts w:ascii="Gill Sans MT" w:hAnsi="Gill Sans MT"/>
        </w:rPr>
        <w:t xml:space="preserve">-Declaración de la Feria como acto de Especial Proyección Cultural y consiguiente suspensión provisional de los objetivos de calidad acústica. </w:t>
      </w:r>
    </w:p>
    <w:p w:rsidR="000502D8" w:rsidRDefault="00F94294" w:rsidP="00B04714">
      <w:pPr>
        <w:pStyle w:val="NormalWeb"/>
        <w:jc w:val="both"/>
        <w:rPr>
          <w:rFonts w:ascii="Gill Sans MT" w:hAnsi="Gill Sans MT"/>
        </w:rPr>
      </w:pPr>
      <w:r>
        <w:rPr>
          <w:rFonts w:ascii="Gill Sans MT" w:hAnsi="Gill Sans MT"/>
        </w:rPr>
        <w:t xml:space="preserve">-En cuanto a las pruebas hípicas: </w:t>
      </w:r>
    </w:p>
    <w:p w:rsidR="000502D8" w:rsidRDefault="00A9499B" w:rsidP="000502D8">
      <w:pPr>
        <w:pStyle w:val="NormalWeb"/>
        <w:numPr>
          <w:ilvl w:val="0"/>
          <w:numId w:val="3"/>
        </w:numPr>
        <w:jc w:val="both"/>
        <w:rPr>
          <w:rFonts w:ascii="Gill Sans MT" w:hAnsi="Gill Sans MT"/>
        </w:rPr>
      </w:pPr>
      <w:r>
        <w:rPr>
          <w:rFonts w:ascii="Gill Sans MT" w:hAnsi="Gill Sans MT"/>
        </w:rPr>
        <w:t xml:space="preserve">Recuperación </w:t>
      </w:r>
      <w:r w:rsidR="00266826">
        <w:rPr>
          <w:rFonts w:ascii="Gill Sans MT" w:hAnsi="Gill Sans MT"/>
        </w:rPr>
        <w:t>de Acoso y Derribo durante la Feria.</w:t>
      </w:r>
    </w:p>
    <w:p w:rsidR="00A9499B" w:rsidRDefault="00A9499B" w:rsidP="000502D8">
      <w:pPr>
        <w:pStyle w:val="NormalWeb"/>
        <w:numPr>
          <w:ilvl w:val="0"/>
          <w:numId w:val="3"/>
        </w:numPr>
        <w:jc w:val="both"/>
        <w:rPr>
          <w:rFonts w:ascii="Gill Sans MT" w:hAnsi="Gill Sans MT"/>
        </w:rPr>
      </w:pPr>
      <w:r>
        <w:rPr>
          <w:rFonts w:ascii="Gill Sans MT" w:hAnsi="Gill Sans MT"/>
        </w:rPr>
        <w:t xml:space="preserve">Ampliación del Concurso Morfológico a Pura sangre lusitano. </w:t>
      </w:r>
    </w:p>
    <w:p w:rsidR="00A9499B" w:rsidRDefault="00A9499B" w:rsidP="000502D8">
      <w:pPr>
        <w:pStyle w:val="NormalWeb"/>
        <w:numPr>
          <w:ilvl w:val="0"/>
          <w:numId w:val="3"/>
        </w:numPr>
        <w:jc w:val="both"/>
        <w:rPr>
          <w:rFonts w:ascii="Gill Sans MT" w:hAnsi="Gill Sans MT"/>
        </w:rPr>
      </w:pPr>
      <w:r>
        <w:rPr>
          <w:rFonts w:ascii="Gill Sans MT" w:hAnsi="Gill Sans MT"/>
        </w:rPr>
        <w:t>Inscripción de caballos para el Paseo de Caballistas. (Antes sólo se solicitaba la inscripción de enganches)</w:t>
      </w:r>
    </w:p>
    <w:p w:rsidR="00A9499B" w:rsidRDefault="00A9499B" w:rsidP="000502D8">
      <w:pPr>
        <w:pStyle w:val="NormalWeb"/>
        <w:numPr>
          <w:ilvl w:val="0"/>
          <w:numId w:val="3"/>
        </w:numPr>
        <w:jc w:val="both"/>
        <w:rPr>
          <w:rFonts w:ascii="Gill Sans MT" w:hAnsi="Gill Sans MT"/>
        </w:rPr>
      </w:pPr>
      <w:r>
        <w:rPr>
          <w:rFonts w:ascii="Gill Sans MT" w:hAnsi="Gill Sans MT"/>
        </w:rPr>
        <w:t xml:space="preserve">El Paseo de Caballistas contará con un veterinario provisto de remolque y </w:t>
      </w:r>
      <w:proofErr w:type="spellStart"/>
      <w:r>
        <w:rPr>
          <w:rFonts w:ascii="Gill Sans MT" w:hAnsi="Gill Sans MT"/>
        </w:rPr>
        <w:t>winche</w:t>
      </w:r>
      <w:proofErr w:type="spellEnd"/>
      <w:r>
        <w:rPr>
          <w:rFonts w:ascii="Gill Sans MT" w:hAnsi="Gill Sans MT"/>
        </w:rPr>
        <w:t xml:space="preserve"> para poder transportar animales si es necesario. </w:t>
      </w:r>
    </w:p>
    <w:p w:rsidR="005A7D1B" w:rsidRDefault="005A7D1B" w:rsidP="005A7D1B">
      <w:pPr>
        <w:pStyle w:val="NormalWeb"/>
        <w:jc w:val="both"/>
        <w:rPr>
          <w:rFonts w:ascii="Gill Sans MT" w:hAnsi="Gill Sans MT"/>
        </w:rPr>
      </w:pPr>
      <w:r>
        <w:rPr>
          <w:rFonts w:ascii="Gill Sans MT" w:hAnsi="Gill Sans MT"/>
        </w:rPr>
        <w:t>-Se implanta el 'Día de los Nietos', el domingo 12 de mayo</w:t>
      </w:r>
      <w:r w:rsidR="00266826">
        <w:rPr>
          <w:rFonts w:ascii="Gill Sans MT" w:hAnsi="Gill Sans MT"/>
        </w:rPr>
        <w:t xml:space="preserve"> con descuentos en atracciones</w:t>
      </w:r>
      <w:r>
        <w:rPr>
          <w:rFonts w:ascii="Gill Sans MT" w:hAnsi="Gill Sans MT"/>
        </w:rPr>
        <w:t xml:space="preserve">. </w:t>
      </w:r>
    </w:p>
    <w:p w:rsidR="00CC1687" w:rsidRDefault="00CC1687" w:rsidP="005A7D1B">
      <w:pPr>
        <w:pStyle w:val="NormalWeb"/>
        <w:jc w:val="both"/>
        <w:rPr>
          <w:rFonts w:ascii="Gill Sans MT" w:hAnsi="Gill Sans MT"/>
        </w:rPr>
      </w:pPr>
      <w:r>
        <w:rPr>
          <w:rFonts w:ascii="Gill Sans MT" w:hAnsi="Gill Sans MT"/>
        </w:rPr>
        <w:t>-Caseta de la Juventud.</w:t>
      </w:r>
    </w:p>
    <w:p w:rsidR="00A9499B" w:rsidRDefault="00A9499B" w:rsidP="001101E2">
      <w:pPr>
        <w:pStyle w:val="NormalWeb"/>
        <w:rPr>
          <w:rFonts w:ascii="Bodoni MT" w:hAnsi="Bodoni MT"/>
          <w:b/>
        </w:rPr>
      </w:pPr>
    </w:p>
    <w:p w:rsidR="001101E2" w:rsidRPr="00757902" w:rsidRDefault="001101E2" w:rsidP="001101E2">
      <w:pPr>
        <w:pStyle w:val="NormalWeb"/>
        <w:rPr>
          <w:rFonts w:ascii="Gill Sans MT" w:hAnsi="Gill Sans MT"/>
          <w:b/>
        </w:rPr>
      </w:pPr>
      <w:r w:rsidRPr="00757902">
        <w:rPr>
          <w:rFonts w:ascii="Gill Sans MT" w:hAnsi="Gill Sans MT"/>
          <w:b/>
        </w:rPr>
        <w:t>CARTEL DE LA FERIA</w:t>
      </w:r>
    </w:p>
    <w:p w:rsidR="007B423C" w:rsidRDefault="001101E2" w:rsidP="001101E2">
      <w:pPr>
        <w:pStyle w:val="NormalWeb"/>
        <w:jc w:val="both"/>
        <w:rPr>
          <w:rFonts w:ascii="Gill Sans MT" w:hAnsi="Gill Sans MT"/>
        </w:rPr>
      </w:pPr>
      <w:r>
        <w:rPr>
          <w:rFonts w:ascii="Gill Sans MT" w:hAnsi="Gill Sans MT"/>
        </w:rPr>
        <w:t xml:space="preserve">El autor del cartel de la Feria del Caballo 2024 es Pol </w:t>
      </w:r>
      <w:proofErr w:type="spellStart"/>
      <w:r>
        <w:rPr>
          <w:rFonts w:ascii="Gill Sans MT" w:hAnsi="Gill Sans MT"/>
        </w:rPr>
        <w:t>Tattoo</w:t>
      </w:r>
      <w:proofErr w:type="spellEnd"/>
      <w:r>
        <w:rPr>
          <w:rFonts w:ascii="Gill Sans MT" w:hAnsi="Gill Sans MT"/>
        </w:rPr>
        <w:t xml:space="preserve">, Samuel Martínez, artista y </w:t>
      </w:r>
      <w:proofErr w:type="spellStart"/>
      <w:r>
        <w:rPr>
          <w:rFonts w:ascii="Gill Sans MT" w:hAnsi="Gill Sans MT"/>
        </w:rPr>
        <w:t>tatuador</w:t>
      </w:r>
      <w:proofErr w:type="spellEnd"/>
      <w:r>
        <w:rPr>
          <w:rFonts w:ascii="Gill Sans MT" w:hAnsi="Gill Sans MT"/>
        </w:rPr>
        <w:t xml:space="preserve"> jerezano</w:t>
      </w:r>
      <w:r w:rsidR="00EB1019">
        <w:rPr>
          <w:rFonts w:ascii="Gill Sans MT" w:hAnsi="Gill Sans MT"/>
        </w:rPr>
        <w:t>, P</w:t>
      </w:r>
      <w:r w:rsidR="002E194B">
        <w:rPr>
          <w:rFonts w:ascii="Gill Sans MT" w:hAnsi="Gill Sans MT"/>
        </w:rPr>
        <w:t>remio</w:t>
      </w:r>
      <w:r w:rsidR="00EB1019">
        <w:rPr>
          <w:rFonts w:ascii="Gill Sans MT" w:hAnsi="Gill Sans MT"/>
        </w:rPr>
        <w:t xml:space="preserve"> Ciudad de Jerez</w:t>
      </w:r>
      <w:r w:rsidR="002E194B">
        <w:rPr>
          <w:rFonts w:ascii="Gill Sans MT" w:hAnsi="Gill Sans MT"/>
        </w:rPr>
        <w:t xml:space="preserve"> 'Juventud'</w:t>
      </w:r>
      <w:r w:rsidR="00247A90">
        <w:rPr>
          <w:rFonts w:ascii="Gill Sans MT" w:hAnsi="Gill Sans MT"/>
        </w:rPr>
        <w:t xml:space="preserve"> 2023</w:t>
      </w:r>
      <w:r w:rsidR="002E194B">
        <w:rPr>
          <w:rFonts w:ascii="Gill Sans MT" w:hAnsi="Gill Sans MT"/>
        </w:rPr>
        <w:t xml:space="preserve">, que </w:t>
      </w:r>
      <w:r w:rsidR="000204C4">
        <w:rPr>
          <w:rFonts w:ascii="Gill Sans MT" w:hAnsi="Gill Sans MT"/>
        </w:rPr>
        <w:t xml:space="preserve">ya reconocía su gran profesionalidad avalada por premios nacionales e internacionales. </w:t>
      </w:r>
      <w:r w:rsidR="00755301">
        <w:rPr>
          <w:rFonts w:ascii="Gill Sans MT" w:hAnsi="Gill Sans MT"/>
        </w:rPr>
        <w:t>H</w:t>
      </w:r>
      <w:r w:rsidR="000204C4">
        <w:rPr>
          <w:rFonts w:ascii="Gill Sans MT" w:hAnsi="Gill Sans MT"/>
        </w:rPr>
        <w:t>a trabajado técnicas como el óleo o el pastel</w:t>
      </w:r>
      <w:r w:rsidR="002E194B">
        <w:rPr>
          <w:rFonts w:ascii="Gill Sans MT" w:hAnsi="Gill Sans MT"/>
        </w:rPr>
        <w:t>, siendo autor</w:t>
      </w:r>
      <w:r w:rsidR="00266826">
        <w:rPr>
          <w:rFonts w:ascii="Gill Sans MT" w:hAnsi="Gill Sans MT"/>
        </w:rPr>
        <w:t xml:space="preserve"> de obras como </w:t>
      </w:r>
      <w:r w:rsidR="002E194B">
        <w:rPr>
          <w:rFonts w:ascii="Gill Sans MT" w:hAnsi="Gill Sans MT"/>
        </w:rPr>
        <w:t>el cartel de la Semana Santa</w:t>
      </w:r>
      <w:r w:rsidR="00266826">
        <w:rPr>
          <w:rFonts w:ascii="Gill Sans MT" w:hAnsi="Gill Sans MT"/>
        </w:rPr>
        <w:t xml:space="preserve"> de Jerez 2021. Destacan sus obras en muros y paredes de la ciudad, siendo su últim</w:t>
      </w:r>
      <w:r w:rsidR="007B423C">
        <w:rPr>
          <w:rFonts w:ascii="Gill Sans MT" w:hAnsi="Gill Sans MT"/>
        </w:rPr>
        <w:t xml:space="preserve">o trabajo </w:t>
      </w:r>
      <w:r w:rsidR="00755301">
        <w:rPr>
          <w:rFonts w:ascii="Gill Sans MT" w:hAnsi="Gill Sans MT"/>
        </w:rPr>
        <w:t>un mural</w:t>
      </w:r>
      <w:r w:rsidR="007B423C">
        <w:rPr>
          <w:rFonts w:ascii="Gill Sans MT" w:hAnsi="Gill Sans MT"/>
        </w:rPr>
        <w:t xml:space="preserve"> de Lola Flores sobre la fachada de una vivienda frente al monumento de la universal artista. Joven que se inició en los muros de la ciudad pintando </w:t>
      </w:r>
      <w:proofErr w:type="spellStart"/>
      <w:r w:rsidR="007B423C">
        <w:rPr>
          <w:rFonts w:ascii="Gill Sans MT" w:hAnsi="Gill Sans MT"/>
        </w:rPr>
        <w:t>graffitis</w:t>
      </w:r>
      <w:proofErr w:type="spellEnd"/>
      <w:r w:rsidR="007B423C">
        <w:rPr>
          <w:rFonts w:ascii="Gill Sans MT" w:hAnsi="Gill Sans MT"/>
        </w:rPr>
        <w:t xml:space="preserve"> y que ha pintado murales por toda España, llegando a crear su propio estudio profesional en el que trabaja como </w:t>
      </w:r>
      <w:proofErr w:type="spellStart"/>
      <w:r w:rsidR="007B423C">
        <w:rPr>
          <w:rFonts w:ascii="Gill Sans MT" w:hAnsi="Gill Sans MT"/>
        </w:rPr>
        <w:t>tatuador</w:t>
      </w:r>
      <w:proofErr w:type="spellEnd"/>
      <w:r w:rsidR="007B423C">
        <w:rPr>
          <w:rFonts w:ascii="Gill Sans MT" w:hAnsi="Gill Sans MT"/>
        </w:rPr>
        <w:t>.</w:t>
      </w:r>
    </w:p>
    <w:p w:rsidR="007B423C" w:rsidRDefault="007B423C" w:rsidP="001101E2">
      <w:pPr>
        <w:pStyle w:val="NormalWeb"/>
        <w:jc w:val="both"/>
        <w:rPr>
          <w:rFonts w:ascii="Gill Sans MT" w:hAnsi="Gill Sans MT"/>
        </w:rPr>
      </w:pPr>
      <w:r>
        <w:rPr>
          <w:rFonts w:ascii="Gill Sans MT" w:hAnsi="Gill Sans MT"/>
        </w:rPr>
        <w:t>Ha participado en convenciones nacionales e internacionales, ganando premios fuera de España, habiéndose especializado en tatuajes de estilo realista.</w:t>
      </w:r>
    </w:p>
    <w:p w:rsidR="001101E2" w:rsidRDefault="001101E2" w:rsidP="001101E2">
      <w:pPr>
        <w:pStyle w:val="NormalWeb"/>
        <w:jc w:val="both"/>
        <w:rPr>
          <w:rFonts w:ascii="Gill Sans MT" w:hAnsi="Gill Sans MT"/>
        </w:rPr>
      </w:pPr>
      <w:r>
        <w:rPr>
          <w:rFonts w:ascii="Gill Sans MT" w:hAnsi="Gill Sans MT"/>
        </w:rPr>
        <w:t>La obra</w:t>
      </w:r>
      <w:r w:rsidR="002E194B">
        <w:rPr>
          <w:rFonts w:ascii="Gill Sans MT" w:hAnsi="Gill Sans MT"/>
        </w:rPr>
        <w:t xml:space="preserve"> que</w:t>
      </w:r>
      <w:r w:rsidR="00161428">
        <w:rPr>
          <w:rFonts w:ascii="Gill Sans MT" w:hAnsi="Gill Sans MT"/>
        </w:rPr>
        <w:t xml:space="preserve"> representará a la Feria del Caballo</w:t>
      </w:r>
      <w:r w:rsidR="007B423C">
        <w:rPr>
          <w:rFonts w:ascii="Gill Sans MT" w:hAnsi="Gill Sans MT"/>
        </w:rPr>
        <w:t xml:space="preserve"> fue pintada en directo por Pol </w:t>
      </w:r>
      <w:proofErr w:type="spellStart"/>
      <w:r w:rsidR="007B423C">
        <w:rPr>
          <w:rFonts w:ascii="Gill Sans MT" w:hAnsi="Gill Sans MT"/>
        </w:rPr>
        <w:t>Tattoo</w:t>
      </w:r>
      <w:proofErr w:type="spellEnd"/>
      <w:r w:rsidR="007B423C">
        <w:rPr>
          <w:rFonts w:ascii="Gill Sans MT" w:hAnsi="Gill Sans MT"/>
        </w:rPr>
        <w:t xml:space="preserve"> durante la pasada Feria Internacional del Turismo FITUR con motivo de la </w:t>
      </w:r>
      <w:r w:rsidR="00247A90">
        <w:rPr>
          <w:rFonts w:ascii="Gill Sans MT" w:hAnsi="Gill Sans MT"/>
        </w:rPr>
        <w:t>presentación de la nueva marca 'Jerez Siempre'</w:t>
      </w:r>
      <w:r w:rsidR="007B423C">
        <w:rPr>
          <w:rFonts w:ascii="Gill Sans MT" w:hAnsi="Gill Sans MT"/>
        </w:rPr>
        <w:t xml:space="preserve"> y el calendario de eventos de Jerez.</w:t>
      </w:r>
      <w:r>
        <w:rPr>
          <w:rFonts w:ascii="Gill Sans MT" w:hAnsi="Gill Sans MT"/>
        </w:rPr>
        <w:t xml:space="preserve"> </w:t>
      </w:r>
      <w:r w:rsidR="007B423C">
        <w:rPr>
          <w:rFonts w:ascii="Gill Sans MT" w:hAnsi="Gill Sans MT"/>
        </w:rPr>
        <w:t>El cuadro original i</w:t>
      </w:r>
      <w:r>
        <w:rPr>
          <w:rFonts w:ascii="Gill Sans MT" w:hAnsi="Gill Sans MT"/>
        </w:rPr>
        <w:t>ncorpora como materiales</w:t>
      </w:r>
      <w:r w:rsidR="00161428">
        <w:rPr>
          <w:rFonts w:ascii="Gill Sans MT" w:hAnsi="Gill Sans MT"/>
        </w:rPr>
        <w:t xml:space="preserve"> uno de los elementos de nuestras señas de identidad</w:t>
      </w:r>
      <w:r w:rsidR="007B423C">
        <w:rPr>
          <w:rFonts w:ascii="Gill Sans MT" w:hAnsi="Gill Sans MT"/>
        </w:rPr>
        <w:t>:</w:t>
      </w:r>
      <w:r w:rsidR="00161428">
        <w:rPr>
          <w:rFonts w:ascii="Gill Sans MT" w:hAnsi="Gill Sans MT"/>
        </w:rPr>
        <w:t xml:space="preserve"> </w:t>
      </w:r>
      <w:r>
        <w:rPr>
          <w:rFonts w:ascii="Gill Sans MT" w:hAnsi="Gill Sans MT"/>
        </w:rPr>
        <w:t xml:space="preserve">los </w:t>
      </w:r>
      <w:r>
        <w:rPr>
          <w:rFonts w:ascii="Gill Sans MT" w:hAnsi="Gill Sans MT"/>
        </w:rPr>
        <w:lastRenderedPageBreak/>
        <w:t>vinos de Jerez.</w:t>
      </w:r>
      <w:r w:rsidR="007B423C">
        <w:rPr>
          <w:rFonts w:ascii="Gill Sans MT" w:hAnsi="Gill Sans MT"/>
        </w:rPr>
        <w:t xml:space="preserve"> En concreto, el cuadro está pintado usando fino, oloroso y pedro </w:t>
      </w:r>
      <w:proofErr w:type="spellStart"/>
      <w:r w:rsidR="007B423C">
        <w:rPr>
          <w:rFonts w:ascii="Gill Sans MT" w:hAnsi="Gill Sans MT"/>
        </w:rPr>
        <w:t>ximénez</w:t>
      </w:r>
      <w:proofErr w:type="spellEnd"/>
      <w:r w:rsidR="007B423C">
        <w:rPr>
          <w:rFonts w:ascii="Gill Sans MT" w:hAnsi="Gill Sans MT"/>
        </w:rPr>
        <w:t>.</w:t>
      </w:r>
    </w:p>
    <w:p w:rsidR="001101E2" w:rsidRDefault="007B423C" w:rsidP="001101E2">
      <w:pPr>
        <w:pStyle w:val="NormalWeb"/>
        <w:jc w:val="both"/>
        <w:rPr>
          <w:rFonts w:ascii="Gill Sans MT" w:hAnsi="Gill Sans MT"/>
        </w:rPr>
      </w:pPr>
      <w:r>
        <w:rPr>
          <w:rFonts w:ascii="Gill Sans MT" w:hAnsi="Gill Sans MT"/>
        </w:rPr>
        <w:t xml:space="preserve">El cartel representa la </w:t>
      </w:r>
      <w:r w:rsidR="00247A90">
        <w:rPr>
          <w:rFonts w:ascii="Gill Sans MT" w:hAnsi="Gill Sans MT"/>
        </w:rPr>
        <w:t>imagen de 'Yente'</w:t>
      </w:r>
      <w:bookmarkStart w:id="0" w:name="_GoBack"/>
      <w:bookmarkEnd w:id="0"/>
      <w:r>
        <w:rPr>
          <w:rFonts w:ascii="Gill Sans MT" w:hAnsi="Gill Sans MT"/>
        </w:rPr>
        <w:t>, caballo de la Real Escuela Andaluza del Arte Ecuestre que forma parte de la campaña “</w:t>
      </w:r>
      <w:proofErr w:type="spellStart"/>
      <w:r>
        <w:rPr>
          <w:rFonts w:ascii="Gill Sans MT" w:hAnsi="Gill Sans MT"/>
        </w:rPr>
        <w:t>Andalusian</w:t>
      </w:r>
      <w:proofErr w:type="spellEnd"/>
      <w:r>
        <w:rPr>
          <w:rFonts w:ascii="Gill Sans MT" w:hAnsi="Gill Sans MT"/>
        </w:rPr>
        <w:t xml:space="preserve"> </w:t>
      </w:r>
      <w:proofErr w:type="spellStart"/>
      <w:r>
        <w:rPr>
          <w:rFonts w:ascii="Gill Sans MT" w:hAnsi="Gill Sans MT"/>
        </w:rPr>
        <w:t>Crush</w:t>
      </w:r>
      <w:proofErr w:type="spellEnd"/>
      <w:r>
        <w:rPr>
          <w:rFonts w:ascii="Gill Sans MT" w:hAnsi="Gill Sans MT"/>
        </w:rPr>
        <w:t>” puesta en marcha por la Consejería de Turismo, Cultura y Deporte de la Junta de Andalucía</w:t>
      </w:r>
      <w:r w:rsidR="001101E2">
        <w:rPr>
          <w:rFonts w:ascii="Gill Sans MT" w:hAnsi="Gill Sans MT"/>
        </w:rPr>
        <w:t xml:space="preserve">. </w:t>
      </w:r>
    </w:p>
    <w:p w:rsidR="00755301" w:rsidRDefault="00755301" w:rsidP="00A9499B">
      <w:pPr>
        <w:pStyle w:val="NormalWeb"/>
        <w:jc w:val="both"/>
        <w:rPr>
          <w:rFonts w:ascii="Bodoni MT" w:hAnsi="Bodoni MT"/>
          <w:b/>
        </w:rPr>
      </w:pPr>
    </w:p>
    <w:p w:rsidR="00A9499B" w:rsidRPr="00757902" w:rsidRDefault="00A9499B" w:rsidP="00A9499B">
      <w:pPr>
        <w:pStyle w:val="NormalWeb"/>
        <w:jc w:val="both"/>
        <w:rPr>
          <w:rFonts w:ascii="Gill Sans MT" w:hAnsi="Gill Sans MT"/>
          <w:b/>
        </w:rPr>
      </w:pPr>
      <w:r w:rsidRPr="00757902">
        <w:rPr>
          <w:rFonts w:ascii="Gill Sans MT" w:hAnsi="Gill Sans MT"/>
          <w:b/>
        </w:rPr>
        <w:t>174 CASETAS</w:t>
      </w:r>
    </w:p>
    <w:p w:rsidR="00A9499B" w:rsidRDefault="00A9499B" w:rsidP="00A9499B">
      <w:pPr>
        <w:jc w:val="both"/>
        <w:rPr>
          <w:rFonts w:ascii="Gill Sans MT" w:hAnsi="Gill Sans MT"/>
          <w:color w:val="000000"/>
          <w:sz w:val="24"/>
          <w:szCs w:val="24"/>
        </w:rPr>
      </w:pPr>
      <w:r w:rsidRPr="00BD299C">
        <w:rPr>
          <w:rFonts w:ascii="Gill Sans MT" w:hAnsi="Gill Sans MT"/>
          <w:color w:val="000000"/>
          <w:sz w:val="24"/>
          <w:szCs w:val="24"/>
        </w:rPr>
        <w:t xml:space="preserve">Un total de 174 casetas componen el </w:t>
      </w:r>
      <w:r w:rsidR="00755301">
        <w:rPr>
          <w:rFonts w:ascii="Gill Sans MT" w:hAnsi="Gill Sans MT"/>
          <w:color w:val="000000"/>
          <w:sz w:val="24"/>
          <w:szCs w:val="24"/>
        </w:rPr>
        <w:t>plano</w:t>
      </w:r>
      <w:r w:rsidRPr="00BD299C">
        <w:rPr>
          <w:rFonts w:ascii="Gill Sans MT" w:hAnsi="Gill Sans MT"/>
          <w:color w:val="000000"/>
          <w:sz w:val="24"/>
          <w:szCs w:val="24"/>
        </w:rPr>
        <w:t xml:space="preserve"> de la Feria del Ca</w:t>
      </w:r>
      <w:r>
        <w:rPr>
          <w:rFonts w:ascii="Gill Sans MT" w:hAnsi="Gill Sans MT"/>
          <w:color w:val="000000"/>
          <w:sz w:val="24"/>
          <w:szCs w:val="24"/>
        </w:rPr>
        <w:t>ballo de este año que integra: d</w:t>
      </w:r>
      <w:r w:rsidRPr="00BD299C">
        <w:rPr>
          <w:rFonts w:ascii="Gill Sans MT" w:hAnsi="Gill Sans MT"/>
          <w:color w:val="000000"/>
          <w:sz w:val="24"/>
          <w:szCs w:val="24"/>
        </w:rPr>
        <w:t xml:space="preserve">os templetes fijos (municipal y patrocinador González </w:t>
      </w:r>
      <w:proofErr w:type="spellStart"/>
      <w:r w:rsidRPr="00BD299C">
        <w:rPr>
          <w:rFonts w:ascii="Gill Sans MT" w:hAnsi="Gill Sans MT"/>
          <w:color w:val="000000"/>
          <w:sz w:val="24"/>
          <w:szCs w:val="24"/>
        </w:rPr>
        <w:t>Byass</w:t>
      </w:r>
      <w:proofErr w:type="spellEnd"/>
      <w:r w:rsidRPr="00BD299C">
        <w:rPr>
          <w:rFonts w:ascii="Gill Sans MT" w:hAnsi="Gill Sans MT"/>
          <w:color w:val="000000"/>
          <w:sz w:val="24"/>
          <w:szCs w:val="24"/>
        </w:rPr>
        <w:t>)</w:t>
      </w:r>
      <w:r>
        <w:rPr>
          <w:rFonts w:ascii="Gill Sans MT" w:hAnsi="Gill Sans MT"/>
          <w:color w:val="000000"/>
          <w:sz w:val="24"/>
          <w:szCs w:val="24"/>
        </w:rPr>
        <w:t xml:space="preserve"> y c</w:t>
      </w:r>
      <w:r w:rsidRPr="00BD299C">
        <w:rPr>
          <w:rFonts w:ascii="Gill Sans MT" w:hAnsi="Gill Sans MT"/>
          <w:color w:val="000000"/>
          <w:sz w:val="24"/>
          <w:szCs w:val="24"/>
        </w:rPr>
        <w:t>inco municipales: Templet</w:t>
      </w:r>
      <w:r>
        <w:rPr>
          <w:rFonts w:ascii="Gill Sans MT" w:hAnsi="Gill Sans MT"/>
          <w:color w:val="000000"/>
          <w:sz w:val="24"/>
          <w:szCs w:val="24"/>
        </w:rPr>
        <w:t>e, Caseta de los mayores, Caseta A</w:t>
      </w:r>
      <w:r w:rsidRPr="00BD299C">
        <w:rPr>
          <w:rFonts w:ascii="Gill Sans MT" w:hAnsi="Gill Sans MT"/>
          <w:color w:val="000000"/>
          <w:sz w:val="24"/>
          <w:szCs w:val="24"/>
        </w:rPr>
        <w:t>ccesible para personas con diversidad funcional</w:t>
      </w:r>
      <w:r>
        <w:rPr>
          <w:rFonts w:ascii="Gill Sans MT" w:hAnsi="Gill Sans MT"/>
          <w:color w:val="000000"/>
          <w:sz w:val="24"/>
          <w:szCs w:val="24"/>
        </w:rPr>
        <w:t>,</w:t>
      </w:r>
      <w:r w:rsidRPr="00BD299C">
        <w:rPr>
          <w:rFonts w:ascii="Gill Sans MT" w:hAnsi="Gill Sans MT"/>
          <w:color w:val="000000"/>
          <w:sz w:val="24"/>
          <w:szCs w:val="24"/>
        </w:rPr>
        <w:t xml:space="preserve"> Caseta de la Juventud </w:t>
      </w:r>
      <w:r>
        <w:rPr>
          <w:rFonts w:ascii="Gill Sans MT" w:hAnsi="Gill Sans MT"/>
          <w:color w:val="000000"/>
          <w:sz w:val="24"/>
          <w:szCs w:val="24"/>
        </w:rPr>
        <w:t xml:space="preserve">y </w:t>
      </w:r>
      <w:r w:rsidRPr="00BD299C">
        <w:rPr>
          <w:rFonts w:ascii="Gill Sans MT" w:hAnsi="Gill Sans MT"/>
          <w:color w:val="000000"/>
          <w:sz w:val="24"/>
          <w:szCs w:val="24"/>
        </w:rPr>
        <w:t>Caseta de Onda Jerez.</w:t>
      </w:r>
      <w:r w:rsidR="001D5DFD">
        <w:rPr>
          <w:rFonts w:ascii="Gill Sans MT" w:hAnsi="Gill Sans MT"/>
          <w:color w:val="000000"/>
          <w:sz w:val="24"/>
          <w:szCs w:val="24"/>
        </w:rPr>
        <w:t xml:space="preserve"> Se completan, con casetas, todas las manzanas del recinto ferial. </w:t>
      </w:r>
    </w:p>
    <w:p w:rsidR="005813C4" w:rsidRDefault="005813C4" w:rsidP="00A9499B">
      <w:pPr>
        <w:jc w:val="both"/>
        <w:rPr>
          <w:rFonts w:ascii="Gill Sans MT" w:hAnsi="Gill Sans MT"/>
          <w:b/>
          <w:color w:val="000000"/>
          <w:sz w:val="24"/>
          <w:szCs w:val="24"/>
        </w:rPr>
      </w:pPr>
    </w:p>
    <w:p w:rsidR="007E1359" w:rsidRPr="007E1359" w:rsidRDefault="007E1359" w:rsidP="00A9499B">
      <w:pPr>
        <w:jc w:val="both"/>
        <w:rPr>
          <w:rFonts w:ascii="Gill Sans MT" w:hAnsi="Gill Sans MT"/>
          <w:b/>
          <w:color w:val="000000"/>
          <w:sz w:val="24"/>
          <w:szCs w:val="24"/>
        </w:rPr>
      </w:pPr>
      <w:r w:rsidRPr="007E1359">
        <w:rPr>
          <w:rFonts w:ascii="Gill Sans MT" w:hAnsi="Gill Sans MT"/>
          <w:b/>
          <w:color w:val="000000"/>
          <w:sz w:val="24"/>
          <w:szCs w:val="24"/>
        </w:rPr>
        <w:t>JUVENTUD</w:t>
      </w:r>
    </w:p>
    <w:p w:rsidR="007E1359" w:rsidRDefault="007E1359" w:rsidP="00A9499B">
      <w:pPr>
        <w:jc w:val="both"/>
        <w:rPr>
          <w:rFonts w:ascii="Gill Sans MT" w:hAnsi="Gill Sans MT"/>
          <w:color w:val="000000"/>
          <w:sz w:val="24"/>
          <w:szCs w:val="24"/>
        </w:rPr>
      </w:pPr>
      <w:r>
        <w:rPr>
          <w:rFonts w:ascii="Gill Sans MT" w:hAnsi="Gill Sans MT"/>
          <w:color w:val="000000"/>
          <w:sz w:val="24"/>
          <w:szCs w:val="24"/>
        </w:rPr>
        <w:t xml:space="preserve">Este año como principales novedades: </w:t>
      </w:r>
    </w:p>
    <w:p w:rsidR="007E1359" w:rsidRDefault="007E1359" w:rsidP="007E1359">
      <w:pPr>
        <w:pStyle w:val="Prrafodelista"/>
        <w:numPr>
          <w:ilvl w:val="0"/>
          <w:numId w:val="4"/>
        </w:numPr>
        <w:jc w:val="both"/>
        <w:rPr>
          <w:rFonts w:ascii="Gill Sans MT" w:hAnsi="Gill Sans MT"/>
          <w:color w:val="000000"/>
          <w:sz w:val="24"/>
          <w:szCs w:val="24"/>
        </w:rPr>
      </w:pPr>
      <w:r>
        <w:rPr>
          <w:rFonts w:ascii="Gill Sans MT" w:hAnsi="Gill Sans MT"/>
          <w:color w:val="000000"/>
          <w:sz w:val="24"/>
          <w:szCs w:val="24"/>
        </w:rPr>
        <w:t>Se instalará una caseta de la Juventud con 5 módulos</w:t>
      </w:r>
    </w:p>
    <w:p w:rsidR="007E1359" w:rsidRDefault="007E1359" w:rsidP="007E1359">
      <w:pPr>
        <w:pStyle w:val="Prrafodelista"/>
        <w:numPr>
          <w:ilvl w:val="0"/>
          <w:numId w:val="4"/>
        </w:numPr>
        <w:jc w:val="both"/>
        <w:rPr>
          <w:rFonts w:ascii="Gill Sans MT" w:hAnsi="Gill Sans MT"/>
          <w:color w:val="000000"/>
          <w:sz w:val="24"/>
          <w:szCs w:val="24"/>
        </w:rPr>
      </w:pPr>
      <w:r>
        <w:rPr>
          <w:rFonts w:ascii="Gill Sans MT" w:hAnsi="Gill Sans MT"/>
          <w:color w:val="000000"/>
          <w:sz w:val="24"/>
          <w:szCs w:val="24"/>
        </w:rPr>
        <w:t>Iluminación especial para la zona de juventud.</w:t>
      </w:r>
    </w:p>
    <w:p w:rsidR="007E1359" w:rsidRDefault="000E66B2" w:rsidP="007E1359">
      <w:pPr>
        <w:pStyle w:val="Prrafodelista"/>
        <w:numPr>
          <w:ilvl w:val="0"/>
          <w:numId w:val="4"/>
        </w:numPr>
        <w:jc w:val="both"/>
        <w:rPr>
          <w:rFonts w:ascii="Gill Sans MT" w:hAnsi="Gill Sans MT"/>
          <w:color w:val="000000"/>
          <w:sz w:val="24"/>
          <w:szCs w:val="24"/>
        </w:rPr>
      </w:pPr>
      <w:r>
        <w:rPr>
          <w:rFonts w:ascii="Gill Sans MT" w:hAnsi="Gill Sans MT"/>
          <w:color w:val="000000"/>
          <w:sz w:val="24"/>
          <w:szCs w:val="24"/>
        </w:rPr>
        <w:t xml:space="preserve">Apertura de puerta de acceso a la calle La </w:t>
      </w:r>
      <w:proofErr w:type="spellStart"/>
      <w:r>
        <w:rPr>
          <w:rFonts w:ascii="Gill Sans MT" w:hAnsi="Gill Sans MT"/>
          <w:color w:val="000000"/>
          <w:sz w:val="24"/>
          <w:szCs w:val="24"/>
        </w:rPr>
        <w:t>Macanita</w:t>
      </w:r>
      <w:proofErr w:type="spellEnd"/>
      <w:r>
        <w:rPr>
          <w:rFonts w:ascii="Gill Sans MT" w:hAnsi="Gill Sans MT"/>
          <w:color w:val="000000"/>
          <w:sz w:val="24"/>
          <w:szCs w:val="24"/>
        </w:rPr>
        <w:t xml:space="preserve"> desde el Paseo de la Rosaleda para acceso directo a zona de juventud.</w:t>
      </w:r>
    </w:p>
    <w:p w:rsidR="000E66B2" w:rsidRDefault="000E66B2" w:rsidP="007E1359">
      <w:pPr>
        <w:pStyle w:val="Prrafodelista"/>
        <w:numPr>
          <w:ilvl w:val="0"/>
          <w:numId w:val="4"/>
        </w:numPr>
        <w:jc w:val="both"/>
        <w:rPr>
          <w:rFonts w:ascii="Gill Sans MT" w:hAnsi="Gill Sans MT"/>
          <w:color w:val="000000"/>
          <w:sz w:val="24"/>
          <w:szCs w:val="24"/>
        </w:rPr>
      </w:pPr>
      <w:r>
        <w:rPr>
          <w:rFonts w:ascii="Gill Sans MT" w:hAnsi="Gill Sans MT"/>
          <w:color w:val="000000"/>
          <w:sz w:val="24"/>
          <w:szCs w:val="24"/>
        </w:rPr>
        <w:t>Se mantiene el control de 'botellón' dentro del recinto ferial en puertas de acceso.</w:t>
      </w:r>
    </w:p>
    <w:p w:rsidR="000E66B2" w:rsidRDefault="000E66B2" w:rsidP="007E1359">
      <w:pPr>
        <w:pStyle w:val="Prrafodelista"/>
        <w:numPr>
          <w:ilvl w:val="0"/>
          <w:numId w:val="4"/>
        </w:numPr>
        <w:jc w:val="both"/>
        <w:rPr>
          <w:rFonts w:ascii="Gill Sans MT" w:hAnsi="Gill Sans MT"/>
          <w:color w:val="000000"/>
          <w:sz w:val="24"/>
          <w:szCs w:val="24"/>
        </w:rPr>
      </w:pPr>
      <w:r>
        <w:rPr>
          <w:rFonts w:ascii="Gill Sans MT" w:hAnsi="Gill Sans MT"/>
          <w:color w:val="000000"/>
          <w:sz w:val="24"/>
          <w:szCs w:val="24"/>
        </w:rPr>
        <w:t xml:space="preserve">El acceso con botellas sólo estará permitido en zona arbolada norte del Parque (El Bosque) con acceso desde la Avenida Alcalde Álvaro </w:t>
      </w:r>
      <w:proofErr w:type="spellStart"/>
      <w:r>
        <w:rPr>
          <w:rFonts w:ascii="Gill Sans MT" w:hAnsi="Gill Sans MT"/>
          <w:color w:val="000000"/>
          <w:sz w:val="24"/>
          <w:szCs w:val="24"/>
        </w:rPr>
        <w:t>Domecq</w:t>
      </w:r>
      <w:proofErr w:type="spellEnd"/>
      <w:r>
        <w:rPr>
          <w:rFonts w:ascii="Gill Sans MT" w:hAnsi="Gill Sans MT"/>
          <w:color w:val="000000"/>
          <w:sz w:val="24"/>
          <w:szCs w:val="24"/>
        </w:rPr>
        <w:t xml:space="preserve">. </w:t>
      </w:r>
    </w:p>
    <w:p w:rsidR="005813C4" w:rsidRDefault="005813C4" w:rsidP="005813C4">
      <w:pPr>
        <w:jc w:val="both"/>
        <w:rPr>
          <w:rFonts w:ascii="Gill Sans MT" w:hAnsi="Gill Sans MT"/>
          <w:color w:val="000000"/>
          <w:sz w:val="24"/>
          <w:szCs w:val="24"/>
        </w:rPr>
      </w:pPr>
    </w:p>
    <w:p w:rsidR="005813C4" w:rsidRPr="00CC1687" w:rsidRDefault="005813C4" w:rsidP="005813C4">
      <w:pPr>
        <w:jc w:val="both"/>
        <w:rPr>
          <w:rFonts w:ascii="Gill Sans MT" w:hAnsi="Gill Sans MT"/>
          <w:b/>
          <w:color w:val="000000"/>
          <w:sz w:val="24"/>
          <w:szCs w:val="24"/>
        </w:rPr>
      </w:pPr>
      <w:r w:rsidRPr="00CC1687">
        <w:rPr>
          <w:rFonts w:ascii="Gill Sans MT" w:hAnsi="Gill Sans MT"/>
          <w:b/>
          <w:color w:val="000000"/>
          <w:sz w:val="24"/>
          <w:szCs w:val="24"/>
        </w:rPr>
        <w:t>MAYORES</w:t>
      </w:r>
    </w:p>
    <w:p w:rsidR="005813C4" w:rsidRDefault="00CC1687" w:rsidP="005813C4">
      <w:pPr>
        <w:jc w:val="both"/>
        <w:rPr>
          <w:rFonts w:ascii="Gill Sans MT" w:hAnsi="Gill Sans MT"/>
          <w:color w:val="000000"/>
          <w:sz w:val="24"/>
          <w:szCs w:val="24"/>
        </w:rPr>
      </w:pPr>
      <w:r>
        <w:rPr>
          <w:rFonts w:ascii="Gill Sans MT" w:hAnsi="Gill Sans MT"/>
          <w:color w:val="000000"/>
          <w:sz w:val="24"/>
          <w:szCs w:val="24"/>
        </w:rPr>
        <w:t xml:space="preserve">La caseta de los Mayores se mantiene en la misma ubicación con 5 módulos. El sábado 4 de mayo será el almuerzo de apertura de la Caseta, al cual se invita a todos los representantes de entidades y asociaciones que forman parte del Consejo de Mayores así como de las Juntas de Gobierno de los 6 centros de participación activa para mayores, delegados de Alcaldía de barriadas rurales y alcaldes pedáneos. </w:t>
      </w:r>
    </w:p>
    <w:p w:rsidR="00CC1687" w:rsidRDefault="00CC1687" w:rsidP="005813C4">
      <w:pPr>
        <w:jc w:val="both"/>
        <w:rPr>
          <w:rFonts w:ascii="Gill Sans MT" w:hAnsi="Gill Sans MT"/>
          <w:color w:val="000000"/>
          <w:sz w:val="24"/>
          <w:szCs w:val="24"/>
        </w:rPr>
      </w:pPr>
      <w:r>
        <w:rPr>
          <w:rFonts w:ascii="Gill Sans MT" w:hAnsi="Gill Sans MT"/>
          <w:color w:val="000000"/>
          <w:sz w:val="24"/>
          <w:szCs w:val="24"/>
        </w:rPr>
        <w:t xml:space="preserve">El 7 de mayo se reserva la Caseta para los mayores de las barriadas rurales. Habrá actuaciones desde las 16.30 horas. </w:t>
      </w:r>
    </w:p>
    <w:p w:rsidR="00CC1687" w:rsidRDefault="00CC1687" w:rsidP="005813C4">
      <w:pPr>
        <w:jc w:val="both"/>
        <w:rPr>
          <w:rFonts w:ascii="Gill Sans MT" w:hAnsi="Gill Sans MT"/>
          <w:color w:val="000000"/>
          <w:sz w:val="24"/>
          <w:szCs w:val="24"/>
        </w:rPr>
      </w:pPr>
      <w:r>
        <w:rPr>
          <w:rFonts w:ascii="Gill Sans MT" w:hAnsi="Gill Sans MT"/>
          <w:color w:val="000000"/>
          <w:sz w:val="24"/>
          <w:szCs w:val="24"/>
        </w:rPr>
        <w:t>Igualmente se ofrece un almuerzo gratuito a residentes del Centro de Acogida San José.</w:t>
      </w:r>
    </w:p>
    <w:p w:rsidR="00CC1687" w:rsidRPr="005813C4" w:rsidRDefault="00CC1687" w:rsidP="005813C4">
      <w:pPr>
        <w:jc w:val="both"/>
        <w:rPr>
          <w:rFonts w:ascii="Gill Sans MT" w:hAnsi="Gill Sans MT"/>
          <w:color w:val="000000"/>
          <w:sz w:val="24"/>
          <w:szCs w:val="24"/>
        </w:rPr>
      </w:pPr>
      <w:r>
        <w:rPr>
          <w:rFonts w:ascii="Gill Sans MT" w:hAnsi="Gill Sans MT"/>
          <w:color w:val="000000"/>
          <w:sz w:val="24"/>
          <w:szCs w:val="24"/>
        </w:rPr>
        <w:t xml:space="preserve">Adicionalmente se gestionan autorizaciones de acceso de vehículos colectivos hasta la misma entrada de la Feria a entidades y Asociaciones de personas con discapacidad y mayores que lo necesiten. </w:t>
      </w:r>
    </w:p>
    <w:p w:rsidR="00D86F9B" w:rsidRPr="00757902" w:rsidRDefault="00D86F9B" w:rsidP="00B04714">
      <w:pPr>
        <w:pStyle w:val="NormalWeb"/>
        <w:jc w:val="both"/>
        <w:rPr>
          <w:rFonts w:ascii="Gill Sans MT" w:hAnsi="Gill Sans MT"/>
          <w:b/>
        </w:rPr>
      </w:pPr>
      <w:r w:rsidRPr="00757902">
        <w:rPr>
          <w:rFonts w:ascii="Gill Sans MT" w:hAnsi="Gill Sans MT"/>
          <w:b/>
        </w:rPr>
        <w:lastRenderedPageBreak/>
        <w:t>REFUERZO DE LIMPIEZA</w:t>
      </w:r>
    </w:p>
    <w:p w:rsidR="00D86F9B" w:rsidRPr="00BD299C" w:rsidRDefault="00D86F9B" w:rsidP="00B04714">
      <w:pPr>
        <w:pStyle w:val="NormalWeb"/>
        <w:jc w:val="both"/>
        <w:rPr>
          <w:rFonts w:ascii="Gill Sans MT" w:hAnsi="Gill Sans MT"/>
        </w:rPr>
      </w:pPr>
      <w:r w:rsidRPr="00BD299C">
        <w:rPr>
          <w:rFonts w:ascii="Gill Sans MT" w:hAnsi="Gill Sans MT"/>
        </w:rPr>
        <w:t>Para mantener el recinto en perfecto e</w:t>
      </w:r>
      <w:r w:rsidR="005D5AD1">
        <w:rPr>
          <w:rFonts w:ascii="Gill Sans MT" w:hAnsi="Gill Sans MT"/>
        </w:rPr>
        <w:t xml:space="preserve">stado se </w:t>
      </w:r>
      <w:r w:rsidR="00755301">
        <w:rPr>
          <w:rFonts w:ascii="Gill Sans MT" w:hAnsi="Gill Sans MT"/>
        </w:rPr>
        <w:t>prevé</w:t>
      </w:r>
      <w:r w:rsidR="005D5AD1">
        <w:rPr>
          <w:rFonts w:ascii="Gill Sans MT" w:hAnsi="Gill Sans MT"/>
        </w:rPr>
        <w:t xml:space="preserve"> un refuerzo</w:t>
      </w:r>
      <w:r w:rsidRPr="00BD299C">
        <w:rPr>
          <w:rFonts w:ascii="Gill Sans MT" w:hAnsi="Gill Sans MT"/>
        </w:rPr>
        <w:t xml:space="preserve"> en la plantilla del servicio de limpieza</w:t>
      </w:r>
      <w:r w:rsidR="00755301">
        <w:rPr>
          <w:rFonts w:ascii="Gill Sans MT" w:hAnsi="Gill Sans MT"/>
        </w:rPr>
        <w:t xml:space="preserve"> de hasta</w:t>
      </w:r>
      <w:r w:rsidRPr="00BD299C">
        <w:rPr>
          <w:rFonts w:ascii="Gill Sans MT" w:hAnsi="Gill Sans MT"/>
        </w:rPr>
        <w:t xml:space="preserve"> 97</w:t>
      </w:r>
      <w:r w:rsidR="005D5AD1">
        <w:rPr>
          <w:rFonts w:ascii="Gill Sans MT" w:hAnsi="Gill Sans MT"/>
        </w:rPr>
        <w:t xml:space="preserve"> operarios, así como una intensificación en la</w:t>
      </w:r>
      <w:r w:rsidRPr="00BD299C">
        <w:rPr>
          <w:rFonts w:ascii="Gill Sans MT" w:hAnsi="Gill Sans MT"/>
        </w:rPr>
        <w:t xml:space="preserve"> recogida de residuos</w:t>
      </w:r>
      <w:r w:rsidR="005D5AD1">
        <w:rPr>
          <w:rFonts w:ascii="Gill Sans MT" w:hAnsi="Gill Sans MT"/>
        </w:rPr>
        <w:t>,</w:t>
      </w:r>
      <w:r w:rsidRPr="00BD299C">
        <w:rPr>
          <w:rFonts w:ascii="Gill Sans MT" w:hAnsi="Gill Sans MT"/>
        </w:rPr>
        <w:t xml:space="preserve"> con seis camiones en turnos de mañana, tarde y noche, cinco cubas por la mañana y dos por la tarde, siete barr</w:t>
      </w:r>
      <w:r w:rsidR="005D5AD1">
        <w:rPr>
          <w:rFonts w:ascii="Gill Sans MT" w:hAnsi="Gill Sans MT"/>
        </w:rPr>
        <w:t>edoras, una retroexcavadora, una mini-</w:t>
      </w:r>
      <w:r w:rsidRPr="00BD299C">
        <w:rPr>
          <w:rFonts w:ascii="Gill Sans MT" w:hAnsi="Gill Sans MT"/>
        </w:rPr>
        <w:t xml:space="preserve">retro e </w:t>
      </w:r>
      <w:proofErr w:type="spellStart"/>
      <w:r w:rsidRPr="00BD299C">
        <w:rPr>
          <w:rFonts w:ascii="Gill Sans MT" w:hAnsi="Gill Sans MT"/>
        </w:rPr>
        <w:t>hidrolimpiadora</w:t>
      </w:r>
      <w:proofErr w:type="spellEnd"/>
      <w:r w:rsidRPr="00BD299C">
        <w:rPr>
          <w:rFonts w:ascii="Gill Sans MT" w:hAnsi="Gill Sans MT"/>
        </w:rPr>
        <w:t>.</w:t>
      </w:r>
    </w:p>
    <w:p w:rsidR="00D86F9B" w:rsidRPr="00BD299C" w:rsidRDefault="00D86F9B" w:rsidP="00B04714">
      <w:pPr>
        <w:pStyle w:val="NormalWeb"/>
        <w:jc w:val="both"/>
        <w:rPr>
          <w:rFonts w:ascii="Gill Sans MT" w:hAnsi="Gill Sans MT"/>
        </w:rPr>
      </w:pPr>
      <w:r w:rsidRPr="00BD299C">
        <w:rPr>
          <w:rFonts w:ascii="Gill Sans MT" w:hAnsi="Gill Sans MT"/>
        </w:rPr>
        <w:t>Novedad: instalación de contenedores para recogida selectiva de residuos en la trasera de las casetas de La Rosaleda y El Bosque.</w:t>
      </w:r>
    </w:p>
    <w:p w:rsidR="00BD299C" w:rsidRPr="00757902" w:rsidRDefault="00BD299C" w:rsidP="00B04714">
      <w:pPr>
        <w:pStyle w:val="NormalWeb"/>
        <w:jc w:val="both"/>
        <w:rPr>
          <w:rFonts w:ascii="Gill Sans MT" w:hAnsi="Gill Sans MT"/>
          <w:b/>
        </w:rPr>
      </w:pPr>
      <w:r w:rsidRPr="00757902">
        <w:rPr>
          <w:rFonts w:ascii="Gill Sans MT" w:hAnsi="Gill Sans MT"/>
          <w:b/>
        </w:rPr>
        <w:t>ASEOS PÚBLICOS</w:t>
      </w:r>
    </w:p>
    <w:p w:rsidR="00BD299C" w:rsidRPr="00BD299C" w:rsidRDefault="00BD299C" w:rsidP="00B04714">
      <w:pPr>
        <w:pStyle w:val="NormalWeb"/>
        <w:jc w:val="both"/>
        <w:rPr>
          <w:rFonts w:ascii="Gill Sans MT" w:hAnsi="Gill Sans MT"/>
        </w:rPr>
      </w:pPr>
      <w:r w:rsidRPr="00BD299C">
        <w:rPr>
          <w:rFonts w:ascii="Gill Sans MT" w:hAnsi="Gill Sans MT"/>
        </w:rPr>
        <w:t>El Ayuntamiento de Jerez instalará aseos portátiles para el público en general</w:t>
      </w:r>
      <w:r w:rsidR="005D5AD1">
        <w:rPr>
          <w:rFonts w:ascii="Gill Sans MT" w:hAnsi="Gill Sans MT"/>
        </w:rPr>
        <w:t>,</w:t>
      </w:r>
      <w:r w:rsidRPr="00BD299C">
        <w:rPr>
          <w:rFonts w:ascii="Gill Sans MT" w:hAnsi="Gill Sans MT"/>
        </w:rPr>
        <w:t xml:space="preserve"> y para personas con movilidad reducida</w:t>
      </w:r>
      <w:r w:rsidR="001816AB">
        <w:rPr>
          <w:rFonts w:ascii="Gill Sans MT" w:hAnsi="Gill Sans MT"/>
        </w:rPr>
        <w:t>,</w:t>
      </w:r>
      <w:r w:rsidRPr="00BD299C">
        <w:rPr>
          <w:rFonts w:ascii="Gill Sans MT" w:hAnsi="Gill Sans MT"/>
        </w:rPr>
        <w:t xml:space="preserve"> en diversos puntos del recinto ferial</w:t>
      </w:r>
      <w:r w:rsidR="00755301">
        <w:rPr>
          <w:rFonts w:ascii="Gill Sans MT" w:hAnsi="Gill Sans MT"/>
        </w:rPr>
        <w:t xml:space="preserve"> así</w:t>
      </w:r>
      <w:r w:rsidRPr="00BD299C">
        <w:rPr>
          <w:rFonts w:ascii="Gill Sans MT" w:hAnsi="Gill Sans MT"/>
        </w:rPr>
        <w:t xml:space="preserve"> como la zona de atracciones y en el cerramiento de la zona de jardines.</w:t>
      </w:r>
    </w:p>
    <w:p w:rsidR="00D86F9B" w:rsidRPr="00757902" w:rsidRDefault="00D86F9B" w:rsidP="00B04714">
      <w:pPr>
        <w:pStyle w:val="NormalWeb"/>
        <w:jc w:val="both"/>
        <w:rPr>
          <w:rFonts w:ascii="Gill Sans MT" w:hAnsi="Gill Sans MT"/>
          <w:b/>
        </w:rPr>
      </w:pPr>
      <w:r w:rsidRPr="00757902">
        <w:rPr>
          <w:rFonts w:ascii="Gill Sans MT" w:hAnsi="Gill Sans MT"/>
          <w:b/>
        </w:rPr>
        <w:t>UNA FERIA SEGURA</w:t>
      </w:r>
    </w:p>
    <w:p w:rsidR="00EA5E5C" w:rsidRDefault="00D86F9B" w:rsidP="00B04714">
      <w:pPr>
        <w:pStyle w:val="NormalWeb"/>
        <w:jc w:val="both"/>
        <w:rPr>
          <w:rFonts w:ascii="Gill Sans MT" w:hAnsi="Gill Sans MT"/>
        </w:rPr>
      </w:pPr>
      <w:r w:rsidRPr="00BD299C">
        <w:rPr>
          <w:rFonts w:ascii="Gill Sans MT" w:hAnsi="Gill Sans MT"/>
        </w:rPr>
        <w:t>Una de las principales prioridades es garantizar la seguridad de jerezanos y visitantes. Para ello, al igual que en otros grandes eventos de ciudad, se intensifica la coordinación con todos los Cuerpos y Fuerzas de Seguridad del Estado, desplegándose un dispositivo especial. Además</w:t>
      </w:r>
      <w:r w:rsidR="00755301">
        <w:rPr>
          <w:rFonts w:ascii="Gill Sans MT" w:hAnsi="Gill Sans MT"/>
        </w:rPr>
        <w:t>,</w:t>
      </w:r>
      <w:r w:rsidRPr="00BD299C">
        <w:rPr>
          <w:rFonts w:ascii="Gill Sans MT" w:hAnsi="Gill Sans MT"/>
        </w:rPr>
        <w:t xml:space="preserve"> con la incorporación de nuevos efectivos</w:t>
      </w:r>
      <w:r w:rsidR="00755301">
        <w:rPr>
          <w:rFonts w:ascii="Gill Sans MT" w:hAnsi="Gill Sans MT"/>
        </w:rPr>
        <w:t>,</w:t>
      </w:r>
      <w:r w:rsidRPr="00BD299C">
        <w:rPr>
          <w:rFonts w:ascii="Gill Sans MT" w:hAnsi="Gill Sans MT"/>
        </w:rPr>
        <w:t xml:space="preserve"> la Policía Local reforzará su presencia. </w:t>
      </w:r>
    </w:p>
    <w:p w:rsidR="00EA5E5C" w:rsidRDefault="00EA5E5C" w:rsidP="00B04714">
      <w:pPr>
        <w:pStyle w:val="NormalWeb"/>
        <w:jc w:val="both"/>
        <w:rPr>
          <w:rFonts w:ascii="Gill Sans MT" w:hAnsi="Gill Sans MT"/>
        </w:rPr>
      </w:pPr>
      <w:r>
        <w:rPr>
          <w:rFonts w:ascii="Gill Sans MT" w:hAnsi="Gill Sans MT"/>
        </w:rPr>
        <w:t xml:space="preserve">En el entorno del recinto ferial se instalará un sistema de video-vigilancia inteligente, desde el 3 al 11 de mayo con el fin de optimizar el rendimiento de los servicios de las Fuerzas y Cuerpos de Seguridad, Protección Civil y Servicios Sanitarios. </w:t>
      </w:r>
    </w:p>
    <w:p w:rsidR="00EA5E5C" w:rsidRDefault="00EA5E5C" w:rsidP="00B04714">
      <w:pPr>
        <w:pStyle w:val="NormalWeb"/>
        <w:jc w:val="both"/>
        <w:rPr>
          <w:rFonts w:ascii="Gill Sans MT" w:hAnsi="Gill Sans MT"/>
        </w:rPr>
      </w:pPr>
      <w:r>
        <w:rPr>
          <w:rFonts w:ascii="Gill Sans MT" w:hAnsi="Gill Sans MT"/>
        </w:rPr>
        <w:t xml:space="preserve">Se pretende reforzar las actuaciones y disponer de mayor capacidad de reacción ante situaciones de gravedad o conductas delictivas. Recabar pruebas de su perpetración, identificación de los autores a la vez que incrementar la seguridad de los transeúntes. </w:t>
      </w:r>
    </w:p>
    <w:p w:rsidR="00D86F9B" w:rsidRPr="00BD299C" w:rsidRDefault="00D86F9B" w:rsidP="00B04714">
      <w:pPr>
        <w:pStyle w:val="NormalWeb"/>
        <w:jc w:val="both"/>
        <w:rPr>
          <w:rFonts w:ascii="Gill Sans MT" w:hAnsi="Gill Sans MT"/>
        </w:rPr>
      </w:pPr>
      <w:r w:rsidRPr="00BD299C">
        <w:rPr>
          <w:rFonts w:ascii="Gill Sans MT" w:hAnsi="Gill Sans MT"/>
        </w:rPr>
        <w:t>El Grupo Mike (</w:t>
      </w:r>
      <w:proofErr w:type="spellStart"/>
      <w:r w:rsidRPr="00BD299C">
        <w:rPr>
          <w:rFonts w:ascii="Gill Sans MT" w:hAnsi="Gill Sans MT"/>
        </w:rPr>
        <w:t>VioGen</w:t>
      </w:r>
      <w:proofErr w:type="spellEnd"/>
      <w:r w:rsidRPr="00BD299C">
        <w:rPr>
          <w:rFonts w:ascii="Gill Sans MT" w:hAnsi="Gill Sans MT"/>
        </w:rPr>
        <w:t>) prestará especial atención y apoyo a las labores realizadas en el Punto Violeta. En cuanto a movilidad, se mantendrán los habituales cortes de tráfico en los accesos al recinto. Se velará por el cumplimiento de la normativa relativa a este gran evento de ciudad.</w:t>
      </w:r>
    </w:p>
    <w:p w:rsidR="00D86F9B" w:rsidRPr="00757902" w:rsidRDefault="00D86F9B" w:rsidP="00B04714">
      <w:pPr>
        <w:jc w:val="both"/>
        <w:rPr>
          <w:rFonts w:ascii="Gill Sans MT" w:hAnsi="Gill Sans MT"/>
          <w:b/>
          <w:color w:val="000000"/>
          <w:sz w:val="24"/>
          <w:szCs w:val="24"/>
        </w:rPr>
      </w:pPr>
      <w:r w:rsidRPr="00757902">
        <w:rPr>
          <w:rFonts w:ascii="Gill Sans MT" w:hAnsi="Gill Sans MT"/>
          <w:b/>
          <w:color w:val="000000"/>
          <w:sz w:val="24"/>
          <w:szCs w:val="24"/>
        </w:rPr>
        <w:t>PUNTO VIOLETA</w:t>
      </w:r>
    </w:p>
    <w:p w:rsidR="00B04714" w:rsidRDefault="00D86F9B" w:rsidP="005D5AD1">
      <w:pPr>
        <w:pStyle w:val="NormalWeb"/>
        <w:jc w:val="both"/>
        <w:rPr>
          <w:rFonts w:ascii="Gill Sans MT" w:hAnsi="Gill Sans MT"/>
        </w:rPr>
      </w:pPr>
      <w:r w:rsidRPr="00BD299C">
        <w:rPr>
          <w:rFonts w:ascii="Gill Sans MT" w:hAnsi="Gill Sans MT"/>
        </w:rPr>
        <w:t xml:space="preserve">La Feria contará con un Punto Violeta de información contra la violencia machista que se instalará en </w:t>
      </w:r>
      <w:r w:rsidR="00CF790F">
        <w:rPr>
          <w:rFonts w:ascii="Gill Sans MT" w:hAnsi="Gill Sans MT"/>
        </w:rPr>
        <w:t>una caseta habilitada para tal uso en la entrada principal, contando con la atención y coordinación de las Fuerzas de Seguridad en caso de agresión.</w:t>
      </w:r>
    </w:p>
    <w:p w:rsidR="00CF790F" w:rsidRDefault="00CF790F" w:rsidP="005D5AD1">
      <w:pPr>
        <w:pStyle w:val="NormalWeb"/>
        <w:jc w:val="both"/>
        <w:rPr>
          <w:rFonts w:ascii="Gill Sans MT" w:hAnsi="Gill Sans MT"/>
        </w:rPr>
      </w:pPr>
      <w:r>
        <w:rPr>
          <w:rFonts w:ascii="Gill Sans MT" w:hAnsi="Gill Sans MT"/>
        </w:rPr>
        <w:t>Este servicio se realizará en los siguientes horarios: Desde el sábado 4 de mayo hasta el sábado 11 de mayo de 20.00 horas a 00.00 horas y ampliando el miércoles el horario de 13.00 a 17.00 horas.</w:t>
      </w:r>
    </w:p>
    <w:p w:rsidR="00CF790F" w:rsidRDefault="00CF790F" w:rsidP="00CF790F">
      <w:pPr>
        <w:jc w:val="both"/>
        <w:rPr>
          <w:rFonts w:ascii="Bodoni MT" w:hAnsi="Bodoni MT"/>
          <w:b/>
          <w:color w:val="000000"/>
          <w:sz w:val="24"/>
          <w:szCs w:val="24"/>
        </w:rPr>
      </w:pPr>
    </w:p>
    <w:p w:rsidR="00CF790F" w:rsidRPr="00757902" w:rsidRDefault="00CF790F" w:rsidP="00CF790F">
      <w:pPr>
        <w:jc w:val="both"/>
        <w:rPr>
          <w:rFonts w:ascii="Gill Sans MT" w:hAnsi="Gill Sans MT"/>
          <w:b/>
          <w:color w:val="000000"/>
          <w:sz w:val="24"/>
          <w:szCs w:val="24"/>
        </w:rPr>
      </w:pPr>
      <w:r w:rsidRPr="00757902">
        <w:rPr>
          <w:rFonts w:ascii="Gill Sans MT" w:hAnsi="Gill Sans MT"/>
          <w:b/>
          <w:color w:val="000000"/>
          <w:sz w:val="24"/>
          <w:szCs w:val="24"/>
        </w:rPr>
        <w:lastRenderedPageBreak/>
        <w:t>SERVICIO DE ACOMPAÑAMIENTO</w:t>
      </w:r>
    </w:p>
    <w:p w:rsidR="00CF790F" w:rsidRDefault="00CF790F" w:rsidP="00CF790F">
      <w:pPr>
        <w:pStyle w:val="NormalWeb"/>
        <w:jc w:val="both"/>
        <w:rPr>
          <w:rFonts w:ascii="Gill Sans MT" w:hAnsi="Gill Sans MT"/>
        </w:rPr>
      </w:pPr>
      <w:r>
        <w:rPr>
          <w:rFonts w:ascii="Gill Sans MT" w:hAnsi="Gill Sans MT"/>
        </w:rPr>
        <w:t xml:space="preserve">Consistirá en acompañar a mujeres mayores de 18 años, a pie, a bolsas de aparcamientos, alrededores de la Feria y paradas de autobuses y taxis, hasta una distancia máxima de 2 kilómetros. </w:t>
      </w:r>
    </w:p>
    <w:p w:rsidR="00CF790F" w:rsidRDefault="00CF790F" w:rsidP="00CF790F">
      <w:pPr>
        <w:pStyle w:val="NormalWeb"/>
        <w:jc w:val="both"/>
        <w:rPr>
          <w:rFonts w:ascii="Gill Sans MT" w:hAnsi="Gill Sans MT"/>
        </w:rPr>
      </w:pPr>
      <w:r>
        <w:rPr>
          <w:rFonts w:ascii="Gill Sans MT" w:hAnsi="Gill Sans MT"/>
        </w:rPr>
        <w:t>El horario será de 23.00 a 06.00 horas para garantizar la seguridad de las mujeres. Habrá un punto de encuentro en el Punto Violeta de la portada principal y otro en la Caseta de Accesibilidad (137).</w:t>
      </w:r>
    </w:p>
    <w:p w:rsidR="00CF790F" w:rsidRDefault="00CF790F" w:rsidP="00CF790F">
      <w:pPr>
        <w:pStyle w:val="NormalWeb"/>
        <w:jc w:val="both"/>
        <w:rPr>
          <w:rFonts w:ascii="Gill Sans MT" w:hAnsi="Gill Sans MT"/>
        </w:rPr>
      </w:pPr>
      <w:r>
        <w:rPr>
          <w:rFonts w:ascii="Gill Sans MT" w:hAnsi="Gill Sans MT"/>
        </w:rPr>
        <w:t>Se dispondrá de carteles informativos en los autobuses urbanos.</w:t>
      </w:r>
    </w:p>
    <w:p w:rsidR="00CF790F" w:rsidRDefault="00CF790F" w:rsidP="00B04714">
      <w:pPr>
        <w:jc w:val="both"/>
        <w:rPr>
          <w:rFonts w:ascii="Bodoni MT" w:hAnsi="Bodoni MT"/>
          <w:b/>
          <w:color w:val="000000"/>
          <w:sz w:val="24"/>
          <w:szCs w:val="24"/>
        </w:rPr>
      </w:pPr>
    </w:p>
    <w:p w:rsidR="00D86F9B" w:rsidRPr="00757902" w:rsidRDefault="00D86F9B" w:rsidP="00B04714">
      <w:pPr>
        <w:jc w:val="both"/>
        <w:rPr>
          <w:rFonts w:ascii="Gill Sans MT" w:hAnsi="Gill Sans MT"/>
          <w:b/>
          <w:color w:val="000000"/>
          <w:sz w:val="24"/>
          <w:szCs w:val="24"/>
        </w:rPr>
      </w:pPr>
      <w:r w:rsidRPr="00757902">
        <w:rPr>
          <w:rFonts w:ascii="Gill Sans MT" w:hAnsi="Gill Sans MT"/>
          <w:b/>
          <w:color w:val="000000"/>
          <w:sz w:val="24"/>
          <w:szCs w:val="24"/>
        </w:rPr>
        <w:t>CASETAS DE SERVICIOS</w:t>
      </w:r>
    </w:p>
    <w:p w:rsidR="00D86F9B" w:rsidRPr="00BD299C" w:rsidRDefault="00D86F9B" w:rsidP="00B04714">
      <w:pPr>
        <w:pStyle w:val="NormalWeb"/>
        <w:jc w:val="both"/>
        <w:rPr>
          <w:rFonts w:ascii="Gill Sans MT" w:hAnsi="Gill Sans MT"/>
        </w:rPr>
      </w:pPr>
      <w:r w:rsidRPr="00BD299C">
        <w:rPr>
          <w:rFonts w:ascii="Gill Sans MT" w:hAnsi="Gill Sans MT"/>
        </w:rPr>
        <w:t>Junto a la rotonda que articula el acceso al recinto ferial desde la zona de atracciones debajo del paso elevado de las vías del tren, se colocarán seis casetas que dan servicio público a los ciudadanos durante la celebración de la Feria del Caballo. Estos servicios públicos son: Policía Local, Cruz Roja, Bomberos, Protección Civil, Mantenimiento y Alumbrado.</w:t>
      </w:r>
    </w:p>
    <w:p w:rsidR="00D86F9B" w:rsidRPr="00757902" w:rsidRDefault="00BD299C" w:rsidP="00B04714">
      <w:pPr>
        <w:jc w:val="both"/>
        <w:rPr>
          <w:rFonts w:ascii="Gill Sans MT" w:hAnsi="Gill Sans MT"/>
          <w:b/>
          <w:color w:val="000000"/>
          <w:sz w:val="24"/>
          <w:szCs w:val="24"/>
        </w:rPr>
      </w:pPr>
      <w:r w:rsidRPr="00757902">
        <w:rPr>
          <w:rFonts w:ascii="Gill Sans MT" w:hAnsi="Gill Sans MT"/>
          <w:b/>
          <w:color w:val="000000"/>
          <w:sz w:val="24"/>
          <w:szCs w:val="24"/>
        </w:rPr>
        <w:t>ATENCIÓN A FAMILIAS ITINERANTES</w:t>
      </w:r>
    </w:p>
    <w:p w:rsidR="00BD299C" w:rsidRDefault="00BD299C" w:rsidP="00B04714">
      <w:pPr>
        <w:pStyle w:val="NormalWeb"/>
        <w:jc w:val="both"/>
        <w:rPr>
          <w:rFonts w:ascii="Gill Sans MT" w:hAnsi="Gill Sans MT"/>
        </w:rPr>
      </w:pPr>
      <w:r w:rsidRPr="00BD299C">
        <w:rPr>
          <w:rFonts w:ascii="Gill Sans MT" w:hAnsi="Gill Sans MT"/>
        </w:rPr>
        <w:t xml:space="preserve">El Ayuntamiento desarrollará una intensa labor social con las familias itinerantes para atender sus necesidades y ofrecer un espacio socioeducativo y </w:t>
      </w:r>
      <w:r w:rsidR="005D5AD1">
        <w:rPr>
          <w:rFonts w:ascii="Gill Sans MT" w:hAnsi="Gill Sans MT"/>
        </w:rPr>
        <w:t>lúdico dirigido a</w:t>
      </w:r>
      <w:r w:rsidRPr="00BD299C">
        <w:rPr>
          <w:rFonts w:ascii="Gill Sans MT" w:hAnsi="Gill Sans MT"/>
        </w:rPr>
        <w:t xml:space="preserve"> los menores</w:t>
      </w:r>
      <w:r w:rsidR="005D5AD1">
        <w:rPr>
          <w:rFonts w:ascii="Gill Sans MT" w:hAnsi="Gill Sans MT"/>
        </w:rPr>
        <w:t>,</w:t>
      </w:r>
      <w:r w:rsidRPr="00BD299C">
        <w:rPr>
          <w:rFonts w:ascii="Gill Sans MT" w:hAnsi="Gill Sans MT"/>
        </w:rPr>
        <w:t xml:space="preserve"> con actividades que favorezcan sus habilidades.</w:t>
      </w:r>
    </w:p>
    <w:p w:rsidR="00171137" w:rsidRDefault="00171137" w:rsidP="00B04714">
      <w:pPr>
        <w:pStyle w:val="NormalWeb"/>
        <w:jc w:val="both"/>
        <w:rPr>
          <w:rFonts w:ascii="Gill Sans MT" w:hAnsi="Gill Sans MT"/>
        </w:rPr>
      </w:pPr>
      <w:r>
        <w:rPr>
          <w:rFonts w:ascii="Gill Sans MT" w:hAnsi="Gill Sans MT"/>
        </w:rPr>
        <w:t xml:space="preserve">Se les aseguran unas mínimas condiciones de limpieza y mantenimiento, con alumbrado público, puntos de agua para sus usos específicos y puntos añadidos de recogida de basura. </w:t>
      </w:r>
    </w:p>
    <w:p w:rsidR="00171137" w:rsidRDefault="00171137" w:rsidP="00B04714">
      <w:pPr>
        <w:pStyle w:val="NormalWeb"/>
        <w:jc w:val="both"/>
        <w:rPr>
          <w:rFonts w:ascii="Gill Sans MT" w:hAnsi="Gill Sans MT"/>
        </w:rPr>
      </w:pPr>
      <w:r>
        <w:rPr>
          <w:rFonts w:ascii="Gill Sans MT" w:hAnsi="Gill Sans MT"/>
        </w:rPr>
        <w:t xml:space="preserve">Se </w:t>
      </w:r>
      <w:r w:rsidR="00CF790F">
        <w:rPr>
          <w:rFonts w:ascii="Gill Sans MT" w:hAnsi="Gill Sans MT"/>
        </w:rPr>
        <w:t>cuenta con</w:t>
      </w:r>
      <w:r>
        <w:rPr>
          <w:rFonts w:ascii="Gill Sans MT" w:hAnsi="Gill Sans MT"/>
        </w:rPr>
        <w:t xml:space="preserve"> un servicio de mediación y atención a las familias con el objeto de prevenir la mendicidad. Asimismo se incluye en el servicio la entrega a media mañana de un complemento al desayuno consistente en una pieza de fruta o un batido o un zumo. </w:t>
      </w:r>
    </w:p>
    <w:p w:rsidR="00951D59" w:rsidRDefault="00951D59" w:rsidP="00B04714">
      <w:pPr>
        <w:pStyle w:val="NormalWeb"/>
        <w:jc w:val="both"/>
        <w:rPr>
          <w:rFonts w:ascii="Gill Sans MT" w:hAnsi="Gill Sans MT"/>
        </w:rPr>
      </w:pPr>
      <w:r>
        <w:rPr>
          <w:rFonts w:ascii="Gill Sans MT" w:hAnsi="Gill Sans MT"/>
        </w:rPr>
        <w:t xml:space="preserve">La superficie aproximada de terreno en la que se asienta la zona de acampada es de 6.500 metros cuadrados que ofrecen los siguientes servicios: </w:t>
      </w:r>
    </w:p>
    <w:p w:rsidR="00171137" w:rsidRDefault="00C82B16" w:rsidP="00C82B16">
      <w:pPr>
        <w:pStyle w:val="NormalWeb"/>
        <w:numPr>
          <w:ilvl w:val="0"/>
          <w:numId w:val="5"/>
        </w:numPr>
        <w:jc w:val="both"/>
        <w:rPr>
          <w:rFonts w:ascii="Gill Sans MT" w:hAnsi="Gill Sans MT"/>
        </w:rPr>
      </w:pPr>
      <w:r>
        <w:rPr>
          <w:rFonts w:ascii="Gill Sans MT" w:hAnsi="Gill Sans MT"/>
        </w:rPr>
        <w:t xml:space="preserve">Instalación de tres puntos de recogida de basura con contenedores suficientes. </w:t>
      </w:r>
    </w:p>
    <w:p w:rsidR="00C82B16" w:rsidRDefault="00C82B16" w:rsidP="00C82B16">
      <w:pPr>
        <w:pStyle w:val="NormalWeb"/>
        <w:numPr>
          <w:ilvl w:val="0"/>
          <w:numId w:val="5"/>
        </w:numPr>
        <w:jc w:val="both"/>
        <w:rPr>
          <w:rFonts w:ascii="Gill Sans MT" w:hAnsi="Gill Sans MT"/>
        </w:rPr>
      </w:pPr>
      <w:r>
        <w:rPr>
          <w:rFonts w:ascii="Gill Sans MT" w:hAnsi="Gill Sans MT"/>
        </w:rPr>
        <w:t>Servicio de recogida de basura diario desde el 4 al 15 de mayo.</w:t>
      </w:r>
    </w:p>
    <w:p w:rsidR="00C82B16" w:rsidRDefault="00C82B16" w:rsidP="00C82B16">
      <w:pPr>
        <w:pStyle w:val="NormalWeb"/>
        <w:numPr>
          <w:ilvl w:val="0"/>
          <w:numId w:val="5"/>
        </w:numPr>
        <w:jc w:val="both"/>
        <w:rPr>
          <w:rFonts w:ascii="Gill Sans MT" w:hAnsi="Gill Sans MT"/>
        </w:rPr>
      </w:pPr>
      <w:r>
        <w:rPr>
          <w:rFonts w:ascii="Gill Sans MT" w:hAnsi="Gill Sans MT"/>
        </w:rPr>
        <w:t>Limpieza de las parcelas.</w:t>
      </w:r>
    </w:p>
    <w:p w:rsidR="00C82B16" w:rsidRDefault="00C82B16" w:rsidP="00C82B16">
      <w:pPr>
        <w:pStyle w:val="NormalWeb"/>
        <w:numPr>
          <w:ilvl w:val="0"/>
          <w:numId w:val="5"/>
        </w:numPr>
        <w:jc w:val="both"/>
        <w:rPr>
          <w:rFonts w:ascii="Gill Sans MT" w:hAnsi="Gill Sans MT"/>
        </w:rPr>
      </w:pPr>
      <w:r>
        <w:rPr>
          <w:rFonts w:ascii="Gill Sans MT" w:hAnsi="Gill Sans MT"/>
        </w:rPr>
        <w:t>Instalación de tres puntos de agua.</w:t>
      </w:r>
    </w:p>
    <w:p w:rsidR="00C82B16" w:rsidRDefault="00C82B16" w:rsidP="00C82B16">
      <w:pPr>
        <w:pStyle w:val="NormalWeb"/>
        <w:numPr>
          <w:ilvl w:val="0"/>
          <w:numId w:val="5"/>
        </w:numPr>
        <w:jc w:val="both"/>
        <w:rPr>
          <w:rFonts w:ascii="Gill Sans MT" w:hAnsi="Gill Sans MT"/>
        </w:rPr>
      </w:pPr>
      <w:r>
        <w:rPr>
          <w:rFonts w:ascii="Gill Sans MT" w:hAnsi="Gill Sans MT"/>
        </w:rPr>
        <w:t>Instalación de un punto con tres duchas.</w:t>
      </w:r>
    </w:p>
    <w:p w:rsidR="00C82B16" w:rsidRDefault="00ED2FCE" w:rsidP="00C82B16">
      <w:pPr>
        <w:pStyle w:val="NormalWeb"/>
        <w:numPr>
          <w:ilvl w:val="0"/>
          <w:numId w:val="5"/>
        </w:numPr>
        <w:jc w:val="both"/>
        <w:rPr>
          <w:rFonts w:ascii="Gill Sans MT" w:hAnsi="Gill Sans MT"/>
        </w:rPr>
      </w:pPr>
      <w:r>
        <w:rPr>
          <w:rFonts w:ascii="Gill Sans MT" w:hAnsi="Gill Sans MT"/>
        </w:rPr>
        <w:t>Instalación de servicios.</w:t>
      </w:r>
    </w:p>
    <w:p w:rsidR="00ED2FCE" w:rsidRDefault="00ED2FCE" w:rsidP="00C82B16">
      <w:pPr>
        <w:pStyle w:val="NormalWeb"/>
        <w:numPr>
          <w:ilvl w:val="0"/>
          <w:numId w:val="5"/>
        </w:numPr>
        <w:jc w:val="both"/>
        <w:rPr>
          <w:rFonts w:ascii="Gill Sans MT" w:hAnsi="Gill Sans MT"/>
        </w:rPr>
      </w:pPr>
      <w:r>
        <w:rPr>
          <w:rFonts w:ascii="Gill Sans MT" w:hAnsi="Gill Sans MT"/>
        </w:rPr>
        <w:t>8 Servicios individuales.</w:t>
      </w:r>
    </w:p>
    <w:p w:rsidR="00ED2FCE" w:rsidRDefault="00ED2FCE" w:rsidP="00C82B16">
      <w:pPr>
        <w:pStyle w:val="NormalWeb"/>
        <w:numPr>
          <w:ilvl w:val="0"/>
          <w:numId w:val="5"/>
        </w:numPr>
        <w:jc w:val="both"/>
        <w:rPr>
          <w:rFonts w:ascii="Gill Sans MT" w:hAnsi="Gill Sans MT"/>
        </w:rPr>
      </w:pPr>
      <w:r>
        <w:rPr>
          <w:rFonts w:ascii="Gill Sans MT" w:hAnsi="Gill Sans MT"/>
        </w:rPr>
        <w:t xml:space="preserve">2 módulos de caseta, con suelo de madera, instalados en el interior del recinto de Brote de Vida. </w:t>
      </w:r>
    </w:p>
    <w:p w:rsidR="00ED2FCE" w:rsidRPr="00BD299C" w:rsidRDefault="00ED2FCE" w:rsidP="00C82B16">
      <w:pPr>
        <w:pStyle w:val="NormalWeb"/>
        <w:numPr>
          <w:ilvl w:val="0"/>
          <w:numId w:val="5"/>
        </w:numPr>
        <w:jc w:val="both"/>
        <w:rPr>
          <w:rFonts w:ascii="Gill Sans MT" w:hAnsi="Gill Sans MT"/>
        </w:rPr>
      </w:pPr>
      <w:r>
        <w:rPr>
          <w:rFonts w:ascii="Gill Sans MT" w:hAnsi="Gill Sans MT"/>
        </w:rPr>
        <w:t xml:space="preserve">3 baterías duchas móvil. </w:t>
      </w:r>
    </w:p>
    <w:p w:rsidR="00D86F9B" w:rsidRPr="00757902" w:rsidRDefault="00BD299C" w:rsidP="00B04714">
      <w:pPr>
        <w:jc w:val="both"/>
        <w:rPr>
          <w:rStyle w:val="oypena"/>
          <w:rFonts w:ascii="Gill Sans MT" w:hAnsi="Gill Sans MT"/>
          <w:b/>
          <w:color w:val="000000"/>
          <w:sz w:val="24"/>
          <w:szCs w:val="24"/>
        </w:rPr>
      </w:pPr>
      <w:r w:rsidRPr="00757902">
        <w:rPr>
          <w:rStyle w:val="oypena"/>
          <w:rFonts w:ascii="Gill Sans MT" w:hAnsi="Gill Sans MT"/>
          <w:b/>
          <w:color w:val="000000"/>
          <w:sz w:val="24"/>
          <w:szCs w:val="24"/>
        </w:rPr>
        <w:lastRenderedPageBreak/>
        <w:t>ALUMBRADO 4 DE MAYO</w:t>
      </w:r>
    </w:p>
    <w:p w:rsidR="00BD299C" w:rsidRPr="00BD299C" w:rsidRDefault="00BD299C" w:rsidP="00B04714">
      <w:pPr>
        <w:pStyle w:val="NormalWeb"/>
        <w:jc w:val="both"/>
        <w:rPr>
          <w:rFonts w:ascii="Gill Sans MT" w:hAnsi="Gill Sans MT"/>
        </w:rPr>
      </w:pPr>
      <w:r w:rsidRPr="00BD299C">
        <w:rPr>
          <w:rFonts w:ascii="Gill Sans MT" w:hAnsi="Gill Sans MT"/>
        </w:rPr>
        <w:t>El inicio oficial de la Feria del Caballo vendrá con el encendido de 1.460.0</w:t>
      </w:r>
      <w:r w:rsidR="005D5AD1">
        <w:rPr>
          <w:rFonts w:ascii="Gill Sans MT" w:hAnsi="Gill Sans MT"/>
        </w:rPr>
        <w:t xml:space="preserve">00 puntos de luz que este año </w:t>
      </w:r>
      <w:r w:rsidRPr="00BD299C">
        <w:rPr>
          <w:rFonts w:ascii="Gill Sans MT" w:hAnsi="Gill Sans MT"/>
        </w:rPr>
        <w:t xml:space="preserve">iluminarán el real del González </w:t>
      </w:r>
      <w:proofErr w:type="spellStart"/>
      <w:r w:rsidRPr="00BD299C">
        <w:rPr>
          <w:rFonts w:ascii="Gill Sans MT" w:hAnsi="Gill Sans MT"/>
        </w:rPr>
        <w:t>Hontoria</w:t>
      </w:r>
      <w:proofErr w:type="spellEnd"/>
      <w:r w:rsidRPr="00BD299C">
        <w:rPr>
          <w:rFonts w:ascii="Gill Sans MT" w:hAnsi="Gill Sans MT"/>
        </w:rPr>
        <w:t>, una mejora en eficiencia gracias al paso a tecnología LED.</w:t>
      </w:r>
    </w:p>
    <w:p w:rsidR="00BD299C" w:rsidRPr="00757902" w:rsidRDefault="00BD299C" w:rsidP="00B04714">
      <w:pPr>
        <w:jc w:val="both"/>
        <w:rPr>
          <w:rStyle w:val="oypena"/>
          <w:rFonts w:ascii="Gill Sans MT" w:hAnsi="Gill Sans MT"/>
          <w:b/>
          <w:color w:val="000000"/>
          <w:sz w:val="24"/>
          <w:szCs w:val="24"/>
        </w:rPr>
      </w:pPr>
      <w:r w:rsidRPr="00757902">
        <w:rPr>
          <w:rStyle w:val="oypena"/>
          <w:rFonts w:ascii="Gill Sans MT" w:hAnsi="Gill Sans MT"/>
          <w:b/>
          <w:color w:val="000000"/>
          <w:sz w:val="24"/>
          <w:szCs w:val="24"/>
        </w:rPr>
        <w:t>DÍA DE LOS NIÑOS Y NIÑAS 7 DE MAYO</w:t>
      </w:r>
    </w:p>
    <w:p w:rsidR="00BD299C" w:rsidRDefault="00BD299C" w:rsidP="00B04714">
      <w:pPr>
        <w:pStyle w:val="NormalWeb"/>
        <w:jc w:val="both"/>
        <w:rPr>
          <w:rFonts w:ascii="Gill Sans MT" w:hAnsi="Gill Sans MT"/>
        </w:rPr>
      </w:pPr>
      <w:r w:rsidRPr="00BD299C">
        <w:rPr>
          <w:rFonts w:ascii="Gill Sans MT" w:hAnsi="Gill Sans MT"/>
        </w:rPr>
        <w:t>Se celebrará el martes, día 7 de mayo. Con carácter general, el precio de las actividades de categoría ‘atracciones’ se reducirá un 50%.</w:t>
      </w:r>
    </w:p>
    <w:p w:rsidR="00CF790F" w:rsidRPr="00757902" w:rsidRDefault="00CF790F" w:rsidP="00CF790F">
      <w:pPr>
        <w:pStyle w:val="NormalWeb"/>
        <w:jc w:val="both"/>
        <w:rPr>
          <w:rFonts w:ascii="Gill Sans MT" w:hAnsi="Gill Sans MT"/>
          <w:b/>
        </w:rPr>
      </w:pPr>
      <w:r w:rsidRPr="00757902">
        <w:rPr>
          <w:rFonts w:ascii="Gill Sans MT" w:hAnsi="Gill Sans MT"/>
          <w:b/>
        </w:rPr>
        <w:t>DÍA SIN RUIDO</w:t>
      </w:r>
    </w:p>
    <w:p w:rsidR="00CF790F" w:rsidRPr="00BD299C" w:rsidRDefault="00CF790F" w:rsidP="00CF790F">
      <w:pPr>
        <w:pStyle w:val="NormalWeb"/>
        <w:jc w:val="both"/>
        <w:rPr>
          <w:rFonts w:ascii="Gill Sans MT" w:hAnsi="Gill Sans MT"/>
        </w:rPr>
      </w:pPr>
      <w:r>
        <w:rPr>
          <w:rFonts w:ascii="Gill Sans MT" w:hAnsi="Gill Sans MT"/>
        </w:rPr>
        <w:t xml:space="preserve">El jueves 9 de mayo se celebrará el Día sin Ruido con el objetivo de facilitar el disfrute de la zona de Cacharritos a las personas que padecen trastorno del espectro autista, síndrome de Asperger o cualquier otra afección que se vea agravada por el ruido. Así durante la jornada, desde el inicio de la actividad y hasta las 19 horas, todos los establecimientos y atracciones no reproducirán música, no emitirán cuñas publicitarias ni utilizarán medios de amplificación sonora de ningún tipo. </w:t>
      </w:r>
    </w:p>
    <w:p w:rsidR="00BD299C" w:rsidRPr="00757902" w:rsidRDefault="00BD299C" w:rsidP="00B04714">
      <w:pPr>
        <w:jc w:val="both"/>
        <w:rPr>
          <w:rStyle w:val="oypena"/>
          <w:rFonts w:ascii="Gill Sans MT" w:hAnsi="Gill Sans MT"/>
          <w:b/>
          <w:color w:val="000000"/>
          <w:sz w:val="24"/>
          <w:szCs w:val="24"/>
        </w:rPr>
      </w:pPr>
      <w:r w:rsidRPr="00757902">
        <w:rPr>
          <w:rStyle w:val="oypena"/>
          <w:rFonts w:ascii="Gill Sans MT" w:hAnsi="Gill Sans MT"/>
          <w:b/>
          <w:color w:val="000000"/>
          <w:sz w:val="24"/>
          <w:szCs w:val="24"/>
        </w:rPr>
        <w:t>DÍA DE LOS NIETOS 12 DE MAYO</w:t>
      </w:r>
    </w:p>
    <w:p w:rsidR="00BD299C" w:rsidRDefault="00BD299C" w:rsidP="00B04714">
      <w:pPr>
        <w:pStyle w:val="NormalWeb"/>
        <w:jc w:val="both"/>
        <w:rPr>
          <w:rFonts w:ascii="Gill Sans MT" w:hAnsi="Gill Sans MT"/>
        </w:rPr>
      </w:pPr>
      <w:r w:rsidRPr="00BD299C">
        <w:rPr>
          <w:rFonts w:ascii="Gill Sans MT" w:hAnsi="Gill Sans MT"/>
        </w:rPr>
        <w:t xml:space="preserve">Este año se instaura una nueva jornada especial, el ‘Día de los Nietos’, que tendrá lugar el domingo 12 de mayo. De este modo, se prolonga la duración de la actividad para que los abuelos </w:t>
      </w:r>
      <w:r w:rsidR="005D5AD1">
        <w:rPr>
          <w:rFonts w:ascii="Gill Sans MT" w:hAnsi="Gill Sans MT"/>
        </w:rPr>
        <w:t xml:space="preserve">y abuelas </w:t>
      </w:r>
      <w:r w:rsidRPr="00BD299C">
        <w:rPr>
          <w:rFonts w:ascii="Gill Sans MT" w:hAnsi="Gill Sans MT"/>
        </w:rPr>
        <w:t xml:space="preserve">puedan llevar a sus nietos y nietas al parque de atracciones </w:t>
      </w:r>
      <w:r w:rsidR="00CF790F">
        <w:rPr>
          <w:rFonts w:ascii="Gill Sans MT" w:hAnsi="Gill Sans MT"/>
        </w:rPr>
        <w:t>contando con una oferta de 2x1 con carácter general.</w:t>
      </w:r>
    </w:p>
    <w:p w:rsidR="00BD299C" w:rsidRPr="00757902" w:rsidRDefault="00BD299C" w:rsidP="00B04714">
      <w:pPr>
        <w:jc w:val="both"/>
        <w:rPr>
          <w:rStyle w:val="oypena"/>
          <w:rFonts w:ascii="Gill Sans MT" w:hAnsi="Gill Sans MT"/>
          <w:b/>
          <w:color w:val="000000"/>
          <w:sz w:val="24"/>
          <w:szCs w:val="24"/>
        </w:rPr>
      </w:pPr>
      <w:r w:rsidRPr="00757902">
        <w:rPr>
          <w:rStyle w:val="oypena"/>
          <w:rFonts w:ascii="Gill Sans MT" w:hAnsi="Gill Sans MT"/>
          <w:b/>
          <w:color w:val="000000"/>
          <w:sz w:val="24"/>
          <w:szCs w:val="24"/>
        </w:rPr>
        <w:t>PRUEBAS HÍPICAS</w:t>
      </w:r>
    </w:p>
    <w:p w:rsidR="00BD299C" w:rsidRPr="00BD299C" w:rsidRDefault="00BD299C" w:rsidP="00B04714">
      <w:pPr>
        <w:pStyle w:val="NormalWeb"/>
        <w:jc w:val="both"/>
        <w:rPr>
          <w:rFonts w:ascii="Gill Sans MT" w:hAnsi="Gill Sans MT"/>
        </w:rPr>
      </w:pPr>
      <w:r w:rsidRPr="00BD299C">
        <w:rPr>
          <w:rFonts w:ascii="Gill Sans MT" w:hAnsi="Gill Sans MT"/>
        </w:rPr>
        <w:t xml:space="preserve">Calidad y prestigio de las pruebas hípicas que se desarrollan en el ámbito de la Feria del Caballo de Jerez. Este año se incrementará la dotación de premios a los ganadores de los concursos y se añade la raza lusitana al </w:t>
      </w:r>
      <w:r w:rsidR="00CF790F">
        <w:rPr>
          <w:rFonts w:ascii="Gill Sans MT" w:hAnsi="Gill Sans MT"/>
        </w:rPr>
        <w:t>C</w:t>
      </w:r>
      <w:r w:rsidRPr="00BD299C">
        <w:rPr>
          <w:rFonts w:ascii="Gill Sans MT" w:hAnsi="Gill Sans MT"/>
        </w:rPr>
        <w:t xml:space="preserve">oncurso </w:t>
      </w:r>
      <w:r w:rsidR="00CF790F">
        <w:rPr>
          <w:rFonts w:ascii="Gill Sans MT" w:hAnsi="Gill Sans MT"/>
        </w:rPr>
        <w:t>M</w:t>
      </w:r>
      <w:r w:rsidRPr="00BD299C">
        <w:rPr>
          <w:rFonts w:ascii="Gill Sans MT" w:hAnsi="Gill Sans MT"/>
        </w:rPr>
        <w:t xml:space="preserve">orfológico. </w:t>
      </w:r>
      <w:r w:rsidR="00965A69">
        <w:rPr>
          <w:rFonts w:ascii="Gill Sans MT" w:hAnsi="Gill Sans MT"/>
        </w:rPr>
        <w:t>Como novedad, este año se recupera la prueba de Acoso y Derribo</w:t>
      </w:r>
      <w:r w:rsidR="00CF790F">
        <w:rPr>
          <w:rFonts w:ascii="Gill Sans MT" w:hAnsi="Gill Sans MT"/>
        </w:rPr>
        <w:t xml:space="preserve"> durante la Feria</w:t>
      </w:r>
      <w:r w:rsidR="00965A69">
        <w:rPr>
          <w:rFonts w:ascii="Gill Sans MT" w:hAnsi="Gill Sans MT"/>
        </w:rPr>
        <w:t xml:space="preserve">. </w:t>
      </w:r>
    </w:p>
    <w:p w:rsidR="00CF790F" w:rsidRDefault="00BD299C" w:rsidP="005D5AD1">
      <w:pPr>
        <w:pStyle w:val="NormalWeb"/>
        <w:jc w:val="both"/>
        <w:rPr>
          <w:rFonts w:ascii="Gill Sans MT" w:hAnsi="Gill Sans MT"/>
        </w:rPr>
      </w:pPr>
      <w:r w:rsidRPr="00BD299C">
        <w:rPr>
          <w:rFonts w:ascii="Gill Sans MT" w:hAnsi="Gill Sans MT"/>
        </w:rPr>
        <w:t xml:space="preserve">Las distintas modalidades que se incluyen en las pruebas, exhibiciones y concursos son las siguientes: </w:t>
      </w:r>
    </w:p>
    <w:p w:rsidR="00CF790F" w:rsidRDefault="00CF790F" w:rsidP="00CF790F">
      <w:pPr>
        <w:pStyle w:val="NormalWeb"/>
        <w:ind w:firstLine="708"/>
        <w:jc w:val="both"/>
        <w:rPr>
          <w:rFonts w:ascii="Gill Sans MT" w:hAnsi="Gill Sans MT"/>
        </w:rPr>
      </w:pPr>
      <w:r>
        <w:rPr>
          <w:rFonts w:ascii="Gill Sans MT" w:hAnsi="Gill Sans MT"/>
        </w:rPr>
        <w:t>- Acoso y derribo</w:t>
      </w:r>
    </w:p>
    <w:p w:rsidR="00CF790F" w:rsidRDefault="00CF790F" w:rsidP="00CF790F">
      <w:pPr>
        <w:pStyle w:val="NormalWeb"/>
        <w:ind w:firstLine="708"/>
        <w:jc w:val="both"/>
        <w:rPr>
          <w:rFonts w:ascii="Gill Sans MT" w:hAnsi="Gill Sans MT"/>
        </w:rPr>
      </w:pPr>
      <w:r>
        <w:rPr>
          <w:rFonts w:ascii="Gill Sans MT" w:hAnsi="Gill Sans MT"/>
        </w:rPr>
        <w:t xml:space="preserve">- </w:t>
      </w:r>
      <w:r w:rsidR="00BD299C" w:rsidRPr="00BD299C">
        <w:rPr>
          <w:rFonts w:ascii="Gill Sans MT" w:hAnsi="Gill Sans MT"/>
        </w:rPr>
        <w:t>Con</w:t>
      </w:r>
      <w:r>
        <w:rPr>
          <w:rFonts w:ascii="Gill Sans MT" w:hAnsi="Gill Sans MT"/>
        </w:rPr>
        <w:t>curso Nacional de Doma Vaquera</w:t>
      </w:r>
    </w:p>
    <w:p w:rsidR="00CF790F" w:rsidRDefault="00CF790F" w:rsidP="00CF790F">
      <w:pPr>
        <w:pStyle w:val="NormalWeb"/>
        <w:ind w:firstLine="708"/>
        <w:jc w:val="both"/>
        <w:rPr>
          <w:rFonts w:ascii="Gill Sans MT" w:hAnsi="Gill Sans MT"/>
        </w:rPr>
      </w:pPr>
      <w:r>
        <w:rPr>
          <w:rFonts w:ascii="Gill Sans MT" w:hAnsi="Gill Sans MT"/>
        </w:rPr>
        <w:t>- Concurso de Caballos Jóvenes</w:t>
      </w:r>
    </w:p>
    <w:p w:rsidR="00CF790F" w:rsidRDefault="00CF790F" w:rsidP="00CF790F">
      <w:pPr>
        <w:pStyle w:val="NormalWeb"/>
        <w:ind w:firstLine="708"/>
        <w:jc w:val="both"/>
        <w:rPr>
          <w:rFonts w:ascii="Gill Sans MT" w:hAnsi="Gill Sans MT"/>
        </w:rPr>
      </w:pPr>
      <w:r>
        <w:rPr>
          <w:rFonts w:ascii="Gill Sans MT" w:hAnsi="Gill Sans MT"/>
        </w:rPr>
        <w:t xml:space="preserve">- </w:t>
      </w:r>
      <w:r w:rsidR="00BD299C" w:rsidRPr="00BD299C">
        <w:rPr>
          <w:rFonts w:ascii="Gill Sans MT" w:hAnsi="Gill Sans MT"/>
        </w:rPr>
        <w:t>Concurso</w:t>
      </w:r>
      <w:r>
        <w:rPr>
          <w:rFonts w:ascii="Gill Sans MT" w:hAnsi="Gill Sans MT"/>
        </w:rPr>
        <w:t xml:space="preserve"> Morfológico Pura Raza Español</w:t>
      </w:r>
    </w:p>
    <w:p w:rsidR="00CF790F" w:rsidRDefault="00CF790F" w:rsidP="00CF790F">
      <w:pPr>
        <w:pStyle w:val="NormalWeb"/>
        <w:ind w:firstLine="708"/>
        <w:jc w:val="both"/>
        <w:rPr>
          <w:rFonts w:ascii="Gill Sans MT" w:hAnsi="Gill Sans MT"/>
        </w:rPr>
      </w:pPr>
      <w:r>
        <w:rPr>
          <w:rFonts w:ascii="Gill Sans MT" w:hAnsi="Gill Sans MT"/>
        </w:rPr>
        <w:t xml:space="preserve">- </w:t>
      </w:r>
      <w:r w:rsidR="00BD299C" w:rsidRPr="00BD299C">
        <w:rPr>
          <w:rFonts w:ascii="Gill Sans MT" w:hAnsi="Gill Sans MT"/>
        </w:rPr>
        <w:t>Concur</w:t>
      </w:r>
      <w:r>
        <w:rPr>
          <w:rFonts w:ascii="Gill Sans MT" w:hAnsi="Gill Sans MT"/>
        </w:rPr>
        <w:t>so Morfológico Pura Raza Árabe</w:t>
      </w:r>
    </w:p>
    <w:p w:rsidR="00CF790F" w:rsidRDefault="00CF790F" w:rsidP="00CF790F">
      <w:pPr>
        <w:pStyle w:val="NormalWeb"/>
        <w:ind w:firstLine="708"/>
        <w:jc w:val="both"/>
        <w:rPr>
          <w:rFonts w:ascii="Gill Sans MT" w:hAnsi="Gill Sans MT"/>
        </w:rPr>
      </w:pPr>
      <w:r>
        <w:rPr>
          <w:rFonts w:ascii="Gill Sans MT" w:hAnsi="Gill Sans MT"/>
        </w:rPr>
        <w:t xml:space="preserve">- </w:t>
      </w:r>
      <w:r w:rsidR="00BD299C" w:rsidRPr="00BD299C">
        <w:rPr>
          <w:rFonts w:ascii="Gill Sans MT" w:hAnsi="Gill Sans MT"/>
        </w:rPr>
        <w:t>Concurso Mo</w:t>
      </w:r>
      <w:r>
        <w:rPr>
          <w:rFonts w:ascii="Gill Sans MT" w:hAnsi="Gill Sans MT"/>
        </w:rPr>
        <w:t>rfológico Pura Sangre Lusitano</w:t>
      </w:r>
    </w:p>
    <w:p w:rsidR="00CF790F" w:rsidRDefault="00CF790F" w:rsidP="00CF790F">
      <w:pPr>
        <w:pStyle w:val="NormalWeb"/>
        <w:ind w:firstLine="708"/>
        <w:jc w:val="both"/>
        <w:rPr>
          <w:rFonts w:ascii="Gill Sans MT" w:hAnsi="Gill Sans MT"/>
        </w:rPr>
      </w:pPr>
      <w:r>
        <w:rPr>
          <w:rFonts w:ascii="Gill Sans MT" w:hAnsi="Gill Sans MT"/>
        </w:rPr>
        <w:lastRenderedPageBreak/>
        <w:t xml:space="preserve">- </w:t>
      </w:r>
      <w:r w:rsidR="00BD299C" w:rsidRPr="00BD299C">
        <w:rPr>
          <w:rFonts w:ascii="Gill Sans MT" w:hAnsi="Gill Sans MT"/>
        </w:rPr>
        <w:t>Concurso Cría y Selección His</w:t>
      </w:r>
      <w:r>
        <w:rPr>
          <w:rFonts w:ascii="Gill Sans MT" w:hAnsi="Gill Sans MT"/>
        </w:rPr>
        <w:t>pano-árabe</w:t>
      </w:r>
    </w:p>
    <w:p w:rsidR="00CF790F" w:rsidRDefault="00CF790F" w:rsidP="00CF790F">
      <w:pPr>
        <w:pStyle w:val="NormalWeb"/>
        <w:ind w:firstLine="708"/>
        <w:jc w:val="both"/>
        <w:rPr>
          <w:rFonts w:ascii="Gill Sans MT" w:hAnsi="Gill Sans MT"/>
        </w:rPr>
      </w:pPr>
      <w:r>
        <w:rPr>
          <w:rFonts w:ascii="Gill Sans MT" w:hAnsi="Gill Sans MT"/>
        </w:rPr>
        <w:t xml:space="preserve">- </w:t>
      </w:r>
      <w:r w:rsidR="00BD299C" w:rsidRPr="00BD299C">
        <w:rPr>
          <w:rFonts w:ascii="Gill Sans MT" w:hAnsi="Gill Sans MT"/>
        </w:rPr>
        <w:t>Co</w:t>
      </w:r>
      <w:r>
        <w:rPr>
          <w:rFonts w:ascii="Gill Sans MT" w:hAnsi="Gill Sans MT"/>
        </w:rPr>
        <w:t>ncurso Morfológico Anglo-árabe</w:t>
      </w:r>
    </w:p>
    <w:p w:rsidR="00CF790F" w:rsidRDefault="00CF790F" w:rsidP="00CF790F">
      <w:pPr>
        <w:pStyle w:val="NormalWeb"/>
        <w:ind w:firstLine="708"/>
        <w:jc w:val="both"/>
        <w:rPr>
          <w:rFonts w:ascii="Gill Sans MT" w:hAnsi="Gill Sans MT"/>
        </w:rPr>
      </w:pPr>
      <w:r>
        <w:rPr>
          <w:rFonts w:ascii="Gill Sans MT" w:hAnsi="Gill Sans MT"/>
        </w:rPr>
        <w:t>- Concurso Campeón de Campeones</w:t>
      </w:r>
    </w:p>
    <w:p w:rsidR="00CF790F" w:rsidRDefault="00CF790F" w:rsidP="00CF790F">
      <w:pPr>
        <w:pStyle w:val="NormalWeb"/>
        <w:ind w:firstLine="708"/>
        <w:jc w:val="both"/>
        <w:rPr>
          <w:rFonts w:ascii="Gill Sans MT" w:hAnsi="Gill Sans MT"/>
        </w:rPr>
      </w:pPr>
      <w:r>
        <w:rPr>
          <w:rFonts w:ascii="Gill Sans MT" w:hAnsi="Gill Sans MT"/>
        </w:rPr>
        <w:t>- Concurso Campeona de Campeonas</w:t>
      </w:r>
    </w:p>
    <w:p w:rsidR="00CF790F" w:rsidRDefault="00CF790F" w:rsidP="00CF790F">
      <w:pPr>
        <w:pStyle w:val="NormalWeb"/>
        <w:ind w:firstLine="708"/>
        <w:jc w:val="both"/>
        <w:rPr>
          <w:rFonts w:ascii="Gill Sans MT" w:hAnsi="Gill Sans MT"/>
        </w:rPr>
      </w:pPr>
      <w:r>
        <w:rPr>
          <w:rFonts w:ascii="Gill Sans MT" w:hAnsi="Gill Sans MT"/>
        </w:rPr>
        <w:t>- Cobras de 3 yeguas</w:t>
      </w:r>
    </w:p>
    <w:p w:rsidR="00CF790F" w:rsidRDefault="00CF790F" w:rsidP="00CF790F">
      <w:pPr>
        <w:pStyle w:val="NormalWeb"/>
        <w:ind w:firstLine="708"/>
        <w:jc w:val="both"/>
        <w:rPr>
          <w:rFonts w:ascii="Gill Sans MT" w:hAnsi="Gill Sans MT"/>
        </w:rPr>
      </w:pPr>
      <w:r>
        <w:rPr>
          <w:rFonts w:ascii="Gill Sans MT" w:hAnsi="Gill Sans MT"/>
        </w:rPr>
        <w:t xml:space="preserve">- </w:t>
      </w:r>
      <w:r w:rsidR="00BD299C" w:rsidRPr="00BD299C">
        <w:rPr>
          <w:rFonts w:ascii="Gill Sans MT" w:hAnsi="Gill Sans MT"/>
        </w:rPr>
        <w:t xml:space="preserve">Cobras de 5 yeguas </w:t>
      </w:r>
    </w:p>
    <w:p w:rsidR="00BD299C" w:rsidRDefault="00CF790F" w:rsidP="00CF790F">
      <w:pPr>
        <w:pStyle w:val="NormalWeb"/>
        <w:ind w:firstLine="708"/>
        <w:jc w:val="both"/>
        <w:rPr>
          <w:rFonts w:ascii="Gill Sans MT" w:hAnsi="Gill Sans MT"/>
        </w:rPr>
      </w:pPr>
      <w:r>
        <w:rPr>
          <w:rFonts w:ascii="Gill Sans MT" w:hAnsi="Gill Sans MT"/>
        </w:rPr>
        <w:t xml:space="preserve">- </w:t>
      </w:r>
      <w:r w:rsidR="00BD299C" w:rsidRPr="00BD299C">
        <w:rPr>
          <w:rFonts w:ascii="Gill Sans MT" w:hAnsi="Gill Sans MT"/>
        </w:rPr>
        <w:t>Concurso de Enganches.</w:t>
      </w:r>
    </w:p>
    <w:p w:rsidR="00CF790F" w:rsidRDefault="00CF790F" w:rsidP="005D5AD1">
      <w:pPr>
        <w:jc w:val="both"/>
        <w:rPr>
          <w:rStyle w:val="oypena"/>
          <w:rFonts w:ascii="Bodoni MT" w:hAnsi="Bodoni MT"/>
          <w:b/>
          <w:color w:val="000000"/>
          <w:sz w:val="24"/>
          <w:szCs w:val="24"/>
        </w:rPr>
      </w:pPr>
    </w:p>
    <w:p w:rsidR="005D5AD1" w:rsidRPr="00757902" w:rsidRDefault="005D5AD1" w:rsidP="005D5AD1">
      <w:pPr>
        <w:jc w:val="both"/>
        <w:rPr>
          <w:rStyle w:val="oypena"/>
          <w:rFonts w:ascii="Gill Sans MT" w:hAnsi="Gill Sans MT"/>
          <w:b/>
          <w:color w:val="000000"/>
          <w:sz w:val="24"/>
          <w:szCs w:val="24"/>
        </w:rPr>
      </w:pPr>
      <w:r w:rsidRPr="00757902">
        <w:rPr>
          <w:rStyle w:val="oypena"/>
          <w:rFonts w:ascii="Gill Sans MT" w:hAnsi="Gill Sans MT"/>
          <w:b/>
          <w:color w:val="000000"/>
          <w:sz w:val="24"/>
          <w:szCs w:val="24"/>
        </w:rPr>
        <w:t>PASEO DE CABALLISTAS</w:t>
      </w:r>
    </w:p>
    <w:p w:rsidR="00CF790F" w:rsidRDefault="005D5AD1" w:rsidP="005D5AD1">
      <w:pPr>
        <w:pStyle w:val="NormalWeb"/>
        <w:jc w:val="both"/>
        <w:rPr>
          <w:rFonts w:ascii="Gill Sans MT" w:hAnsi="Gill Sans MT"/>
        </w:rPr>
      </w:pPr>
      <w:r w:rsidRPr="00BD299C">
        <w:rPr>
          <w:rFonts w:ascii="Gill Sans MT" w:hAnsi="Gill Sans MT"/>
        </w:rPr>
        <w:t>Como novedad este año el Paseo de Caballistas contará con un nue</w:t>
      </w:r>
      <w:r w:rsidR="00CF790F">
        <w:rPr>
          <w:rFonts w:ascii="Gill Sans MT" w:hAnsi="Gill Sans MT"/>
        </w:rPr>
        <w:t>vo servicio</w:t>
      </w:r>
      <w:r w:rsidRPr="00BD299C">
        <w:rPr>
          <w:rFonts w:ascii="Gill Sans MT" w:hAnsi="Gill Sans MT"/>
        </w:rPr>
        <w:t xml:space="preserve"> veterinario provisto de remolque y </w:t>
      </w:r>
      <w:proofErr w:type="spellStart"/>
      <w:r w:rsidRPr="00BD299C">
        <w:rPr>
          <w:rFonts w:ascii="Gill Sans MT" w:hAnsi="Gill Sans MT"/>
        </w:rPr>
        <w:t>winche</w:t>
      </w:r>
      <w:proofErr w:type="spellEnd"/>
      <w:r w:rsidRPr="00BD299C">
        <w:rPr>
          <w:rFonts w:ascii="Gill Sans MT" w:hAnsi="Gill Sans MT"/>
        </w:rPr>
        <w:t xml:space="preserve"> para velar por el bienestar de los caballos que participan en este desfile que s</w:t>
      </w:r>
      <w:r>
        <w:rPr>
          <w:rFonts w:ascii="Gill Sans MT" w:hAnsi="Gill Sans MT"/>
        </w:rPr>
        <w:t>i</w:t>
      </w:r>
      <w:r w:rsidR="00CF790F">
        <w:rPr>
          <w:rFonts w:ascii="Gill Sans MT" w:hAnsi="Gill Sans MT"/>
        </w:rPr>
        <w:t>ngulariza la Feria del Caballo.</w:t>
      </w:r>
    </w:p>
    <w:p w:rsidR="005D5AD1" w:rsidRPr="00BD299C" w:rsidRDefault="005D5AD1" w:rsidP="005D5AD1">
      <w:pPr>
        <w:pStyle w:val="NormalWeb"/>
        <w:jc w:val="both"/>
        <w:rPr>
          <w:rFonts w:ascii="Gill Sans MT" w:hAnsi="Gill Sans MT"/>
        </w:rPr>
      </w:pPr>
      <w:r w:rsidRPr="00BD299C">
        <w:rPr>
          <w:rFonts w:ascii="Gill Sans MT" w:hAnsi="Gill Sans MT"/>
        </w:rPr>
        <w:t>El horario del Paseo de Caballos será de 13 a 19 horas y se incrementan las medidas de control.</w:t>
      </w:r>
    </w:p>
    <w:p w:rsidR="00B04714" w:rsidRDefault="00B04714" w:rsidP="00BD299C">
      <w:pPr>
        <w:pStyle w:val="NormalWeb"/>
        <w:rPr>
          <w:rFonts w:ascii="Gill Sans MT" w:hAnsi="Gill Sans MT"/>
        </w:rPr>
      </w:pPr>
    </w:p>
    <w:p w:rsidR="00BD299C" w:rsidRPr="00757902" w:rsidRDefault="00BD299C" w:rsidP="00BD299C">
      <w:pPr>
        <w:spacing w:line="276" w:lineRule="auto"/>
        <w:jc w:val="both"/>
        <w:rPr>
          <w:rFonts w:ascii="Gill Sans MT" w:hAnsi="Gill Sans MT" w:cstheme="minorHAnsi"/>
          <w:b/>
          <w:sz w:val="24"/>
          <w:szCs w:val="24"/>
        </w:rPr>
      </w:pPr>
      <w:r w:rsidRPr="00757902">
        <w:rPr>
          <w:rFonts w:ascii="Gill Sans MT" w:hAnsi="Gill Sans MT" w:cstheme="minorHAnsi"/>
          <w:b/>
          <w:sz w:val="24"/>
          <w:szCs w:val="24"/>
        </w:rPr>
        <w:t>PROGRAMA</w:t>
      </w:r>
      <w:r w:rsidR="00757902">
        <w:rPr>
          <w:rFonts w:ascii="Gill Sans MT" w:hAnsi="Gill Sans MT" w:cstheme="minorHAnsi"/>
          <w:b/>
          <w:sz w:val="24"/>
          <w:szCs w:val="24"/>
        </w:rPr>
        <w:t xml:space="preserve"> HÍPICO</w:t>
      </w:r>
    </w:p>
    <w:p w:rsidR="00BD299C" w:rsidRPr="00BD299C" w:rsidRDefault="00BD299C" w:rsidP="00BD299C">
      <w:r w:rsidRPr="00BD299C">
        <w:t>Viernes, 3 de mayo</w:t>
      </w:r>
    </w:p>
    <w:tbl>
      <w:tblPr>
        <w:tblStyle w:val="Tabladelista2-nfasis5"/>
        <w:tblW w:w="8852" w:type="dxa"/>
        <w:tblLook w:val="0420" w:firstRow="1" w:lastRow="0" w:firstColumn="0" w:lastColumn="0" w:noHBand="0" w:noVBand="1"/>
      </w:tblPr>
      <w:tblGrid>
        <w:gridCol w:w="850"/>
        <w:gridCol w:w="850"/>
        <w:gridCol w:w="4265"/>
        <w:gridCol w:w="2887"/>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65"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887"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14:00</w:t>
            </w:r>
          </w:p>
        </w:tc>
        <w:tc>
          <w:tcPr>
            <w:tcW w:w="4265"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ENTRADA DE ANIMALES P.R.E.</w:t>
            </w:r>
          </w:p>
        </w:tc>
        <w:tc>
          <w:tcPr>
            <w:tcW w:w="2887" w:type="dxa"/>
            <w:noWrap/>
            <w:hideMark/>
          </w:tcPr>
          <w:p w:rsidR="00BD299C" w:rsidRPr="00BD299C" w:rsidRDefault="00BD299C" w:rsidP="00BD299C">
            <w:pPr>
              <w:rPr>
                <w:rFonts w:eastAsia="Times New Roman" w:cstheme="minorHAnsi"/>
                <w:sz w:val="18"/>
                <w:szCs w:val="18"/>
                <w:lang w:eastAsia="es-ES"/>
              </w:rPr>
            </w:pPr>
          </w:p>
        </w:tc>
      </w:tr>
      <w:tr w:rsidR="00BD299C" w:rsidRPr="00BD299C" w:rsidTr="007B423C">
        <w:trPr>
          <w:trHeight w:val="300"/>
        </w:trPr>
        <w:tc>
          <w:tcPr>
            <w:tcW w:w="850" w:type="dxa"/>
            <w:noWrap/>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20:00</w:t>
            </w:r>
          </w:p>
        </w:tc>
        <w:tc>
          <w:tcPr>
            <w:tcW w:w="4265" w:type="dxa"/>
            <w:noWrap/>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ENTRADA DE ANIMALES P.R.E.</w:t>
            </w:r>
          </w:p>
        </w:tc>
        <w:tc>
          <w:tcPr>
            <w:tcW w:w="2887" w:type="dxa"/>
            <w:noWrap/>
          </w:tcPr>
          <w:p w:rsidR="00BD299C" w:rsidRPr="00BD299C" w:rsidRDefault="00BD299C" w:rsidP="00BD299C">
            <w:pPr>
              <w:rPr>
                <w:rFonts w:eastAsia="Times New Roman" w:cstheme="minorHAnsi"/>
                <w:sz w:val="18"/>
                <w:szCs w:val="18"/>
                <w:lang w:eastAsia="es-ES"/>
              </w:rPr>
            </w:pPr>
          </w:p>
        </w:tc>
      </w:tr>
    </w:tbl>
    <w:p w:rsidR="00BD299C" w:rsidRPr="00BD299C" w:rsidRDefault="00BD299C" w:rsidP="00BD299C"/>
    <w:p w:rsidR="00BD299C" w:rsidRPr="00BD299C" w:rsidRDefault="00BD299C" w:rsidP="00BD299C">
      <w:r w:rsidRPr="00BD299C">
        <w:t>Sábado, 4 de mayo</w:t>
      </w:r>
    </w:p>
    <w:tbl>
      <w:tblPr>
        <w:tblStyle w:val="Tabladelista2-nfasis5"/>
        <w:tblW w:w="8887" w:type="dxa"/>
        <w:tblLook w:val="0420" w:firstRow="1" w:lastRow="0" w:firstColumn="0" w:lastColumn="0" w:noHBand="0" w:noVBand="1"/>
      </w:tblPr>
      <w:tblGrid>
        <w:gridCol w:w="850"/>
        <w:gridCol w:w="85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86"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901"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ENTRADA DE ANIMALES P.R.E.</w:t>
            </w:r>
          </w:p>
        </w:tc>
        <w:tc>
          <w:tcPr>
            <w:tcW w:w="2901" w:type="dxa"/>
            <w:noWrap/>
            <w:hideMark/>
          </w:tcPr>
          <w:p w:rsidR="00BD299C" w:rsidRPr="00BD299C" w:rsidRDefault="00BD299C" w:rsidP="00BD299C">
            <w:pPr>
              <w:rPr>
                <w:rFonts w:eastAsia="Times New Roman" w:cstheme="minorHAnsi"/>
                <w:sz w:val="18"/>
                <w:szCs w:val="18"/>
                <w:lang w:eastAsia="es-ES"/>
              </w:rPr>
            </w:pPr>
          </w:p>
        </w:tc>
      </w:tr>
      <w:tr w:rsidR="00BD299C" w:rsidRPr="00BD299C" w:rsidTr="007B423C">
        <w:trPr>
          <w:trHeight w:val="300"/>
        </w:trPr>
        <w:tc>
          <w:tcPr>
            <w:tcW w:w="850" w:type="dxa"/>
            <w:noWrap/>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20:00</w:t>
            </w:r>
          </w:p>
        </w:tc>
        <w:tc>
          <w:tcPr>
            <w:tcW w:w="4286" w:type="dxa"/>
            <w:noWrap/>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ENTRADA DE ANIMALES P.R.E.</w:t>
            </w:r>
          </w:p>
        </w:tc>
        <w:tc>
          <w:tcPr>
            <w:tcW w:w="2901" w:type="dxa"/>
            <w:noWrap/>
          </w:tcPr>
          <w:p w:rsidR="00BD299C" w:rsidRPr="00BD299C" w:rsidRDefault="00BD299C" w:rsidP="00BD299C">
            <w:pPr>
              <w:rPr>
                <w:rFonts w:eastAsia="Times New Roman" w:cstheme="minorHAnsi"/>
                <w:sz w:val="18"/>
                <w:szCs w:val="18"/>
                <w:lang w:eastAsia="es-ES"/>
              </w:rPr>
            </w:pP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Morfológico P.R.E.</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1. IFECA</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21:00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Acoso y derribo</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CORTIJO DE VICOS</w:t>
            </w:r>
          </w:p>
        </w:tc>
      </w:tr>
    </w:tbl>
    <w:p w:rsidR="00BD299C" w:rsidRPr="00BD299C" w:rsidRDefault="00BD299C" w:rsidP="00BD299C"/>
    <w:p w:rsidR="00BD299C" w:rsidRPr="00BD299C" w:rsidRDefault="00BD299C" w:rsidP="00BD299C">
      <w:r w:rsidRPr="00BD299C">
        <w:t>Domingo, 5 de mayo</w:t>
      </w:r>
    </w:p>
    <w:tbl>
      <w:tblPr>
        <w:tblStyle w:val="Tabladelista2-nfasis5"/>
        <w:tblW w:w="8887" w:type="dxa"/>
        <w:tblLook w:val="0420" w:firstRow="1" w:lastRow="0" w:firstColumn="0" w:lastColumn="0" w:noHBand="0" w:noVBand="1"/>
      </w:tblPr>
      <w:tblGrid>
        <w:gridCol w:w="850"/>
        <w:gridCol w:w="85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86"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901"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Morfológico P.R.E.</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1. IFECA</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21:00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Acoso y derribo</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CORTIJO DE VICOS</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20:00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ENTRADA DE ANIMALES </w:t>
            </w:r>
            <w:proofErr w:type="spellStart"/>
            <w:r w:rsidRPr="00BD299C">
              <w:rPr>
                <w:rFonts w:eastAsia="Times New Roman" w:cstheme="minorHAnsi"/>
                <w:sz w:val="18"/>
                <w:szCs w:val="18"/>
                <w:lang w:eastAsia="es-ES"/>
              </w:rPr>
              <w:t>H.á</w:t>
            </w:r>
            <w:proofErr w:type="spellEnd"/>
            <w:r w:rsidRPr="00BD299C">
              <w:rPr>
                <w:rFonts w:eastAsia="Times New Roman" w:cstheme="minorHAnsi"/>
                <w:sz w:val="18"/>
                <w:szCs w:val="18"/>
                <w:lang w:eastAsia="es-ES"/>
              </w:rPr>
              <w:t>.</w:t>
            </w:r>
          </w:p>
        </w:tc>
        <w:tc>
          <w:tcPr>
            <w:tcW w:w="2901" w:type="dxa"/>
            <w:noWrap/>
            <w:hideMark/>
          </w:tcPr>
          <w:p w:rsidR="00BD299C" w:rsidRPr="00BD299C" w:rsidRDefault="00BD299C" w:rsidP="00BD299C">
            <w:pPr>
              <w:rPr>
                <w:rFonts w:eastAsia="Times New Roman" w:cstheme="minorHAnsi"/>
                <w:sz w:val="18"/>
                <w:szCs w:val="18"/>
                <w:lang w:eastAsia="es-ES"/>
              </w:rPr>
            </w:pPr>
          </w:p>
        </w:tc>
      </w:tr>
    </w:tbl>
    <w:p w:rsidR="00BD299C" w:rsidRPr="00BD299C" w:rsidRDefault="00BD299C" w:rsidP="00BD299C"/>
    <w:p w:rsidR="00BD299C" w:rsidRPr="00BD299C" w:rsidRDefault="00BD299C" w:rsidP="00BD299C">
      <w:r w:rsidRPr="00BD299C">
        <w:t>Lunes, 6 de mayo</w:t>
      </w:r>
    </w:p>
    <w:tbl>
      <w:tblPr>
        <w:tblStyle w:val="Tabladelista2-nfasis5"/>
        <w:tblW w:w="8887" w:type="dxa"/>
        <w:tblLook w:val="0420" w:firstRow="1" w:lastRow="0" w:firstColumn="0" w:lastColumn="0" w:noHBand="0" w:noVBand="1"/>
      </w:tblPr>
      <w:tblGrid>
        <w:gridCol w:w="850"/>
        <w:gridCol w:w="85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86"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901"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Morfológico P.R.E.</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1. IFECA</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Concurso Cría y Selección </w:t>
            </w:r>
            <w:proofErr w:type="spellStart"/>
            <w:r w:rsidRPr="00BD299C">
              <w:rPr>
                <w:rFonts w:eastAsia="Times New Roman" w:cstheme="minorHAnsi"/>
                <w:sz w:val="18"/>
                <w:szCs w:val="18"/>
                <w:lang w:eastAsia="es-ES"/>
              </w:rPr>
              <w:t>H.á</w:t>
            </w:r>
            <w:proofErr w:type="spellEnd"/>
            <w:r w:rsidRPr="00BD299C">
              <w:rPr>
                <w:rFonts w:eastAsia="Times New Roman" w:cstheme="minorHAnsi"/>
                <w:sz w:val="18"/>
                <w:szCs w:val="18"/>
                <w:lang w:eastAsia="es-ES"/>
              </w:rPr>
              <w:t>.</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2. IFECA</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20:00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ENTRADA DE ANIMALES ENGANCHES</w:t>
            </w:r>
          </w:p>
        </w:tc>
        <w:tc>
          <w:tcPr>
            <w:tcW w:w="2901" w:type="dxa"/>
            <w:noWrap/>
            <w:hideMark/>
          </w:tcPr>
          <w:p w:rsidR="00BD299C" w:rsidRPr="00BD299C" w:rsidRDefault="00BD299C" w:rsidP="00BD299C">
            <w:pPr>
              <w:rPr>
                <w:rFonts w:eastAsia="Times New Roman" w:cstheme="minorHAnsi"/>
                <w:sz w:val="18"/>
                <w:szCs w:val="18"/>
                <w:lang w:eastAsia="es-ES"/>
              </w:rPr>
            </w:pPr>
          </w:p>
        </w:tc>
      </w:tr>
    </w:tbl>
    <w:p w:rsidR="00BD299C" w:rsidRPr="00BD299C" w:rsidRDefault="00BD299C" w:rsidP="00BD299C"/>
    <w:p w:rsidR="00BD299C" w:rsidRPr="00BD299C" w:rsidRDefault="00BD299C" w:rsidP="00BD299C">
      <w:r w:rsidRPr="00BD299C">
        <w:t>Martes, 7 de mayo</w:t>
      </w:r>
    </w:p>
    <w:tbl>
      <w:tblPr>
        <w:tblStyle w:val="Tabladelista2-nfasis5"/>
        <w:tblW w:w="8887" w:type="dxa"/>
        <w:tblLook w:val="0420" w:firstRow="1" w:lastRow="0" w:firstColumn="0" w:lastColumn="0" w:noHBand="0" w:noVBand="1"/>
      </w:tblPr>
      <w:tblGrid>
        <w:gridCol w:w="850"/>
        <w:gridCol w:w="85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86"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901"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10:30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Morfológico P.R.E.</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1. IFECA</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11:00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12:30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PREMIOS ESPECIALES P.R.E.</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12:45</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13:15</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ENTREGA DE PREMIOS P.R.E.</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13:00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Concurso Cría y Selección </w:t>
            </w:r>
            <w:proofErr w:type="spellStart"/>
            <w:r w:rsidRPr="00BD299C">
              <w:rPr>
                <w:rFonts w:eastAsia="Times New Roman" w:cstheme="minorHAnsi"/>
                <w:sz w:val="18"/>
                <w:szCs w:val="18"/>
                <w:lang w:eastAsia="es-ES"/>
              </w:rPr>
              <w:t>H.á</w:t>
            </w:r>
            <w:proofErr w:type="spellEnd"/>
            <w:r w:rsidRPr="00BD299C">
              <w:rPr>
                <w:rFonts w:eastAsia="Times New Roman" w:cstheme="minorHAnsi"/>
                <w:sz w:val="18"/>
                <w:szCs w:val="18"/>
                <w:lang w:eastAsia="es-ES"/>
              </w:rPr>
              <w:t>.</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2. IFECA</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13:30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ENTREGA DE PREMIOS Concurso Cría y Selección </w:t>
            </w:r>
            <w:proofErr w:type="spellStart"/>
            <w:r w:rsidRPr="00BD299C">
              <w:rPr>
                <w:rFonts w:eastAsia="Times New Roman" w:cstheme="minorHAnsi"/>
                <w:sz w:val="18"/>
                <w:szCs w:val="18"/>
                <w:lang w:eastAsia="es-ES"/>
              </w:rPr>
              <w:t>H.á</w:t>
            </w:r>
            <w:proofErr w:type="spellEnd"/>
            <w:r w:rsidRPr="00BD299C">
              <w:rPr>
                <w:rFonts w:eastAsia="Times New Roman" w:cstheme="minorHAnsi"/>
                <w:sz w:val="18"/>
                <w:szCs w:val="18"/>
                <w:lang w:eastAsia="es-ES"/>
              </w:rPr>
              <w:t>.</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20:00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ENTRADA DE EJEMPLARES </w:t>
            </w:r>
            <w:proofErr w:type="spellStart"/>
            <w:r w:rsidRPr="00BD299C">
              <w:rPr>
                <w:rFonts w:eastAsia="Times New Roman" w:cstheme="minorHAnsi"/>
                <w:sz w:val="18"/>
                <w:szCs w:val="18"/>
                <w:lang w:eastAsia="es-ES"/>
              </w:rPr>
              <w:t>P.R.á</w:t>
            </w:r>
            <w:proofErr w:type="spellEnd"/>
            <w:r w:rsidRPr="00BD299C">
              <w:rPr>
                <w:rFonts w:eastAsia="Times New Roman" w:cstheme="minorHAnsi"/>
                <w:sz w:val="18"/>
                <w:szCs w:val="18"/>
                <w:lang w:eastAsia="es-ES"/>
              </w:rPr>
              <w:t>.</w:t>
            </w:r>
          </w:p>
        </w:tc>
        <w:tc>
          <w:tcPr>
            <w:tcW w:w="2901" w:type="dxa"/>
            <w:noWrap/>
            <w:hideMark/>
          </w:tcPr>
          <w:p w:rsidR="00BD299C" w:rsidRPr="00BD299C" w:rsidRDefault="00BD299C" w:rsidP="00BD299C">
            <w:pPr>
              <w:rPr>
                <w:rFonts w:eastAsia="Times New Roman" w:cstheme="minorHAnsi"/>
                <w:sz w:val="18"/>
                <w:szCs w:val="18"/>
                <w:lang w:eastAsia="es-ES"/>
              </w:rPr>
            </w:pPr>
          </w:p>
        </w:tc>
      </w:tr>
    </w:tbl>
    <w:p w:rsidR="00BD299C" w:rsidRPr="00BD299C" w:rsidRDefault="00BD299C" w:rsidP="00BD299C"/>
    <w:p w:rsidR="00BD299C" w:rsidRPr="00BD299C" w:rsidRDefault="00BD299C" w:rsidP="00BD299C">
      <w:r w:rsidRPr="00BD299C">
        <w:t>Miércoles, 8 de mayo</w:t>
      </w:r>
    </w:p>
    <w:tbl>
      <w:tblPr>
        <w:tblStyle w:val="Tabladelista2-nfasis5"/>
        <w:tblW w:w="8988" w:type="dxa"/>
        <w:tblLook w:val="0420" w:firstRow="1" w:lastRow="0" w:firstColumn="0" w:lastColumn="0" w:noHBand="0" w:noVBand="1"/>
      </w:tblPr>
      <w:tblGrid>
        <w:gridCol w:w="901"/>
        <w:gridCol w:w="90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048"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74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7:00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8:45</w:t>
            </w:r>
          </w:p>
        </w:tc>
        <w:tc>
          <w:tcPr>
            <w:tcW w:w="4048"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ENTRADA DE EJEMPLARES DOMA VAQUERA</w:t>
            </w:r>
          </w:p>
        </w:tc>
        <w:tc>
          <w:tcPr>
            <w:tcW w:w="2740" w:type="dxa"/>
            <w:noWrap/>
            <w:hideMark/>
          </w:tcPr>
          <w:p w:rsidR="00BD299C" w:rsidRPr="00BD299C" w:rsidRDefault="00BD299C" w:rsidP="00BD299C">
            <w:pPr>
              <w:rPr>
                <w:rFonts w:eastAsia="Times New Roman" w:cstheme="minorHAnsi"/>
                <w:sz w:val="18"/>
                <w:szCs w:val="18"/>
                <w:lang w:eastAsia="es-ES"/>
              </w:rPr>
            </w:pP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9:45</w:t>
            </w:r>
          </w:p>
        </w:tc>
        <w:tc>
          <w:tcPr>
            <w:tcW w:w="4048"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DOMA VAQUERA (Inspección Veterinaria)</w:t>
            </w:r>
          </w:p>
        </w:tc>
        <w:tc>
          <w:tcPr>
            <w:tcW w:w="2740"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10:00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14:00</w:t>
            </w:r>
          </w:p>
        </w:tc>
        <w:tc>
          <w:tcPr>
            <w:tcW w:w="4048"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DOMA VAQUERA</w:t>
            </w:r>
          </w:p>
        </w:tc>
        <w:tc>
          <w:tcPr>
            <w:tcW w:w="2740"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14:00</w:t>
            </w:r>
          </w:p>
        </w:tc>
        <w:tc>
          <w:tcPr>
            <w:tcW w:w="4048"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Concurso Morfológico </w:t>
            </w:r>
            <w:proofErr w:type="spellStart"/>
            <w:r w:rsidRPr="00BD299C">
              <w:rPr>
                <w:rFonts w:eastAsia="Times New Roman" w:cstheme="minorHAnsi"/>
                <w:sz w:val="18"/>
                <w:szCs w:val="18"/>
                <w:lang w:eastAsia="es-ES"/>
              </w:rPr>
              <w:t>P.R.á</w:t>
            </w:r>
            <w:proofErr w:type="spellEnd"/>
            <w:r w:rsidRPr="00BD299C">
              <w:rPr>
                <w:rFonts w:eastAsia="Times New Roman" w:cstheme="minorHAnsi"/>
                <w:sz w:val="18"/>
                <w:szCs w:val="18"/>
                <w:lang w:eastAsia="es-ES"/>
              </w:rPr>
              <w:t>.</w:t>
            </w:r>
          </w:p>
        </w:tc>
        <w:tc>
          <w:tcPr>
            <w:tcW w:w="2740"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1. IFECA</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14:15</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14:45</w:t>
            </w:r>
          </w:p>
        </w:tc>
        <w:tc>
          <w:tcPr>
            <w:tcW w:w="4048"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ENTREGA DE PREMIOS </w:t>
            </w:r>
            <w:proofErr w:type="spellStart"/>
            <w:r w:rsidRPr="00BD299C">
              <w:rPr>
                <w:rFonts w:eastAsia="Times New Roman" w:cstheme="minorHAnsi"/>
                <w:sz w:val="18"/>
                <w:szCs w:val="18"/>
                <w:lang w:eastAsia="es-ES"/>
              </w:rPr>
              <w:t>P.R.á</w:t>
            </w:r>
            <w:proofErr w:type="spellEnd"/>
            <w:r w:rsidRPr="00BD299C">
              <w:rPr>
                <w:rFonts w:eastAsia="Times New Roman" w:cstheme="minorHAnsi"/>
                <w:sz w:val="18"/>
                <w:szCs w:val="18"/>
                <w:lang w:eastAsia="es-ES"/>
              </w:rPr>
              <w:t>.</w:t>
            </w:r>
          </w:p>
        </w:tc>
        <w:tc>
          <w:tcPr>
            <w:tcW w:w="2740"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14:45</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15:15</w:t>
            </w:r>
          </w:p>
        </w:tc>
        <w:tc>
          <w:tcPr>
            <w:tcW w:w="4048"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DOMA VAQUERA (Entrega de Premios)</w:t>
            </w:r>
          </w:p>
        </w:tc>
        <w:tc>
          <w:tcPr>
            <w:tcW w:w="2740"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20:00</w:t>
            </w:r>
          </w:p>
        </w:tc>
        <w:tc>
          <w:tcPr>
            <w:tcW w:w="4048"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ENTRADA DE EJEMPLARES </w:t>
            </w:r>
            <w:proofErr w:type="spellStart"/>
            <w:r w:rsidRPr="00BD299C">
              <w:rPr>
                <w:rFonts w:eastAsia="Times New Roman" w:cstheme="minorHAnsi"/>
                <w:sz w:val="18"/>
                <w:szCs w:val="18"/>
                <w:lang w:eastAsia="es-ES"/>
              </w:rPr>
              <w:t>A.á</w:t>
            </w:r>
            <w:proofErr w:type="spellEnd"/>
            <w:r w:rsidRPr="00BD299C">
              <w:rPr>
                <w:rFonts w:eastAsia="Times New Roman" w:cstheme="minorHAnsi"/>
                <w:sz w:val="18"/>
                <w:szCs w:val="18"/>
                <w:lang w:eastAsia="es-ES"/>
              </w:rPr>
              <w:t>.</w:t>
            </w:r>
          </w:p>
        </w:tc>
        <w:tc>
          <w:tcPr>
            <w:tcW w:w="2740" w:type="dxa"/>
            <w:noWrap/>
            <w:hideMark/>
          </w:tcPr>
          <w:p w:rsidR="00BD299C" w:rsidRPr="00BD299C" w:rsidRDefault="00BD299C" w:rsidP="00BD299C">
            <w:pPr>
              <w:rPr>
                <w:rFonts w:eastAsia="Times New Roman" w:cstheme="minorHAnsi"/>
                <w:sz w:val="18"/>
                <w:szCs w:val="18"/>
                <w:lang w:eastAsia="es-ES"/>
              </w:rPr>
            </w:pPr>
          </w:p>
        </w:tc>
      </w:tr>
    </w:tbl>
    <w:p w:rsidR="00BD299C" w:rsidRPr="00BD299C" w:rsidRDefault="00BD299C" w:rsidP="00BD299C"/>
    <w:p w:rsidR="00BD299C" w:rsidRPr="00BD299C" w:rsidRDefault="00BD299C" w:rsidP="00BD299C">
      <w:r w:rsidRPr="00BD299C">
        <w:t>Jueves, 9 de mayo</w:t>
      </w:r>
    </w:p>
    <w:tbl>
      <w:tblPr>
        <w:tblStyle w:val="Tabladelista2-nfasis5"/>
        <w:tblW w:w="8887" w:type="dxa"/>
        <w:tblLook w:val="0420" w:firstRow="1" w:lastRow="0" w:firstColumn="0" w:lastColumn="0" w:noHBand="0" w:noVBand="1"/>
      </w:tblPr>
      <w:tblGrid>
        <w:gridCol w:w="850"/>
        <w:gridCol w:w="85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86"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901"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11:00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FINAL CONCURSO DOMA VAQUERA Y ENTREGA DE PREMIOS</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Concurso Morfológico </w:t>
            </w:r>
            <w:proofErr w:type="spellStart"/>
            <w:r w:rsidRPr="00BD299C">
              <w:rPr>
                <w:rFonts w:eastAsia="Times New Roman" w:cstheme="minorHAnsi"/>
                <w:sz w:val="18"/>
                <w:szCs w:val="18"/>
                <w:lang w:eastAsia="es-ES"/>
              </w:rPr>
              <w:t>A.á</w:t>
            </w:r>
            <w:proofErr w:type="spellEnd"/>
            <w:r w:rsidRPr="00BD299C">
              <w:rPr>
                <w:rFonts w:eastAsia="Times New Roman" w:cstheme="minorHAnsi"/>
                <w:sz w:val="18"/>
                <w:szCs w:val="18"/>
                <w:lang w:eastAsia="es-ES"/>
              </w:rPr>
              <w:t>.</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1. IFECA</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14:15</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 xml:space="preserve">ENTREGA DE PREMIOS </w:t>
            </w:r>
            <w:proofErr w:type="spellStart"/>
            <w:r w:rsidRPr="00BD299C">
              <w:rPr>
                <w:rFonts w:eastAsia="Times New Roman" w:cstheme="minorHAnsi"/>
                <w:sz w:val="18"/>
                <w:szCs w:val="18"/>
                <w:lang w:eastAsia="es-ES"/>
              </w:rPr>
              <w:t>A.á</w:t>
            </w:r>
            <w:proofErr w:type="spellEnd"/>
            <w:r w:rsidRPr="00BD299C">
              <w:rPr>
                <w:rFonts w:eastAsia="Times New Roman" w:cstheme="minorHAnsi"/>
                <w:sz w:val="18"/>
                <w:szCs w:val="18"/>
                <w:lang w:eastAsia="es-ES"/>
              </w:rPr>
              <w:t>.</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1. IFECA</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20:00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ENTRADA DE EJEMPLARES LUSITANOS</w:t>
            </w:r>
          </w:p>
        </w:tc>
        <w:tc>
          <w:tcPr>
            <w:tcW w:w="2901" w:type="dxa"/>
            <w:noWrap/>
            <w:hideMark/>
          </w:tcPr>
          <w:p w:rsidR="00BD299C" w:rsidRPr="00BD299C" w:rsidRDefault="00BD299C" w:rsidP="00BD299C">
            <w:pPr>
              <w:rPr>
                <w:rFonts w:eastAsia="Times New Roman" w:cstheme="minorHAnsi"/>
                <w:sz w:val="18"/>
                <w:szCs w:val="18"/>
                <w:lang w:eastAsia="es-ES"/>
              </w:rPr>
            </w:pPr>
          </w:p>
        </w:tc>
      </w:tr>
    </w:tbl>
    <w:p w:rsidR="00BD299C" w:rsidRPr="00BD299C" w:rsidRDefault="00BD299C" w:rsidP="00BD299C"/>
    <w:p w:rsidR="00BD299C" w:rsidRPr="00BD299C" w:rsidRDefault="00BD299C" w:rsidP="00BD299C">
      <w:r w:rsidRPr="00BD299C">
        <w:t>Viernes, 10 de mayo</w:t>
      </w:r>
    </w:p>
    <w:tbl>
      <w:tblPr>
        <w:tblStyle w:val="Tabladelista2-nfasis5"/>
        <w:tblW w:w="8887" w:type="dxa"/>
        <w:tblLook w:val="0420" w:firstRow="1" w:lastRow="0" w:firstColumn="0" w:lastColumn="0" w:noHBand="0" w:noVBand="1"/>
      </w:tblPr>
      <w:tblGrid>
        <w:gridCol w:w="850"/>
        <w:gridCol w:w="85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86"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901"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13:00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DE ENGANCHES</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9:00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13:00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MORFOLÓGICO LUSITANO Y ENTREGA DE PREMIOS</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PISTA 1. IFECA</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13:30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ENTREGA DEL CABALLO DE ORO</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bl>
    <w:p w:rsidR="00BD299C" w:rsidRPr="00BD299C" w:rsidRDefault="00BD299C" w:rsidP="00BD299C"/>
    <w:p w:rsidR="00BD299C" w:rsidRPr="00BD299C" w:rsidRDefault="00BD299C" w:rsidP="00BD299C">
      <w:r w:rsidRPr="00BD299C">
        <w:lastRenderedPageBreak/>
        <w:t>Sábado, 11 de mayo</w:t>
      </w:r>
    </w:p>
    <w:tbl>
      <w:tblPr>
        <w:tblStyle w:val="Tabladelista2-nfasis5"/>
        <w:tblW w:w="8887" w:type="dxa"/>
        <w:tblLook w:val="0420" w:firstRow="1" w:lastRow="0" w:firstColumn="0" w:lastColumn="0" w:noHBand="0" w:noVBand="1"/>
      </w:tblPr>
      <w:tblGrid>
        <w:gridCol w:w="850"/>
        <w:gridCol w:w="85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86"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901"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11:00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12:30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ENTREGA DE PREMIOS CONCURSO DE ENGANCHES</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12:45</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15:00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CONCURSO CAMPEÓN DE CAMPEONES y ENTREGA DE PREMIOS</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bl>
    <w:p w:rsidR="00BD299C" w:rsidRPr="00BD299C" w:rsidRDefault="00BD299C" w:rsidP="00BD299C"/>
    <w:p w:rsidR="00BD299C" w:rsidRPr="00BD299C" w:rsidRDefault="00BD299C" w:rsidP="00BD299C">
      <w:r w:rsidRPr="00BD299C">
        <w:t>Domingo, 12 de mayo</w:t>
      </w:r>
    </w:p>
    <w:tbl>
      <w:tblPr>
        <w:tblStyle w:val="Tabladelista2-nfasis5"/>
        <w:tblW w:w="8887" w:type="dxa"/>
        <w:tblLook w:val="0420" w:firstRow="1" w:lastRow="0" w:firstColumn="0" w:lastColumn="0" w:noHBand="0" w:noVBand="1"/>
      </w:tblPr>
      <w:tblGrid>
        <w:gridCol w:w="850"/>
        <w:gridCol w:w="850"/>
        <w:gridCol w:w="4286"/>
        <w:gridCol w:w="2901"/>
      </w:tblGrid>
      <w:tr w:rsidR="00BD299C" w:rsidRPr="00BD299C" w:rsidTr="007B423C">
        <w:trPr>
          <w:cnfStyle w:val="100000000000" w:firstRow="1" w:lastRow="0" w:firstColumn="0" w:lastColumn="0" w:oddVBand="0" w:evenVBand="0" w:oddHBand="0"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Inicio</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Fin</w:t>
            </w:r>
          </w:p>
        </w:tc>
        <w:tc>
          <w:tcPr>
            <w:tcW w:w="4286"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Actividad</w:t>
            </w:r>
          </w:p>
        </w:tc>
        <w:tc>
          <w:tcPr>
            <w:tcW w:w="2901"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Lugar</w:t>
            </w:r>
          </w:p>
        </w:tc>
      </w:tr>
      <w:tr w:rsidR="00BD299C" w:rsidRPr="00BD299C" w:rsidTr="007B423C">
        <w:trPr>
          <w:cnfStyle w:val="000000100000" w:firstRow="0" w:lastRow="0" w:firstColumn="0" w:lastColumn="0" w:oddVBand="0" w:evenVBand="0" w:oddHBand="1" w:evenHBand="0" w:firstRowFirstColumn="0" w:firstRowLastColumn="0" w:lastRowFirstColumn="0" w:lastRowLastColumn="0"/>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8:00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10:00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ENTRADA DE EJEMPLARES PSCJ DOMA VAQUERA</w:t>
            </w:r>
          </w:p>
        </w:tc>
        <w:tc>
          <w:tcPr>
            <w:tcW w:w="2901" w:type="dxa"/>
            <w:noWrap/>
            <w:hideMark/>
          </w:tcPr>
          <w:p w:rsidR="00BD299C" w:rsidRPr="00BD299C" w:rsidRDefault="00BD299C" w:rsidP="00BD299C">
            <w:pPr>
              <w:rPr>
                <w:rFonts w:eastAsia="Times New Roman" w:cstheme="minorHAnsi"/>
                <w:sz w:val="18"/>
                <w:szCs w:val="18"/>
                <w:lang w:eastAsia="es-ES"/>
              </w:rPr>
            </w:pPr>
          </w:p>
        </w:tc>
      </w:tr>
      <w:tr w:rsidR="00BD299C" w:rsidRPr="00BD299C" w:rsidTr="007B423C">
        <w:trPr>
          <w:trHeight w:val="300"/>
        </w:trPr>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11:00</w:t>
            </w:r>
          </w:p>
        </w:tc>
        <w:tc>
          <w:tcPr>
            <w:tcW w:w="850" w:type="dxa"/>
            <w:noWrap/>
            <w:hideMark/>
          </w:tcPr>
          <w:p w:rsidR="00BD299C" w:rsidRPr="00BD299C" w:rsidRDefault="00BD299C" w:rsidP="00BD299C">
            <w:pPr>
              <w:jc w:val="center"/>
              <w:rPr>
                <w:rFonts w:eastAsia="Times New Roman" w:cstheme="minorHAnsi"/>
                <w:sz w:val="18"/>
                <w:szCs w:val="18"/>
                <w:lang w:eastAsia="es-ES"/>
              </w:rPr>
            </w:pPr>
            <w:r w:rsidRPr="00BD299C">
              <w:rPr>
                <w:rFonts w:eastAsia="Times New Roman" w:cstheme="minorHAnsi"/>
                <w:sz w:val="18"/>
                <w:szCs w:val="18"/>
                <w:lang w:eastAsia="es-ES"/>
              </w:rPr>
              <w:t>16:00</w:t>
            </w:r>
          </w:p>
        </w:tc>
        <w:tc>
          <w:tcPr>
            <w:tcW w:w="4286"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PSCJ DOMA VAQUERA</w:t>
            </w:r>
          </w:p>
        </w:tc>
        <w:tc>
          <w:tcPr>
            <w:tcW w:w="2901" w:type="dxa"/>
            <w:noWrap/>
            <w:hideMark/>
          </w:tcPr>
          <w:p w:rsidR="00BD299C" w:rsidRPr="00BD299C" w:rsidRDefault="00BD299C" w:rsidP="00BD299C">
            <w:pPr>
              <w:rPr>
                <w:rFonts w:eastAsia="Times New Roman" w:cstheme="minorHAnsi"/>
                <w:sz w:val="18"/>
                <w:szCs w:val="18"/>
                <w:lang w:eastAsia="es-ES"/>
              </w:rPr>
            </w:pPr>
            <w:r w:rsidRPr="00BD299C">
              <w:rPr>
                <w:rFonts w:eastAsia="Times New Roman" w:cstheme="minorHAnsi"/>
                <w:sz w:val="18"/>
                <w:szCs w:val="18"/>
                <w:lang w:eastAsia="es-ES"/>
              </w:rPr>
              <w:t>II DEPÓSITO DE SEMENTALES</w:t>
            </w:r>
          </w:p>
        </w:tc>
      </w:tr>
    </w:tbl>
    <w:p w:rsidR="00B04714" w:rsidRPr="00BD299C" w:rsidRDefault="00B04714" w:rsidP="00B04714">
      <w:pPr>
        <w:pStyle w:val="NormalWeb"/>
        <w:jc w:val="both"/>
        <w:rPr>
          <w:rFonts w:ascii="Gill Sans MT" w:hAnsi="Gill Sans MT"/>
        </w:rPr>
      </w:pPr>
    </w:p>
    <w:p w:rsidR="00BD299C" w:rsidRPr="00757902" w:rsidRDefault="00BD299C" w:rsidP="00BD299C">
      <w:pPr>
        <w:pStyle w:val="NormalWeb"/>
        <w:rPr>
          <w:rFonts w:ascii="Gill Sans MT" w:hAnsi="Gill Sans MT"/>
          <w:b/>
        </w:rPr>
      </w:pPr>
      <w:r w:rsidRPr="00757902">
        <w:rPr>
          <w:rFonts w:ascii="Gill Sans MT" w:hAnsi="Gill Sans MT"/>
          <w:b/>
        </w:rPr>
        <w:t>CABALLO DE ORO</w:t>
      </w:r>
      <w:r w:rsidR="00B04714" w:rsidRPr="00757902">
        <w:rPr>
          <w:rFonts w:ascii="Gill Sans MT" w:hAnsi="Gill Sans MT"/>
          <w:b/>
        </w:rPr>
        <w:t xml:space="preserve"> 10 DE MAYO</w:t>
      </w:r>
    </w:p>
    <w:p w:rsidR="00BD299C" w:rsidRPr="00BD299C" w:rsidRDefault="00BD299C" w:rsidP="00A55995">
      <w:pPr>
        <w:pStyle w:val="NormalWeb"/>
        <w:jc w:val="both"/>
        <w:rPr>
          <w:rFonts w:ascii="Gill Sans MT" w:hAnsi="Gill Sans MT"/>
        </w:rPr>
      </w:pPr>
      <w:r w:rsidRPr="00BD299C">
        <w:rPr>
          <w:rFonts w:ascii="Gill Sans MT" w:hAnsi="Gill Sans MT"/>
        </w:rPr>
        <w:t>El viernes, 1</w:t>
      </w:r>
      <w:r w:rsidR="00B04714">
        <w:rPr>
          <w:rFonts w:ascii="Gill Sans MT" w:hAnsi="Gill Sans MT"/>
        </w:rPr>
        <w:t xml:space="preserve">0 </w:t>
      </w:r>
      <w:r w:rsidRPr="00BD299C">
        <w:rPr>
          <w:rFonts w:ascii="Gill Sans MT" w:hAnsi="Gill Sans MT"/>
        </w:rPr>
        <w:t xml:space="preserve">de mayo, se procederá a la entrega de la distinción del Caballo de Oro a la Hermandad del Rocío de Jerez que tendrá lugar en el Depósito de Sementales. </w:t>
      </w:r>
      <w:r w:rsidRPr="005D5AD1">
        <w:rPr>
          <w:rFonts w:ascii="Gill Sans MT" w:hAnsi="Gill Sans MT"/>
          <w:i/>
        </w:rPr>
        <w:t xml:space="preserve">“A lo largo de los años ha honrado la nobleza y la belleza del caballo, reconociendo su importancia no sólo como un medio de transporte, sino también como un símbolo de fuerza, gracia y devoción. Los caballos han sido testigos y participantes de cada paso de esta Hermandad en su peregrinación anual hacia la aldea </w:t>
      </w:r>
      <w:proofErr w:type="spellStart"/>
      <w:r w:rsidRPr="005D5AD1">
        <w:rPr>
          <w:rFonts w:ascii="Gill Sans MT" w:hAnsi="Gill Sans MT"/>
          <w:i/>
        </w:rPr>
        <w:t>almonteña</w:t>
      </w:r>
      <w:proofErr w:type="spellEnd"/>
      <w:r w:rsidRPr="005D5AD1">
        <w:rPr>
          <w:rFonts w:ascii="Gill Sans MT" w:hAnsi="Gill Sans MT"/>
          <w:i/>
        </w:rPr>
        <w:t>”</w:t>
      </w:r>
      <w:r w:rsidR="00437674">
        <w:rPr>
          <w:rFonts w:ascii="Gill Sans MT" w:hAnsi="Gill Sans MT"/>
        </w:rPr>
        <w:t>.</w:t>
      </w:r>
    </w:p>
    <w:p w:rsidR="00BD299C" w:rsidRPr="00BD299C" w:rsidRDefault="00BD299C" w:rsidP="00BD299C">
      <w:pPr>
        <w:pStyle w:val="NormalWeb"/>
        <w:rPr>
          <w:rFonts w:ascii="Gill Sans MT" w:hAnsi="Gill Sans MT"/>
        </w:rPr>
      </w:pPr>
    </w:p>
    <w:p w:rsidR="00B04714" w:rsidRPr="00757902" w:rsidRDefault="00BD299C" w:rsidP="00BD299C">
      <w:pPr>
        <w:pStyle w:val="NormalWeb"/>
        <w:rPr>
          <w:rFonts w:ascii="Gill Sans MT" w:hAnsi="Gill Sans MT"/>
          <w:b/>
        </w:rPr>
      </w:pPr>
      <w:r w:rsidRPr="00757902">
        <w:rPr>
          <w:rFonts w:ascii="Gill Sans MT" w:hAnsi="Gill Sans MT"/>
          <w:b/>
        </w:rPr>
        <w:t xml:space="preserve">PATROCINADORES </w:t>
      </w:r>
    </w:p>
    <w:p w:rsidR="00B04714" w:rsidRPr="00B04714" w:rsidRDefault="00BD299C" w:rsidP="008B707B">
      <w:pPr>
        <w:pStyle w:val="NormalWeb"/>
        <w:jc w:val="both"/>
        <w:rPr>
          <w:rFonts w:ascii="Gill Sans MT" w:hAnsi="Gill Sans MT"/>
          <w:sz w:val="22"/>
        </w:rPr>
      </w:pPr>
      <w:r w:rsidRPr="00B04714">
        <w:rPr>
          <w:rFonts w:ascii="Gill Sans MT" w:hAnsi="Gill Sans MT"/>
          <w:sz w:val="22"/>
        </w:rPr>
        <w:t>BODEGAS GONZÁLEZ BYASS, S.A. (Tí</w:t>
      </w:r>
      <w:r w:rsidR="00B04714" w:rsidRPr="00B04714">
        <w:rPr>
          <w:rFonts w:ascii="Gill Sans MT" w:hAnsi="Gill Sans MT"/>
          <w:sz w:val="22"/>
        </w:rPr>
        <w:t>o Pepe)</w:t>
      </w:r>
      <w:r w:rsidR="00A55995">
        <w:rPr>
          <w:rFonts w:ascii="Gill Sans MT" w:hAnsi="Gill Sans MT"/>
          <w:sz w:val="22"/>
        </w:rPr>
        <w:t>,</w:t>
      </w:r>
      <w:r w:rsidR="00B04714" w:rsidRPr="00B04714">
        <w:rPr>
          <w:rFonts w:ascii="Gill Sans MT" w:hAnsi="Gill Sans MT"/>
          <w:sz w:val="22"/>
        </w:rPr>
        <w:t xml:space="preserve"> SONAE SIERRA SGPS</w:t>
      </w:r>
      <w:r w:rsidRPr="00B04714">
        <w:rPr>
          <w:rFonts w:ascii="Gill Sans MT" w:hAnsi="Gill Sans MT"/>
          <w:sz w:val="22"/>
        </w:rPr>
        <w:t xml:space="preserve"> (Área Sur)</w:t>
      </w:r>
      <w:r w:rsidR="00A55995">
        <w:rPr>
          <w:rFonts w:ascii="Gill Sans MT" w:hAnsi="Gill Sans MT"/>
          <w:sz w:val="22"/>
        </w:rPr>
        <w:t xml:space="preserve"> y</w:t>
      </w:r>
      <w:r w:rsidRPr="00B04714">
        <w:rPr>
          <w:rFonts w:ascii="Gill Sans MT" w:hAnsi="Gill Sans MT"/>
          <w:sz w:val="22"/>
        </w:rPr>
        <w:t xml:space="preserve"> SANICOR SERVICIOS AVANZADOS A.I.E (Grupo San Dio</w:t>
      </w:r>
      <w:r w:rsidR="00A55995">
        <w:rPr>
          <w:rFonts w:ascii="Gill Sans MT" w:hAnsi="Gill Sans MT"/>
          <w:sz w:val="22"/>
        </w:rPr>
        <w:t>nisio · Ortopedia San Dionisio).</w:t>
      </w:r>
    </w:p>
    <w:p w:rsidR="00B04714" w:rsidRPr="006E5B7C" w:rsidRDefault="00BD299C" w:rsidP="008B707B">
      <w:pPr>
        <w:pStyle w:val="NormalWeb"/>
        <w:jc w:val="both"/>
        <w:rPr>
          <w:rFonts w:ascii="Gill Sans MT" w:hAnsi="Gill Sans MT"/>
          <w:b/>
        </w:rPr>
      </w:pPr>
      <w:r w:rsidRPr="006E5B7C">
        <w:rPr>
          <w:rFonts w:ascii="Gill Sans MT" w:hAnsi="Gill Sans MT"/>
          <w:b/>
        </w:rPr>
        <w:t>COLABORADORES</w:t>
      </w:r>
    </w:p>
    <w:p w:rsidR="00D86F9B" w:rsidRPr="00D86F9B" w:rsidRDefault="00BD299C" w:rsidP="00B144CA">
      <w:pPr>
        <w:pStyle w:val="NormalWeb"/>
        <w:jc w:val="both"/>
        <w:rPr>
          <w:rFonts w:ascii="Gill Sans MT" w:hAnsi="Gill Sans MT"/>
          <w:sz w:val="40"/>
        </w:rPr>
      </w:pPr>
      <w:r w:rsidRPr="00B04714">
        <w:rPr>
          <w:rFonts w:ascii="Gill Sans MT" w:hAnsi="Gill Sans MT"/>
          <w:sz w:val="22"/>
        </w:rPr>
        <w:t>DIPUTACIÓN PROVINCIAL DE CÁDIZ</w:t>
      </w:r>
      <w:r w:rsidR="00A55995">
        <w:rPr>
          <w:rFonts w:ascii="Gill Sans MT" w:hAnsi="Gill Sans MT"/>
          <w:sz w:val="22"/>
        </w:rPr>
        <w:t>,</w:t>
      </w:r>
      <w:r w:rsidRPr="00B04714">
        <w:rPr>
          <w:rFonts w:ascii="Gill Sans MT" w:hAnsi="Gill Sans MT"/>
          <w:sz w:val="22"/>
        </w:rPr>
        <w:t xml:space="preserve"> INSTITUCIÓN FERIAL DE CÁDIZ (IFECA)</w:t>
      </w:r>
      <w:r w:rsidR="00A55995">
        <w:rPr>
          <w:rFonts w:ascii="Gill Sans MT" w:hAnsi="Gill Sans MT"/>
          <w:sz w:val="22"/>
        </w:rPr>
        <w:t xml:space="preserve">, </w:t>
      </w:r>
      <w:r w:rsidRPr="00B04714">
        <w:rPr>
          <w:rFonts w:ascii="Gill Sans MT" w:hAnsi="Gill Sans MT"/>
          <w:sz w:val="22"/>
        </w:rPr>
        <w:t>MINISTERIO DE DEFENSA</w:t>
      </w:r>
      <w:r w:rsidR="00A55995">
        <w:rPr>
          <w:rFonts w:ascii="Gill Sans MT" w:hAnsi="Gill Sans MT"/>
          <w:sz w:val="22"/>
        </w:rPr>
        <w:t>,</w:t>
      </w:r>
      <w:r w:rsidRPr="00B04714">
        <w:rPr>
          <w:rFonts w:ascii="Gill Sans MT" w:hAnsi="Gill Sans MT"/>
          <w:sz w:val="22"/>
        </w:rPr>
        <w:t xml:space="preserve"> REAL FEDERACIÓN HÍPICA ESPAÑOLA</w:t>
      </w:r>
      <w:r w:rsidR="00A55995">
        <w:rPr>
          <w:rFonts w:ascii="Gill Sans MT" w:hAnsi="Gill Sans MT"/>
          <w:sz w:val="22"/>
        </w:rPr>
        <w:t xml:space="preserve">, </w:t>
      </w:r>
      <w:r w:rsidRPr="00B04714">
        <w:rPr>
          <w:rFonts w:ascii="Gill Sans MT" w:hAnsi="Gill Sans MT"/>
          <w:sz w:val="22"/>
        </w:rPr>
        <w:t>REAL ASOCIACIÓN NACIONAL DE CRIADORES DE CABALLOS DE PURA RAZA ESPAÑOLA</w:t>
      </w:r>
      <w:r w:rsidR="00A55995">
        <w:rPr>
          <w:rFonts w:ascii="Gill Sans MT" w:hAnsi="Gill Sans MT"/>
          <w:sz w:val="22"/>
        </w:rPr>
        <w:t xml:space="preserve">, </w:t>
      </w:r>
      <w:r w:rsidRPr="00B04714">
        <w:rPr>
          <w:rFonts w:ascii="Gill Sans MT" w:hAnsi="Gill Sans MT"/>
          <w:sz w:val="22"/>
        </w:rPr>
        <w:t>CLUB DE ENGANCHES DE JEREZ</w:t>
      </w:r>
      <w:r w:rsidR="00A55995">
        <w:rPr>
          <w:rFonts w:ascii="Gill Sans MT" w:hAnsi="Gill Sans MT"/>
          <w:sz w:val="22"/>
        </w:rPr>
        <w:t>,</w:t>
      </w:r>
      <w:r w:rsidRPr="00B04714">
        <w:rPr>
          <w:rFonts w:ascii="Gill Sans MT" w:hAnsi="Gill Sans MT"/>
          <w:sz w:val="22"/>
        </w:rPr>
        <w:t xml:space="preserve"> REAL CLUB DE ENGANCHES DE ANDALUCÍA</w:t>
      </w:r>
      <w:r w:rsidR="00A55995">
        <w:rPr>
          <w:rFonts w:ascii="Gill Sans MT" w:hAnsi="Gill Sans MT"/>
          <w:sz w:val="22"/>
        </w:rPr>
        <w:t>,</w:t>
      </w:r>
      <w:r w:rsidRPr="00B04714">
        <w:rPr>
          <w:rFonts w:ascii="Gill Sans MT" w:hAnsi="Gill Sans MT"/>
          <w:sz w:val="22"/>
        </w:rPr>
        <w:t xml:space="preserve"> REAL MAESTRANZA DE CABALLERÍA DE SEVILLA</w:t>
      </w:r>
      <w:r w:rsidR="00A55995">
        <w:rPr>
          <w:rFonts w:ascii="Gill Sans MT" w:hAnsi="Gill Sans MT"/>
          <w:sz w:val="22"/>
        </w:rPr>
        <w:t xml:space="preserve"> y</w:t>
      </w:r>
      <w:r w:rsidRPr="00B04714">
        <w:rPr>
          <w:rFonts w:ascii="Gill Sans MT" w:hAnsi="Gill Sans MT"/>
          <w:sz w:val="22"/>
        </w:rPr>
        <w:t xml:space="preserve"> DEHESA ESPÍNOLA</w:t>
      </w:r>
      <w:r w:rsidR="00B04714" w:rsidRPr="00B04714">
        <w:rPr>
          <w:rFonts w:ascii="Gill Sans MT" w:hAnsi="Gill Sans MT"/>
          <w:sz w:val="22"/>
        </w:rPr>
        <w:t>.</w:t>
      </w:r>
    </w:p>
    <w:sectPr w:rsidR="00D86F9B" w:rsidRPr="00D86F9B" w:rsidSect="0088355B">
      <w:footerReference w:type="default" r:id="rId9"/>
      <w:pgSz w:w="11906" w:h="16838"/>
      <w:pgMar w:top="1417" w:right="1701" w:bottom="1417" w:left="1701" w:header="708" w:footer="708"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90F" w:rsidRDefault="00CF790F" w:rsidP="00B04714">
      <w:pPr>
        <w:spacing w:after="0" w:line="240" w:lineRule="auto"/>
      </w:pPr>
      <w:r>
        <w:separator/>
      </w:r>
    </w:p>
  </w:endnote>
  <w:endnote w:type="continuationSeparator" w:id="0">
    <w:p w:rsidR="00CF790F" w:rsidRDefault="00CF790F" w:rsidP="00B047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9691556"/>
      <w:docPartObj>
        <w:docPartGallery w:val="Page Numbers (Bottom of Page)"/>
        <w:docPartUnique/>
      </w:docPartObj>
    </w:sdtPr>
    <w:sdtEndPr>
      <w:rPr>
        <w:rFonts w:ascii="Bodoni MT" w:hAnsi="Bodoni MT"/>
      </w:rPr>
    </w:sdtEndPr>
    <w:sdtContent>
      <w:p w:rsidR="00CF790F" w:rsidRPr="00A55995" w:rsidRDefault="00CF790F">
        <w:pPr>
          <w:pStyle w:val="Piedepgina"/>
          <w:jc w:val="center"/>
          <w:rPr>
            <w:rFonts w:ascii="Bodoni MT" w:hAnsi="Bodoni MT"/>
          </w:rPr>
        </w:pPr>
        <w:r w:rsidRPr="00A55995">
          <w:rPr>
            <w:rFonts w:ascii="Bodoni MT" w:hAnsi="Bodoni MT"/>
          </w:rPr>
          <w:fldChar w:fldCharType="begin"/>
        </w:r>
        <w:r w:rsidRPr="00A55995">
          <w:rPr>
            <w:rFonts w:ascii="Bodoni MT" w:hAnsi="Bodoni MT"/>
          </w:rPr>
          <w:instrText>PAGE   \* MERGEFORMAT</w:instrText>
        </w:r>
        <w:r w:rsidRPr="00A55995">
          <w:rPr>
            <w:rFonts w:ascii="Bodoni MT" w:hAnsi="Bodoni MT"/>
          </w:rPr>
          <w:fldChar w:fldCharType="separate"/>
        </w:r>
        <w:r w:rsidR="00247A90">
          <w:rPr>
            <w:rFonts w:ascii="Bodoni MT" w:hAnsi="Bodoni MT"/>
            <w:noProof/>
          </w:rPr>
          <w:t>10</w:t>
        </w:r>
        <w:r w:rsidRPr="00A55995">
          <w:rPr>
            <w:rFonts w:ascii="Bodoni MT" w:hAnsi="Bodoni MT"/>
          </w:rPr>
          <w:fldChar w:fldCharType="end"/>
        </w:r>
      </w:p>
    </w:sdtContent>
  </w:sdt>
  <w:p w:rsidR="00CF790F" w:rsidRDefault="00CF790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90F" w:rsidRDefault="00CF790F" w:rsidP="00B04714">
      <w:pPr>
        <w:spacing w:after="0" w:line="240" w:lineRule="auto"/>
      </w:pPr>
      <w:r>
        <w:separator/>
      </w:r>
    </w:p>
  </w:footnote>
  <w:footnote w:type="continuationSeparator" w:id="0">
    <w:p w:rsidR="00CF790F" w:rsidRDefault="00CF790F" w:rsidP="00B047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D1D01"/>
    <w:multiLevelType w:val="multilevel"/>
    <w:tmpl w:val="0C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1" w15:restartNumberingAfterBreak="0">
    <w:nsid w:val="52031147"/>
    <w:multiLevelType w:val="hybridMultilevel"/>
    <w:tmpl w:val="F2347B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41332CB"/>
    <w:multiLevelType w:val="hybridMultilevel"/>
    <w:tmpl w:val="86FE3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7F32D4C"/>
    <w:multiLevelType w:val="multilevel"/>
    <w:tmpl w:val="DED09466"/>
    <w:lvl w:ilvl="0">
      <w:start w:val="1"/>
      <w:numFmt w:val="bullet"/>
      <w:lvlText w:val=""/>
      <w:lvlJc w:val="left"/>
      <w:pPr>
        <w:ind w:left="0" w:firstLine="0"/>
      </w:pPr>
      <w:rPr>
        <w:rFonts w:ascii="Symbol" w:hAnsi="Symbol" w:hint="default"/>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15:restartNumberingAfterBreak="0">
    <w:nsid w:val="7DBD113C"/>
    <w:multiLevelType w:val="hybridMultilevel"/>
    <w:tmpl w:val="B35432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F9B"/>
    <w:rsid w:val="00014C4E"/>
    <w:rsid w:val="000204C4"/>
    <w:rsid w:val="000502D8"/>
    <w:rsid w:val="0005703E"/>
    <w:rsid w:val="000C3098"/>
    <w:rsid w:val="000E66B2"/>
    <w:rsid w:val="000F2F74"/>
    <w:rsid w:val="001101E2"/>
    <w:rsid w:val="00161428"/>
    <w:rsid w:val="00171137"/>
    <w:rsid w:val="001816AB"/>
    <w:rsid w:val="001D5DFD"/>
    <w:rsid w:val="001E35AF"/>
    <w:rsid w:val="0020389B"/>
    <w:rsid w:val="00247A90"/>
    <w:rsid w:val="00266826"/>
    <w:rsid w:val="002833A8"/>
    <w:rsid w:val="0028665B"/>
    <w:rsid w:val="002E194B"/>
    <w:rsid w:val="003F0945"/>
    <w:rsid w:val="00437674"/>
    <w:rsid w:val="005813C4"/>
    <w:rsid w:val="005A7D1B"/>
    <w:rsid w:val="005D5AD1"/>
    <w:rsid w:val="0068289F"/>
    <w:rsid w:val="006E5B7C"/>
    <w:rsid w:val="0072069A"/>
    <w:rsid w:val="00755301"/>
    <w:rsid w:val="00757902"/>
    <w:rsid w:val="007B423C"/>
    <w:rsid w:val="007E1359"/>
    <w:rsid w:val="0088355B"/>
    <w:rsid w:val="008B707B"/>
    <w:rsid w:val="00951D59"/>
    <w:rsid w:val="00965A69"/>
    <w:rsid w:val="00A3725F"/>
    <w:rsid w:val="00A55995"/>
    <w:rsid w:val="00A9499B"/>
    <w:rsid w:val="00B04714"/>
    <w:rsid w:val="00B144CA"/>
    <w:rsid w:val="00BD299C"/>
    <w:rsid w:val="00C82B16"/>
    <w:rsid w:val="00C8673A"/>
    <w:rsid w:val="00CC1687"/>
    <w:rsid w:val="00CE2639"/>
    <w:rsid w:val="00CF790F"/>
    <w:rsid w:val="00D108F3"/>
    <w:rsid w:val="00D2007B"/>
    <w:rsid w:val="00D86F9B"/>
    <w:rsid w:val="00DA73E1"/>
    <w:rsid w:val="00EA5E5C"/>
    <w:rsid w:val="00EB1019"/>
    <w:rsid w:val="00ED2FCE"/>
    <w:rsid w:val="00F94294"/>
    <w:rsid w:val="00FB7F2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4FFC87-E784-4D90-BB70-BAF9595B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02D8"/>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0502D8"/>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0502D8"/>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0502D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502D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502D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502D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502D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502D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oypena">
    <w:name w:val="oypena"/>
    <w:basedOn w:val="Fuentedeprrafopredeter"/>
    <w:rsid w:val="00D86F9B"/>
  </w:style>
  <w:style w:type="paragraph" w:styleId="NormalWeb">
    <w:name w:val="Normal (Web)"/>
    <w:basedOn w:val="Normal"/>
    <w:uiPriority w:val="99"/>
    <w:unhideWhenUsed/>
    <w:rsid w:val="00D86F9B"/>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delista2-nfasis5">
    <w:name w:val="List Table 2 Accent 5"/>
    <w:basedOn w:val="Tablanormal"/>
    <w:uiPriority w:val="47"/>
    <w:rsid w:val="00BD299C"/>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Encabezado">
    <w:name w:val="header"/>
    <w:basedOn w:val="Normal"/>
    <w:link w:val="EncabezadoCar"/>
    <w:uiPriority w:val="99"/>
    <w:unhideWhenUsed/>
    <w:rsid w:val="00B0471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04714"/>
  </w:style>
  <w:style w:type="paragraph" w:styleId="Piedepgina">
    <w:name w:val="footer"/>
    <w:basedOn w:val="Normal"/>
    <w:link w:val="PiedepginaCar"/>
    <w:uiPriority w:val="99"/>
    <w:unhideWhenUsed/>
    <w:rsid w:val="00B0471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04714"/>
  </w:style>
  <w:style w:type="paragraph" w:styleId="Textodeglobo">
    <w:name w:val="Balloon Text"/>
    <w:basedOn w:val="Normal"/>
    <w:link w:val="TextodegloboCar"/>
    <w:uiPriority w:val="99"/>
    <w:semiHidden/>
    <w:unhideWhenUsed/>
    <w:rsid w:val="00D108F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08F3"/>
    <w:rPr>
      <w:rFonts w:ascii="Segoe UI" w:hAnsi="Segoe UI" w:cs="Segoe UI"/>
      <w:sz w:val="18"/>
      <w:szCs w:val="18"/>
    </w:rPr>
  </w:style>
  <w:style w:type="character" w:styleId="Hipervnculo">
    <w:name w:val="Hyperlink"/>
    <w:basedOn w:val="Fuentedeprrafopredeter"/>
    <w:uiPriority w:val="99"/>
    <w:semiHidden/>
    <w:unhideWhenUsed/>
    <w:rsid w:val="005D5AD1"/>
    <w:rPr>
      <w:color w:val="0000FF"/>
      <w:u w:val="single"/>
    </w:rPr>
  </w:style>
  <w:style w:type="character" w:customStyle="1" w:styleId="Ttulo1Car">
    <w:name w:val="Título 1 Car"/>
    <w:basedOn w:val="Fuentedeprrafopredeter"/>
    <w:link w:val="Ttulo1"/>
    <w:uiPriority w:val="9"/>
    <w:rsid w:val="000502D8"/>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0502D8"/>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0502D8"/>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semiHidden/>
    <w:rsid w:val="000502D8"/>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0502D8"/>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0502D8"/>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0502D8"/>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0502D8"/>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502D8"/>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qFormat/>
    <w:rsid w:val="007E1359"/>
    <w:pPr>
      <w:ind w:left="720"/>
      <w:contextualSpacing/>
    </w:pPr>
  </w:style>
  <w:style w:type="character" w:styleId="Textoennegrita">
    <w:name w:val="Strong"/>
    <w:basedOn w:val="Fuentedeprrafopredeter"/>
    <w:uiPriority w:val="22"/>
    <w:qFormat/>
    <w:rsid w:val="007B423C"/>
    <w:rPr>
      <w:b/>
      <w:bCs/>
    </w:rPr>
  </w:style>
  <w:style w:type="paragraph" w:customStyle="1" w:styleId="Default">
    <w:name w:val="Default"/>
    <w:qFormat/>
    <w:rsid w:val="00CF790F"/>
    <w:pPr>
      <w:suppressAutoHyphens/>
      <w:spacing w:after="0" w:line="240" w:lineRule="auto"/>
    </w:pPr>
    <w:rPr>
      <w:rFonts w:ascii="Calibri" w:eastAsia="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40898">
      <w:bodyDiv w:val="1"/>
      <w:marLeft w:val="0"/>
      <w:marRight w:val="0"/>
      <w:marTop w:val="0"/>
      <w:marBottom w:val="0"/>
      <w:divBdr>
        <w:top w:val="none" w:sz="0" w:space="0" w:color="auto"/>
        <w:left w:val="none" w:sz="0" w:space="0" w:color="auto"/>
        <w:bottom w:val="none" w:sz="0" w:space="0" w:color="auto"/>
        <w:right w:val="none" w:sz="0" w:space="0" w:color="auto"/>
      </w:divBdr>
      <w:divsChild>
        <w:div w:id="1696496382">
          <w:marLeft w:val="0"/>
          <w:marRight w:val="0"/>
          <w:marTop w:val="0"/>
          <w:marBottom w:val="0"/>
          <w:divBdr>
            <w:top w:val="none" w:sz="0" w:space="0" w:color="auto"/>
            <w:left w:val="none" w:sz="0" w:space="0" w:color="auto"/>
            <w:bottom w:val="none" w:sz="0" w:space="0" w:color="auto"/>
            <w:right w:val="none" w:sz="0" w:space="0" w:color="auto"/>
          </w:divBdr>
        </w:div>
      </w:divsChild>
    </w:div>
    <w:div w:id="54932322">
      <w:bodyDiv w:val="1"/>
      <w:marLeft w:val="0"/>
      <w:marRight w:val="0"/>
      <w:marTop w:val="0"/>
      <w:marBottom w:val="0"/>
      <w:divBdr>
        <w:top w:val="none" w:sz="0" w:space="0" w:color="auto"/>
        <w:left w:val="none" w:sz="0" w:space="0" w:color="auto"/>
        <w:bottom w:val="none" w:sz="0" w:space="0" w:color="auto"/>
        <w:right w:val="none" w:sz="0" w:space="0" w:color="auto"/>
      </w:divBdr>
      <w:divsChild>
        <w:div w:id="1534539523">
          <w:marLeft w:val="0"/>
          <w:marRight w:val="0"/>
          <w:marTop w:val="0"/>
          <w:marBottom w:val="0"/>
          <w:divBdr>
            <w:top w:val="none" w:sz="0" w:space="0" w:color="auto"/>
            <w:left w:val="none" w:sz="0" w:space="0" w:color="auto"/>
            <w:bottom w:val="none" w:sz="0" w:space="0" w:color="auto"/>
            <w:right w:val="none" w:sz="0" w:space="0" w:color="auto"/>
          </w:divBdr>
        </w:div>
      </w:divsChild>
    </w:div>
    <w:div w:id="89396755">
      <w:bodyDiv w:val="1"/>
      <w:marLeft w:val="0"/>
      <w:marRight w:val="0"/>
      <w:marTop w:val="0"/>
      <w:marBottom w:val="0"/>
      <w:divBdr>
        <w:top w:val="none" w:sz="0" w:space="0" w:color="auto"/>
        <w:left w:val="none" w:sz="0" w:space="0" w:color="auto"/>
        <w:bottom w:val="none" w:sz="0" w:space="0" w:color="auto"/>
        <w:right w:val="none" w:sz="0" w:space="0" w:color="auto"/>
      </w:divBdr>
      <w:divsChild>
        <w:div w:id="794717508">
          <w:marLeft w:val="0"/>
          <w:marRight w:val="0"/>
          <w:marTop w:val="0"/>
          <w:marBottom w:val="0"/>
          <w:divBdr>
            <w:top w:val="none" w:sz="0" w:space="0" w:color="auto"/>
            <w:left w:val="none" w:sz="0" w:space="0" w:color="auto"/>
            <w:bottom w:val="none" w:sz="0" w:space="0" w:color="auto"/>
            <w:right w:val="none" w:sz="0" w:space="0" w:color="auto"/>
          </w:divBdr>
        </w:div>
      </w:divsChild>
    </w:div>
    <w:div w:id="277184212">
      <w:bodyDiv w:val="1"/>
      <w:marLeft w:val="0"/>
      <w:marRight w:val="0"/>
      <w:marTop w:val="0"/>
      <w:marBottom w:val="0"/>
      <w:divBdr>
        <w:top w:val="none" w:sz="0" w:space="0" w:color="auto"/>
        <w:left w:val="none" w:sz="0" w:space="0" w:color="auto"/>
        <w:bottom w:val="none" w:sz="0" w:space="0" w:color="auto"/>
        <w:right w:val="none" w:sz="0" w:space="0" w:color="auto"/>
      </w:divBdr>
      <w:divsChild>
        <w:div w:id="380785834">
          <w:marLeft w:val="0"/>
          <w:marRight w:val="0"/>
          <w:marTop w:val="0"/>
          <w:marBottom w:val="0"/>
          <w:divBdr>
            <w:top w:val="none" w:sz="0" w:space="0" w:color="auto"/>
            <w:left w:val="none" w:sz="0" w:space="0" w:color="auto"/>
            <w:bottom w:val="none" w:sz="0" w:space="0" w:color="auto"/>
            <w:right w:val="none" w:sz="0" w:space="0" w:color="auto"/>
          </w:divBdr>
        </w:div>
      </w:divsChild>
    </w:div>
    <w:div w:id="403334458">
      <w:bodyDiv w:val="1"/>
      <w:marLeft w:val="0"/>
      <w:marRight w:val="0"/>
      <w:marTop w:val="0"/>
      <w:marBottom w:val="0"/>
      <w:divBdr>
        <w:top w:val="none" w:sz="0" w:space="0" w:color="auto"/>
        <w:left w:val="none" w:sz="0" w:space="0" w:color="auto"/>
        <w:bottom w:val="none" w:sz="0" w:space="0" w:color="auto"/>
        <w:right w:val="none" w:sz="0" w:space="0" w:color="auto"/>
      </w:divBdr>
      <w:divsChild>
        <w:div w:id="1029376825">
          <w:marLeft w:val="0"/>
          <w:marRight w:val="0"/>
          <w:marTop w:val="0"/>
          <w:marBottom w:val="0"/>
          <w:divBdr>
            <w:top w:val="none" w:sz="0" w:space="0" w:color="auto"/>
            <w:left w:val="none" w:sz="0" w:space="0" w:color="auto"/>
            <w:bottom w:val="none" w:sz="0" w:space="0" w:color="auto"/>
            <w:right w:val="none" w:sz="0" w:space="0" w:color="auto"/>
          </w:divBdr>
        </w:div>
      </w:divsChild>
    </w:div>
    <w:div w:id="416825537">
      <w:bodyDiv w:val="1"/>
      <w:marLeft w:val="0"/>
      <w:marRight w:val="0"/>
      <w:marTop w:val="0"/>
      <w:marBottom w:val="0"/>
      <w:divBdr>
        <w:top w:val="none" w:sz="0" w:space="0" w:color="auto"/>
        <w:left w:val="none" w:sz="0" w:space="0" w:color="auto"/>
        <w:bottom w:val="none" w:sz="0" w:space="0" w:color="auto"/>
        <w:right w:val="none" w:sz="0" w:space="0" w:color="auto"/>
      </w:divBdr>
      <w:divsChild>
        <w:div w:id="1092551120">
          <w:marLeft w:val="0"/>
          <w:marRight w:val="0"/>
          <w:marTop w:val="0"/>
          <w:marBottom w:val="0"/>
          <w:divBdr>
            <w:top w:val="none" w:sz="0" w:space="0" w:color="auto"/>
            <w:left w:val="none" w:sz="0" w:space="0" w:color="auto"/>
            <w:bottom w:val="none" w:sz="0" w:space="0" w:color="auto"/>
            <w:right w:val="none" w:sz="0" w:space="0" w:color="auto"/>
          </w:divBdr>
        </w:div>
      </w:divsChild>
    </w:div>
    <w:div w:id="428621067">
      <w:bodyDiv w:val="1"/>
      <w:marLeft w:val="0"/>
      <w:marRight w:val="0"/>
      <w:marTop w:val="0"/>
      <w:marBottom w:val="0"/>
      <w:divBdr>
        <w:top w:val="none" w:sz="0" w:space="0" w:color="auto"/>
        <w:left w:val="none" w:sz="0" w:space="0" w:color="auto"/>
        <w:bottom w:val="none" w:sz="0" w:space="0" w:color="auto"/>
        <w:right w:val="none" w:sz="0" w:space="0" w:color="auto"/>
      </w:divBdr>
      <w:divsChild>
        <w:div w:id="1744181050">
          <w:marLeft w:val="0"/>
          <w:marRight w:val="0"/>
          <w:marTop w:val="0"/>
          <w:marBottom w:val="0"/>
          <w:divBdr>
            <w:top w:val="none" w:sz="0" w:space="0" w:color="auto"/>
            <w:left w:val="none" w:sz="0" w:space="0" w:color="auto"/>
            <w:bottom w:val="none" w:sz="0" w:space="0" w:color="auto"/>
            <w:right w:val="none" w:sz="0" w:space="0" w:color="auto"/>
          </w:divBdr>
        </w:div>
      </w:divsChild>
    </w:div>
    <w:div w:id="494422612">
      <w:bodyDiv w:val="1"/>
      <w:marLeft w:val="0"/>
      <w:marRight w:val="0"/>
      <w:marTop w:val="0"/>
      <w:marBottom w:val="0"/>
      <w:divBdr>
        <w:top w:val="none" w:sz="0" w:space="0" w:color="auto"/>
        <w:left w:val="none" w:sz="0" w:space="0" w:color="auto"/>
        <w:bottom w:val="none" w:sz="0" w:space="0" w:color="auto"/>
        <w:right w:val="none" w:sz="0" w:space="0" w:color="auto"/>
      </w:divBdr>
      <w:divsChild>
        <w:div w:id="1591544830">
          <w:marLeft w:val="0"/>
          <w:marRight w:val="0"/>
          <w:marTop w:val="0"/>
          <w:marBottom w:val="0"/>
          <w:divBdr>
            <w:top w:val="none" w:sz="0" w:space="0" w:color="auto"/>
            <w:left w:val="none" w:sz="0" w:space="0" w:color="auto"/>
            <w:bottom w:val="none" w:sz="0" w:space="0" w:color="auto"/>
            <w:right w:val="none" w:sz="0" w:space="0" w:color="auto"/>
          </w:divBdr>
        </w:div>
      </w:divsChild>
    </w:div>
    <w:div w:id="573272921">
      <w:bodyDiv w:val="1"/>
      <w:marLeft w:val="0"/>
      <w:marRight w:val="0"/>
      <w:marTop w:val="0"/>
      <w:marBottom w:val="0"/>
      <w:divBdr>
        <w:top w:val="none" w:sz="0" w:space="0" w:color="auto"/>
        <w:left w:val="none" w:sz="0" w:space="0" w:color="auto"/>
        <w:bottom w:val="none" w:sz="0" w:space="0" w:color="auto"/>
        <w:right w:val="none" w:sz="0" w:space="0" w:color="auto"/>
      </w:divBdr>
      <w:divsChild>
        <w:div w:id="753670430">
          <w:marLeft w:val="0"/>
          <w:marRight w:val="0"/>
          <w:marTop w:val="0"/>
          <w:marBottom w:val="0"/>
          <w:divBdr>
            <w:top w:val="none" w:sz="0" w:space="0" w:color="auto"/>
            <w:left w:val="none" w:sz="0" w:space="0" w:color="auto"/>
            <w:bottom w:val="none" w:sz="0" w:space="0" w:color="auto"/>
            <w:right w:val="none" w:sz="0" w:space="0" w:color="auto"/>
          </w:divBdr>
        </w:div>
      </w:divsChild>
    </w:div>
    <w:div w:id="612633612">
      <w:bodyDiv w:val="1"/>
      <w:marLeft w:val="0"/>
      <w:marRight w:val="0"/>
      <w:marTop w:val="0"/>
      <w:marBottom w:val="0"/>
      <w:divBdr>
        <w:top w:val="none" w:sz="0" w:space="0" w:color="auto"/>
        <w:left w:val="none" w:sz="0" w:space="0" w:color="auto"/>
        <w:bottom w:val="none" w:sz="0" w:space="0" w:color="auto"/>
        <w:right w:val="none" w:sz="0" w:space="0" w:color="auto"/>
      </w:divBdr>
      <w:divsChild>
        <w:div w:id="1038120509">
          <w:marLeft w:val="0"/>
          <w:marRight w:val="0"/>
          <w:marTop w:val="0"/>
          <w:marBottom w:val="0"/>
          <w:divBdr>
            <w:top w:val="none" w:sz="0" w:space="0" w:color="auto"/>
            <w:left w:val="none" w:sz="0" w:space="0" w:color="auto"/>
            <w:bottom w:val="none" w:sz="0" w:space="0" w:color="auto"/>
            <w:right w:val="none" w:sz="0" w:space="0" w:color="auto"/>
          </w:divBdr>
        </w:div>
      </w:divsChild>
    </w:div>
    <w:div w:id="665130303">
      <w:bodyDiv w:val="1"/>
      <w:marLeft w:val="0"/>
      <w:marRight w:val="0"/>
      <w:marTop w:val="0"/>
      <w:marBottom w:val="0"/>
      <w:divBdr>
        <w:top w:val="none" w:sz="0" w:space="0" w:color="auto"/>
        <w:left w:val="none" w:sz="0" w:space="0" w:color="auto"/>
        <w:bottom w:val="none" w:sz="0" w:space="0" w:color="auto"/>
        <w:right w:val="none" w:sz="0" w:space="0" w:color="auto"/>
      </w:divBdr>
    </w:div>
    <w:div w:id="785540918">
      <w:bodyDiv w:val="1"/>
      <w:marLeft w:val="0"/>
      <w:marRight w:val="0"/>
      <w:marTop w:val="0"/>
      <w:marBottom w:val="0"/>
      <w:divBdr>
        <w:top w:val="none" w:sz="0" w:space="0" w:color="auto"/>
        <w:left w:val="none" w:sz="0" w:space="0" w:color="auto"/>
        <w:bottom w:val="none" w:sz="0" w:space="0" w:color="auto"/>
        <w:right w:val="none" w:sz="0" w:space="0" w:color="auto"/>
      </w:divBdr>
      <w:divsChild>
        <w:div w:id="369771839">
          <w:marLeft w:val="0"/>
          <w:marRight w:val="0"/>
          <w:marTop w:val="0"/>
          <w:marBottom w:val="0"/>
          <w:divBdr>
            <w:top w:val="none" w:sz="0" w:space="0" w:color="auto"/>
            <w:left w:val="none" w:sz="0" w:space="0" w:color="auto"/>
            <w:bottom w:val="none" w:sz="0" w:space="0" w:color="auto"/>
            <w:right w:val="none" w:sz="0" w:space="0" w:color="auto"/>
          </w:divBdr>
        </w:div>
      </w:divsChild>
    </w:div>
    <w:div w:id="798840050">
      <w:bodyDiv w:val="1"/>
      <w:marLeft w:val="0"/>
      <w:marRight w:val="0"/>
      <w:marTop w:val="0"/>
      <w:marBottom w:val="0"/>
      <w:divBdr>
        <w:top w:val="none" w:sz="0" w:space="0" w:color="auto"/>
        <w:left w:val="none" w:sz="0" w:space="0" w:color="auto"/>
        <w:bottom w:val="none" w:sz="0" w:space="0" w:color="auto"/>
        <w:right w:val="none" w:sz="0" w:space="0" w:color="auto"/>
      </w:divBdr>
      <w:divsChild>
        <w:div w:id="552355623">
          <w:marLeft w:val="0"/>
          <w:marRight w:val="0"/>
          <w:marTop w:val="0"/>
          <w:marBottom w:val="0"/>
          <w:divBdr>
            <w:top w:val="none" w:sz="0" w:space="0" w:color="auto"/>
            <w:left w:val="none" w:sz="0" w:space="0" w:color="auto"/>
            <w:bottom w:val="none" w:sz="0" w:space="0" w:color="auto"/>
            <w:right w:val="none" w:sz="0" w:space="0" w:color="auto"/>
          </w:divBdr>
        </w:div>
      </w:divsChild>
    </w:div>
    <w:div w:id="890002478">
      <w:bodyDiv w:val="1"/>
      <w:marLeft w:val="0"/>
      <w:marRight w:val="0"/>
      <w:marTop w:val="0"/>
      <w:marBottom w:val="0"/>
      <w:divBdr>
        <w:top w:val="none" w:sz="0" w:space="0" w:color="auto"/>
        <w:left w:val="none" w:sz="0" w:space="0" w:color="auto"/>
        <w:bottom w:val="none" w:sz="0" w:space="0" w:color="auto"/>
        <w:right w:val="none" w:sz="0" w:space="0" w:color="auto"/>
      </w:divBdr>
      <w:divsChild>
        <w:div w:id="964654600">
          <w:marLeft w:val="0"/>
          <w:marRight w:val="0"/>
          <w:marTop w:val="0"/>
          <w:marBottom w:val="0"/>
          <w:divBdr>
            <w:top w:val="none" w:sz="0" w:space="0" w:color="auto"/>
            <w:left w:val="none" w:sz="0" w:space="0" w:color="auto"/>
            <w:bottom w:val="none" w:sz="0" w:space="0" w:color="auto"/>
            <w:right w:val="none" w:sz="0" w:space="0" w:color="auto"/>
          </w:divBdr>
        </w:div>
      </w:divsChild>
    </w:div>
    <w:div w:id="993920240">
      <w:bodyDiv w:val="1"/>
      <w:marLeft w:val="0"/>
      <w:marRight w:val="0"/>
      <w:marTop w:val="0"/>
      <w:marBottom w:val="0"/>
      <w:divBdr>
        <w:top w:val="none" w:sz="0" w:space="0" w:color="auto"/>
        <w:left w:val="none" w:sz="0" w:space="0" w:color="auto"/>
        <w:bottom w:val="none" w:sz="0" w:space="0" w:color="auto"/>
        <w:right w:val="none" w:sz="0" w:space="0" w:color="auto"/>
      </w:divBdr>
      <w:divsChild>
        <w:div w:id="934943547">
          <w:marLeft w:val="0"/>
          <w:marRight w:val="0"/>
          <w:marTop w:val="0"/>
          <w:marBottom w:val="0"/>
          <w:divBdr>
            <w:top w:val="none" w:sz="0" w:space="0" w:color="auto"/>
            <w:left w:val="none" w:sz="0" w:space="0" w:color="auto"/>
            <w:bottom w:val="none" w:sz="0" w:space="0" w:color="auto"/>
            <w:right w:val="none" w:sz="0" w:space="0" w:color="auto"/>
          </w:divBdr>
        </w:div>
      </w:divsChild>
    </w:div>
    <w:div w:id="1112746822">
      <w:bodyDiv w:val="1"/>
      <w:marLeft w:val="0"/>
      <w:marRight w:val="0"/>
      <w:marTop w:val="0"/>
      <w:marBottom w:val="0"/>
      <w:divBdr>
        <w:top w:val="none" w:sz="0" w:space="0" w:color="auto"/>
        <w:left w:val="none" w:sz="0" w:space="0" w:color="auto"/>
        <w:bottom w:val="none" w:sz="0" w:space="0" w:color="auto"/>
        <w:right w:val="none" w:sz="0" w:space="0" w:color="auto"/>
      </w:divBdr>
      <w:divsChild>
        <w:div w:id="957612988">
          <w:marLeft w:val="0"/>
          <w:marRight w:val="0"/>
          <w:marTop w:val="0"/>
          <w:marBottom w:val="0"/>
          <w:divBdr>
            <w:top w:val="none" w:sz="0" w:space="0" w:color="auto"/>
            <w:left w:val="none" w:sz="0" w:space="0" w:color="auto"/>
            <w:bottom w:val="none" w:sz="0" w:space="0" w:color="auto"/>
            <w:right w:val="none" w:sz="0" w:space="0" w:color="auto"/>
          </w:divBdr>
        </w:div>
      </w:divsChild>
    </w:div>
    <w:div w:id="1117337964">
      <w:bodyDiv w:val="1"/>
      <w:marLeft w:val="0"/>
      <w:marRight w:val="0"/>
      <w:marTop w:val="0"/>
      <w:marBottom w:val="0"/>
      <w:divBdr>
        <w:top w:val="none" w:sz="0" w:space="0" w:color="auto"/>
        <w:left w:val="none" w:sz="0" w:space="0" w:color="auto"/>
        <w:bottom w:val="none" w:sz="0" w:space="0" w:color="auto"/>
        <w:right w:val="none" w:sz="0" w:space="0" w:color="auto"/>
      </w:divBdr>
      <w:divsChild>
        <w:div w:id="1902521589">
          <w:marLeft w:val="0"/>
          <w:marRight w:val="0"/>
          <w:marTop w:val="0"/>
          <w:marBottom w:val="0"/>
          <w:divBdr>
            <w:top w:val="none" w:sz="0" w:space="0" w:color="auto"/>
            <w:left w:val="none" w:sz="0" w:space="0" w:color="auto"/>
            <w:bottom w:val="none" w:sz="0" w:space="0" w:color="auto"/>
            <w:right w:val="none" w:sz="0" w:space="0" w:color="auto"/>
          </w:divBdr>
        </w:div>
      </w:divsChild>
    </w:div>
    <w:div w:id="1174957584">
      <w:bodyDiv w:val="1"/>
      <w:marLeft w:val="0"/>
      <w:marRight w:val="0"/>
      <w:marTop w:val="0"/>
      <w:marBottom w:val="0"/>
      <w:divBdr>
        <w:top w:val="none" w:sz="0" w:space="0" w:color="auto"/>
        <w:left w:val="none" w:sz="0" w:space="0" w:color="auto"/>
        <w:bottom w:val="none" w:sz="0" w:space="0" w:color="auto"/>
        <w:right w:val="none" w:sz="0" w:space="0" w:color="auto"/>
      </w:divBdr>
      <w:divsChild>
        <w:div w:id="658074947">
          <w:marLeft w:val="0"/>
          <w:marRight w:val="0"/>
          <w:marTop w:val="0"/>
          <w:marBottom w:val="0"/>
          <w:divBdr>
            <w:top w:val="none" w:sz="0" w:space="0" w:color="auto"/>
            <w:left w:val="none" w:sz="0" w:space="0" w:color="auto"/>
            <w:bottom w:val="none" w:sz="0" w:space="0" w:color="auto"/>
            <w:right w:val="none" w:sz="0" w:space="0" w:color="auto"/>
          </w:divBdr>
        </w:div>
      </w:divsChild>
    </w:div>
    <w:div w:id="1187133884">
      <w:bodyDiv w:val="1"/>
      <w:marLeft w:val="0"/>
      <w:marRight w:val="0"/>
      <w:marTop w:val="0"/>
      <w:marBottom w:val="0"/>
      <w:divBdr>
        <w:top w:val="none" w:sz="0" w:space="0" w:color="auto"/>
        <w:left w:val="none" w:sz="0" w:space="0" w:color="auto"/>
        <w:bottom w:val="none" w:sz="0" w:space="0" w:color="auto"/>
        <w:right w:val="none" w:sz="0" w:space="0" w:color="auto"/>
      </w:divBdr>
      <w:divsChild>
        <w:div w:id="923682182">
          <w:marLeft w:val="0"/>
          <w:marRight w:val="0"/>
          <w:marTop w:val="0"/>
          <w:marBottom w:val="0"/>
          <w:divBdr>
            <w:top w:val="none" w:sz="0" w:space="0" w:color="auto"/>
            <w:left w:val="none" w:sz="0" w:space="0" w:color="auto"/>
            <w:bottom w:val="none" w:sz="0" w:space="0" w:color="auto"/>
            <w:right w:val="none" w:sz="0" w:space="0" w:color="auto"/>
          </w:divBdr>
        </w:div>
      </w:divsChild>
    </w:div>
    <w:div w:id="1737822066">
      <w:bodyDiv w:val="1"/>
      <w:marLeft w:val="0"/>
      <w:marRight w:val="0"/>
      <w:marTop w:val="0"/>
      <w:marBottom w:val="0"/>
      <w:divBdr>
        <w:top w:val="none" w:sz="0" w:space="0" w:color="auto"/>
        <w:left w:val="none" w:sz="0" w:space="0" w:color="auto"/>
        <w:bottom w:val="none" w:sz="0" w:space="0" w:color="auto"/>
        <w:right w:val="none" w:sz="0" w:space="0" w:color="auto"/>
      </w:divBdr>
      <w:divsChild>
        <w:div w:id="471486722">
          <w:marLeft w:val="0"/>
          <w:marRight w:val="0"/>
          <w:marTop w:val="0"/>
          <w:marBottom w:val="0"/>
          <w:divBdr>
            <w:top w:val="none" w:sz="0" w:space="0" w:color="auto"/>
            <w:left w:val="none" w:sz="0" w:space="0" w:color="auto"/>
            <w:bottom w:val="none" w:sz="0" w:space="0" w:color="auto"/>
            <w:right w:val="none" w:sz="0" w:space="0" w:color="auto"/>
          </w:divBdr>
        </w:div>
      </w:divsChild>
    </w:div>
    <w:div w:id="1820657063">
      <w:bodyDiv w:val="1"/>
      <w:marLeft w:val="0"/>
      <w:marRight w:val="0"/>
      <w:marTop w:val="0"/>
      <w:marBottom w:val="0"/>
      <w:divBdr>
        <w:top w:val="none" w:sz="0" w:space="0" w:color="auto"/>
        <w:left w:val="none" w:sz="0" w:space="0" w:color="auto"/>
        <w:bottom w:val="none" w:sz="0" w:space="0" w:color="auto"/>
        <w:right w:val="none" w:sz="0" w:space="0" w:color="auto"/>
      </w:divBdr>
      <w:divsChild>
        <w:div w:id="1689867930">
          <w:marLeft w:val="0"/>
          <w:marRight w:val="0"/>
          <w:marTop w:val="0"/>
          <w:marBottom w:val="0"/>
          <w:divBdr>
            <w:top w:val="none" w:sz="0" w:space="0" w:color="auto"/>
            <w:left w:val="none" w:sz="0" w:space="0" w:color="auto"/>
            <w:bottom w:val="none" w:sz="0" w:space="0" w:color="auto"/>
            <w:right w:val="none" w:sz="0" w:space="0" w:color="auto"/>
          </w:divBdr>
        </w:div>
      </w:divsChild>
    </w:div>
    <w:div w:id="1833520528">
      <w:bodyDiv w:val="1"/>
      <w:marLeft w:val="0"/>
      <w:marRight w:val="0"/>
      <w:marTop w:val="0"/>
      <w:marBottom w:val="0"/>
      <w:divBdr>
        <w:top w:val="none" w:sz="0" w:space="0" w:color="auto"/>
        <w:left w:val="none" w:sz="0" w:space="0" w:color="auto"/>
        <w:bottom w:val="none" w:sz="0" w:space="0" w:color="auto"/>
        <w:right w:val="none" w:sz="0" w:space="0" w:color="auto"/>
      </w:divBdr>
      <w:divsChild>
        <w:div w:id="954023599">
          <w:marLeft w:val="0"/>
          <w:marRight w:val="0"/>
          <w:marTop w:val="0"/>
          <w:marBottom w:val="0"/>
          <w:divBdr>
            <w:top w:val="none" w:sz="0" w:space="0" w:color="auto"/>
            <w:left w:val="none" w:sz="0" w:space="0" w:color="auto"/>
            <w:bottom w:val="none" w:sz="0" w:space="0" w:color="auto"/>
            <w:right w:val="none" w:sz="0" w:space="0" w:color="auto"/>
          </w:divBdr>
        </w:div>
      </w:divsChild>
    </w:div>
    <w:div w:id="1993099179">
      <w:bodyDiv w:val="1"/>
      <w:marLeft w:val="0"/>
      <w:marRight w:val="0"/>
      <w:marTop w:val="0"/>
      <w:marBottom w:val="0"/>
      <w:divBdr>
        <w:top w:val="none" w:sz="0" w:space="0" w:color="auto"/>
        <w:left w:val="none" w:sz="0" w:space="0" w:color="auto"/>
        <w:bottom w:val="none" w:sz="0" w:space="0" w:color="auto"/>
        <w:right w:val="none" w:sz="0" w:space="0" w:color="auto"/>
      </w:divBdr>
      <w:divsChild>
        <w:div w:id="833372865">
          <w:marLeft w:val="0"/>
          <w:marRight w:val="0"/>
          <w:marTop w:val="0"/>
          <w:marBottom w:val="0"/>
          <w:divBdr>
            <w:top w:val="none" w:sz="0" w:space="0" w:color="auto"/>
            <w:left w:val="none" w:sz="0" w:space="0" w:color="auto"/>
            <w:bottom w:val="none" w:sz="0" w:space="0" w:color="auto"/>
            <w:right w:val="none" w:sz="0" w:space="0" w:color="auto"/>
          </w:divBdr>
        </w:div>
      </w:divsChild>
    </w:div>
    <w:div w:id="2139298647">
      <w:bodyDiv w:val="1"/>
      <w:marLeft w:val="0"/>
      <w:marRight w:val="0"/>
      <w:marTop w:val="0"/>
      <w:marBottom w:val="0"/>
      <w:divBdr>
        <w:top w:val="none" w:sz="0" w:space="0" w:color="auto"/>
        <w:left w:val="none" w:sz="0" w:space="0" w:color="auto"/>
        <w:bottom w:val="none" w:sz="0" w:space="0" w:color="auto"/>
        <w:right w:val="none" w:sz="0" w:space="0" w:color="auto"/>
      </w:divBdr>
      <w:divsChild>
        <w:div w:id="12798696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10</Pages>
  <Words>2560</Words>
  <Characters>14085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Aytojerez</Company>
  <LinksUpToDate>false</LinksUpToDate>
  <CharactersWithSpaces>16612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Pielfort Garrido</dc:creator>
  <cp:keywords/>
  <dc:description/>
  <cp:lastModifiedBy>Ana Isabel Maestro de Pablos</cp:lastModifiedBy>
  <cp:revision>5</cp:revision>
  <cp:lastPrinted>2024-04-11T11:25:00Z</cp:lastPrinted>
  <dcterms:created xsi:type="dcterms:W3CDTF">2024-04-11T12:50:00Z</dcterms:created>
  <dcterms:modified xsi:type="dcterms:W3CDTF">2024-04-11T15:33:00Z</dcterms:modified>
</cp:coreProperties>
</file>