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172FEC" w14:textId="77777777" w:rsidR="00F7573A" w:rsidRDefault="00F7573A" w:rsidP="00F7573A"/>
    <w:p w14:paraId="709632D2" w14:textId="77777777" w:rsidR="00F7573A" w:rsidRDefault="00F7573A" w:rsidP="00F7573A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El Consejo Territorial de Distrito Norte celebra su sesión constitutiva en el centro Rosa </w:t>
      </w:r>
      <w:proofErr w:type="spellStart"/>
      <w:r>
        <w:rPr>
          <w:rFonts w:ascii="Arial Narrow" w:hAnsi="Arial Narrow"/>
          <w:b/>
          <w:bCs/>
          <w:sz w:val="40"/>
          <w:szCs w:val="40"/>
        </w:rPr>
        <w:t>Roige</w:t>
      </w:r>
      <w:proofErr w:type="spellEnd"/>
    </w:p>
    <w:p w14:paraId="4D288F92" w14:textId="77777777" w:rsidR="00F7573A" w:rsidRDefault="00F7573A" w:rsidP="00F7573A">
      <w:pPr>
        <w:rPr>
          <w:rFonts w:ascii="Arial Narrow" w:hAnsi="Arial Narrow"/>
        </w:rPr>
      </w:pPr>
    </w:p>
    <w:p w14:paraId="2818BE37" w14:textId="77777777" w:rsidR="00F7573A" w:rsidRDefault="00F7573A" w:rsidP="00F7573A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Carmen Pina y Antonio Real dan la bienvenida a las vocalías que representan al tejido social del Distrito</w:t>
      </w:r>
    </w:p>
    <w:p w14:paraId="58460637" w14:textId="77777777" w:rsidR="00F7573A" w:rsidRDefault="00F7573A" w:rsidP="00F7573A">
      <w:pPr>
        <w:rPr>
          <w:rFonts w:ascii="Arial Narrow" w:hAnsi="Arial Narrow"/>
        </w:rPr>
      </w:pPr>
    </w:p>
    <w:p w14:paraId="11695BB4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26 de abril de 2024.</w:t>
      </w:r>
      <w:r>
        <w:rPr>
          <w:rFonts w:ascii="Arial Narrow" w:hAnsi="Arial Narrow" w:cs="Trebuchet MS"/>
          <w:bCs/>
          <w:sz w:val="26"/>
          <w:szCs w:val="26"/>
        </w:rPr>
        <w:t xml:space="preserve"> La Delegación de Participación Ciudadana ha culminado esta semana el proceso de renovación de vocalías de los diferentes Consejos Territoriales de Distritos Urbanos. El centro social Rosa </w:t>
      </w:r>
      <w:proofErr w:type="spellStart"/>
      <w:r>
        <w:rPr>
          <w:rFonts w:ascii="Arial Narrow" w:hAnsi="Arial Narrow" w:cs="Trebuchet MS"/>
          <w:bCs/>
          <w:sz w:val="26"/>
          <w:szCs w:val="26"/>
        </w:rPr>
        <w:t>Roige</w:t>
      </w:r>
      <w:proofErr w:type="spellEnd"/>
      <w:r>
        <w:rPr>
          <w:rFonts w:ascii="Arial Narrow" w:hAnsi="Arial Narrow" w:cs="Trebuchet MS"/>
          <w:bCs/>
          <w:sz w:val="26"/>
          <w:szCs w:val="26"/>
        </w:rPr>
        <w:t xml:space="preserve"> acogió la sesión constitutiva del Consejo Territorial de Distrito Norte, que estará presidido por la delegada Carmen Pina, y cuya vicepresidencia primera está ocupada por el teniente de alcaldesa Antonio Real. </w:t>
      </w:r>
    </w:p>
    <w:p w14:paraId="11EFB533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</w:p>
    <w:p w14:paraId="340730D5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En esta sesión constitutiva, se ha procedido a nombrar a la vicepresidencia ciudadana del Consejo, que ha recaído en José </w:t>
      </w:r>
      <w:proofErr w:type="spellStart"/>
      <w:r>
        <w:rPr>
          <w:rFonts w:ascii="Arial Narrow" w:hAnsi="Arial Narrow" w:cs="Trebuchet MS"/>
          <w:bCs/>
          <w:sz w:val="26"/>
          <w:szCs w:val="26"/>
        </w:rPr>
        <w:t>Grilo</w:t>
      </w:r>
      <w:proofErr w:type="spellEnd"/>
      <w:r>
        <w:rPr>
          <w:rFonts w:ascii="Arial Narrow" w:hAnsi="Arial Narrow" w:cs="Trebuchet MS"/>
          <w:bCs/>
          <w:sz w:val="26"/>
          <w:szCs w:val="26"/>
        </w:rPr>
        <w:t xml:space="preserve"> Reina, de la AVV Palos Blancos-Parque Atocha, así como a la comisión de pleno, que ha quedado conformada por Susana Gómez Jaraíz, de AVV San Joaquín; </w:t>
      </w:r>
      <w:r>
        <w:rPr>
          <w:rFonts w:ascii="Arial Narrow" w:hAnsi="Arial Narrow"/>
          <w:sz w:val="26"/>
          <w:szCs w:val="26"/>
        </w:rPr>
        <w:t xml:space="preserve">Francisco Javier Sáez González, de AFAMEDIS; y Maribel </w:t>
      </w:r>
      <w:proofErr w:type="spellStart"/>
      <w:r>
        <w:rPr>
          <w:rFonts w:ascii="Arial Narrow" w:hAnsi="Arial Narrow"/>
          <w:sz w:val="26"/>
          <w:szCs w:val="26"/>
        </w:rPr>
        <w:t>Ripalda</w:t>
      </w:r>
      <w:proofErr w:type="spellEnd"/>
      <w:r>
        <w:rPr>
          <w:rFonts w:ascii="Arial Narrow" w:hAnsi="Arial Narrow"/>
          <w:sz w:val="26"/>
          <w:szCs w:val="26"/>
        </w:rPr>
        <w:t xml:space="preserve"> Ardila, de la Asociación EDA Emplea, Desarrolla y Avanza.</w:t>
      </w:r>
    </w:p>
    <w:p w14:paraId="12E923EA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</w:p>
    <w:p w14:paraId="151374E5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El Consejo Territorial de Distrito Norte está formado por vocales en representación de los grupos municipales que conforman la Corporación, más las vocalías que darán voz tanto a la ciudadanía a título individual (elegida por sorteo) como al tejido social de este distrito.</w:t>
      </w:r>
    </w:p>
    <w:p w14:paraId="2678211A" w14:textId="77777777" w:rsidR="00F7573A" w:rsidRDefault="00F7573A" w:rsidP="00F7573A">
      <w:pPr>
        <w:rPr>
          <w:rFonts w:ascii="Arial Narrow" w:hAnsi="Arial Narrow"/>
          <w:sz w:val="26"/>
          <w:szCs w:val="26"/>
        </w:rPr>
      </w:pPr>
    </w:p>
    <w:p w14:paraId="699AA6DA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Las Asociaciones Vecinales representadas en este consejo son </w:t>
      </w:r>
      <w:r>
        <w:rPr>
          <w:rFonts w:ascii="Arial Narrow" w:hAnsi="Arial Narrow" w:cs="Calibri"/>
          <w:color w:val="000000"/>
          <w:sz w:val="26"/>
          <w:szCs w:val="26"/>
          <w:lang w:eastAsia="es-ES"/>
        </w:rPr>
        <w:t xml:space="preserve">Nuevo Mundo; Palos Blancos - Parque Atocha, Jerez Nuevo Centro y </w:t>
      </w:r>
      <w:r>
        <w:rPr>
          <w:rFonts w:ascii="Arial Narrow" w:eastAsia="Calibri" w:hAnsi="Arial Narrow" w:cs="Calibri"/>
          <w:color w:val="000000"/>
          <w:sz w:val="26"/>
          <w:szCs w:val="26"/>
          <w:lang w:eastAsia="es-ES"/>
        </w:rPr>
        <w:t>Punta del Norte.</w:t>
      </w:r>
    </w:p>
    <w:p w14:paraId="6CFFF32D" w14:textId="77777777" w:rsidR="00F7573A" w:rsidRDefault="00F7573A" w:rsidP="00F7573A">
      <w:pPr>
        <w:ind w:left="1080"/>
        <w:jc w:val="both"/>
        <w:rPr>
          <w:rFonts w:ascii="Arial Narrow" w:eastAsia="Calibri" w:hAnsi="Arial Narrow" w:cs="Calibri"/>
          <w:color w:val="000000"/>
          <w:sz w:val="26"/>
          <w:szCs w:val="26"/>
          <w:lang w:eastAsia="es-ES"/>
        </w:rPr>
      </w:pPr>
    </w:p>
    <w:p w14:paraId="3220FA76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Calibri" w:hAnsi="Arial Narrow" w:cs="Calibri"/>
          <w:sz w:val="26"/>
          <w:szCs w:val="26"/>
          <w:lang w:eastAsia="es-ES"/>
        </w:rPr>
        <w:t xml:space="preserve">En representación del conjunto de Asociaciones Sociales y de Salud, el consejo cuenta con vocalías que representan a </w:t>
      </w:r>
      <w:r>
        <w:rPr>
          <w:rFonts w:ascii="Arial Narrow" w:hAnsi="Arial Narrow" w:cs="Calibri"/>
          <w:sz w:val="26"/>
          <w:szCs w:val="26"/>
          <w:lang w:eastAsia="es-ES"/>
        </w:rPr>
        <w:t xml:space="preserve">la Asociación </w:t>
      </w:r>
      <w:proofErr w:type="spellStart"/>
      <w:r>
        <w:rPr>
          <w:rFonts w:ascii="Arial Narrow" w:hAnsi="Arial Narrow" w:cs="Calibri"/>
          <w:sz w:val="26"/>
          <w:szCs w:val="26"/>
          <w:lang w:eastAsia="es-ES"/>
        </w:rPr>
        <w:t>Afamedis</w:t>
      </w:r>
      <w:proofErr w:type="spellEnd"/>
      <w:r>
        <w:rPr>
          <w:rFonts w:ascii="Arial Narrow" w:hAnsi="Arial Narrow" w:cs="Calibri"/>
          <w:sz w:val="26"/>
          <w:szCs w:val="26"/>
          <w:lang w:eastAsia="es-ES"/>
        </w:rPr>
        <w:t xml:space="preserve"> y la Asociación Andaluza de Hemofilia ASANHEMO, y e</w:t>
      </w:r>
      <w:r>
        <w:rPr>
          <w:rFonts w:ascii="Arial Narrow" w:hAnsi="Arial Narrow" w:cs="Calibri"/>
          <w:color w:val="000000"/>
          <w:sz w:val="26"/>
          <w:szCs w:val="26"/>
          <w:lang w:eastAsia="es-ES"/>
        </w:rPr>
        <w:t>n representación del conjunto de asociaciones de comerciantes, se encuentra la Asociación EDA (Emplea, Desarrolla y Avanza).</w:t>
      </w:r>
    </w:p>
    <w:p w14:paraId="3635571C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</w:p>
    <w:p w14:paraId="375BA9A2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Calibri"/>
          <w:color w:val="000000"/>
          <w:sz w:val="26"/>
          <w:szCs w:val="26"/>
          <w:lang w:eastAsia="es-ES"/>
        </w:rPr>
        <w:t>La delegada Carmen Pina ha destacado que “con esta sesión del Consejo de Distrito Norte se culmina el proceso de constitución de los seis consejos territoriales urbanos, y ahora lo que toca es ponernos en marcha y darles la actividad correspondiente. Quiero darle las gracias a personal técnico que ha participado en este proceso porque era un compromiso prioritario de la alcaldesa que este proceso se agilizara y así ha sido. Seguiremos cumpliendo los objetivos que nos hemos propuesto para que la participación ciudadana sea una realidad”.</w:t>
      </w:r>
    </w:p>
    <w:p w14:paraId="52878B3C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</w:p>
    <w:p w14:paraId="34F55F67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Calibri"/>
          <w:color w:val="000000"/>
          <w:sz w:val="26"/>
          <w:szCs w:val="26"/>
          <w:lang w:eastAsia="es-ES"/>
        </w:rPr>
        <w:lastRenderedPageBreak/>
        <w:t xml:space="preserve">Se adjunta fotografía y enlace de audio de Carmen Pina   </w:t>
      </w:r>
      <w:hyperlink r:id="rId7">
        <w:r>
          <w:rPr>
            <w:rStyle w:val="Hipervnculo"/>
            <w:rFonts w:ascii="Arial Narrow" w:hAnsi="Arial Narrow" w:cs="Calibri"/>
            <w:color w:val="000000"/>
            <w:sz w:val="26"/>
            <w:szCs w:val="26"/>
            <w:lang w:eastAsia="es-ES"/>
          </w:rPr>
          <w:t>https://ssweb.seap.minhap.es/almacen/descarga/envio/a95274f15359b308a840114eed15bf6909160e5f</w:t>
        </w:r>
      </w:hyperlink>
    </w:p>
    <w:p w14:paraId="4459CDC1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</w:p>
    <w:p w14:paraId="44374F10" w14:textId="77777777" w:rsidR="00F7573A" w:rsidRDefault="00F7573A" w:rsidP="00F7573A">
      <w:pPr>
        <w:jc w:val="both"/>
        <w:rPr>
          <w:rFonts w:ascii="Arial Narrow" w:hAnsi="Arial Narrow"/>
          <w:sz w:val="26"/>
          <w:szCs w:val="26"/>
        </w:rPr>
      </w:pPr>
    </w:p>
    <w:p w14:paraId="18E0EC83" w14:textId="77777777" w:rsidR="00F7573A" w:rsidRDefault="00F7573A" w:rsidP="00F7573A">
      <w:pPr>
        <w:ind w:left="360"/>
        <w:jc w:val="both"/>
      </w:pPr>
    </w:p>
    <w:p w14:paraId="6069E277" w14:textId="77777777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bookmarkStart w:id="0" w:name="_GoBack"/>
      <w:bookmarkEnd w:id="0"/>
    </w:p>
    <w:p w14:paraId="03A980FF" w14:textId="77777777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18C65A01" w14:textId="77777777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0C77A804" w14:textId="77777777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65755826" w14:textId="77777777" w:rsidR="00D30C65" w:rsidRDefault="00D30C65" w:rsidP="00D30C65">
      <w:pPr>
        <w:widowControl w:val="0"/>
        <w:shd w:val="clear" w:color="auto" w:fill="FFFFFF"/>
        <w:tabs>
          <w:tab w:val="left" w:pos="729"/>
        </w:tabs>
        <w:spacing w:after="142"/>
        <w:jc w:val="both"/>
      </w:pPr>
    </w:p>
    <w:p w14:paraId="7D027AC3" w14:textId="77777777" w:rsidR="006A44A0" w:rsidRPr="00D30C65" w:rsidRDefault="006A44A0" w:rsidP="00D30C65"/>
    <w:sectPr w:rsidR="006A44A0" w:rsidRPr="00D30C65">
      <w:headerReference w:type="even" r:id="rId8"/>
      <w:headerReference w:type="default" r:id="rId9"/>
      <w:headerReference w:type="first" r:id="rId10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4C65" w14:textId="77777777" w:rsidR="004B5D6B" w:rsidRDefault="004B5D6B">
      <w:r>
        <w:separator/>
      </w:r>
    </w:p>
  </w:endnote>
  <w:endnote w:type="continuationSeparator" w:id="0">
    <w:p w14:paraId="5C849BB4" w14:textId="77777777" w:rsidR="004B5D6B" w:rsidRDefault="004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A2A0" w14:textId="77777777" w:rsidR="004B5D6B" w:rsidRDefault="004B5D6B">
      <w:r>
        <w:separator/>
      </w:r>
    </w:p>
  </w:footnote>
  <w:footnote w:type="continuationSeparator" w:id="0">
    <w:p w14:paraId="3F7B7554" w14:textId="77777777" w:rsidR="004B5D6B" w:rsidRDefault="004B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64B8" w14:textId="77777777" w:rsidR="00C663FE" w:rsidRDefault="00C663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9523" w14:textId="77777777" w:rsidR="00C663FE" w:rsidRDefault="00C663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2929AE"/>
    <w:rsid w:val="004870C1"/>
    <w:rsid w:val="004A6CD3"/>
    <w:rsid w:val="004B5D6B"/>
    <w:rsid w:val="00637EB7"/>
    <w:rsid w:val="006631BE"/>
    <w:rsid w:val="006A44A0"/>
    <w:rsid w:val="007025C7"/>
    <w:rsid w:val="0070790E"/>
    <w:rsid w:val="0081073A"/>
    <w:rsid w:val="00956F5A"/>
    <w:rsid w:val="00AF0F99"/>
    <w:rsid w:val="00BE0499"/>
    <w:rsid w:val="00C663FE"/>
    <w:rsid w:val="00CD022A"/>
    <w:rsid w:val="00D30C65"/>
    <w:rsid w:val="00D471BB"/>
    <w:rsid w:val="00F3762A"/>
    <w:rsid w:val="00F7573A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a95274f15359b308a840114eed15bf6909160e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Ana Isabel Maestro de Pablos</cp:lastModifiedBy>
  <cp:revision>2</cp:revision>
  <cp:lastPrinted>2023-10-11T07:08:00Z</cp:lastPrinted>
  <dcterms:created xsi:type="dcterms:W3CDTF">2024-04-26T07:37:00Z</dcterms:created>
  <dcterms:modified xsi:type="dcterms:W3CDTF">2024-04-26T07:37:00Z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