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lineRule="auto" w:line="240" w:before="0" w:after="0"/>
        <w:rPr>
          <w:sz w:val="28"/>
          <w:szCs w:val="28"/>
          <w:u w:val="single"/>
        </w:rPr>
      </w:pPr>
      <w:r>
        <w:rPr>
          <w:rFonts w:cs="Trebuchet MS" w:ascii="Trebuchet MS" w:hAnsi="Trebuchet MS"/>
          <w:b/>
          <w:bCs/>
          <w:color w:val="000000"/>
          <w:sz w:val="28"/>
          <w:szCs w:val="28"/>
          <w:u w:val="single"/>
        </w:rPr>
        <w:t>NOTA DE SERVICIO</w:t>
      </w:r>
    </w:p>
    <w:p>
      <w:pPr>
        <w:pStyle w:val="Cuerpodetexto"/>
        <w:spacing w:lineRule="auto" w:line="240" w:before="0" w:after="0"/>
        <w:rPr>
          <w:rFonts w:ascii="Trebuchet MS" w:hAnsi="Trebuchet MS" w:cs="Trebuchet MS"/>
          <w:b/>
          <w:b/>
          <w:bCs/>
          <w:color w:val="000000"/>
          <w:sz w:val="40"/>
          <w:szCs w:val="40"/>
        </w:rPr>
      </w:pPr>
      <w:r>
        <w:rPr/>
      </w:r>
    </w:p>
    <w:p>
      <w:pPr>
        <w:pStyle w:val="Cuerpodetexto"/>
        <w:spacing w:lineRule="auto" w:line="240" w:before="0" w:after="0"/>
        <w:rPr/>
      </w:pPr>
      <w:r>
        <w:rPr>
          <w:rFonts w:cs="Trebuchet MS" w:ascii="Trebuchet MS" w:hAnsi="Trebuchet MS"/>
          <w:b/>
          <w:bCs/>
          <w:color w:val="000000"/>
          <w:sz w:val="40"/>
          <w:szCs w:val="40"/>
        </w:rPr>
        <w:t xml:space="preserve">La reforma de acerados del perímetro de Chapín </w:t>
      </w:r>
      <w:r>
        <w:rPr>
          <w:rFonts w:cs="Trebuchet MS" w:ascii="Trebuchet MS" w:hAnsi="Trebuchet MS"/>
          <w:b/>
          <w:bCs/>
          <w:color w:val="000000"/>
          <w:sz w:val="40"/>
          <w:szCs w:val="40"/>
        </w:rPr>
        <w:t xml:space="preserve">encara </w:t>
      </w:r>
      <w:r>
        <w:rPr>
          <w:rFonts w:cs="Trebuchet MS" w:ascii="Trebuchet MS" w:hAnsi="Trebuchet MS"/>
          <w:b/>
          <w:bCs/>
          <w:color w:val="000000"/>
          <w:sz w:val="40"/>
          <w:szCs w:val="40"/>
        </w:rPr>
        <w:t xml:space="preserve">su recta final con la creación del carril bici </w:t>
      </w:r>
    </w:p>
    <w:p>
      <w:pPr>
        <w:pStyle w:val="NormalWeb"/>
        <w:shd w:val="clear" w:color="auto" w:fill="FFFFFF"/>
        <w:bidi w:val="0"/>
        <w:jc w:val="both"/>
        <w:textAlignment w:val="baseline"/>
        <w:rPr/>
      </w:pPr>
      <w:r>
        <w:rPr>
          <w:rFonts w:cs="Helvetica" w:ascii="Trebuchet MS" w:hAnsi="Trebuchet MS"/>
          <w:b/>
          <w:color w:val="000000"/>
          <w:sz w:val="26"/>
          <w:szCs w:val="26"/>
        </w:rPr>
        <w:t>24 de abril de 2019.</w:t>
      </w:r>
      <w:r>
        <w:rPr>
          <w:rFonts w:cs="Helvetica" w:ascii="Trebuchet MS" w:hAnsi="Trebuchet MS"/>
          <w:color w:val="000000"/>
          <w:sz w:val="26"/>
          <w:szCs w:val="26"/>
        </w:rPr>
        <w:t xml:space="preserve"> La actuación en la reforma de acerados afectados por raíces de arbolado acometida por el Ayuntamiento en las calles Atlanta y Varsovia, así como avenida Rafa Verdú hasta su conexión con avenida Lola Flores, encara su recta final siguiendo la programación prevista. </w:t>
      </w:r>
    </w:p>
    <w:p>
      <w:pPr>
        <w:pStyle w:val="NormalWeb"/>
        <w:shd w:val="clear" w:color="auto" w:fill="FFFFFF"/>
        <w:bidi w:val="0"/>
        <w:jc w:val="both"/>
        <w:textAlignment w:val="baseline"/>
        <w:rPr/>
      </w:pPr>
      <w:r>
        <w:rPr>
          <w:rFonts w:cs="Helvetica" w:ascii="Trebuchet MS" w:hAnsi="Trebuchet MS"/>
          <w:color w:val="000000"/>
          <w:sz w:val="26"/>
          <w:szCs w:val="26"/>
        </w:rPr>
        <w:t>Esta</w:t>
      </w:r>
      <w:r>
        <w:rPr>
          <w:rFonts w:cs="Helvetica" w:ascii="Trebuchet MS" w:hAnsi="Trebuchet MS"/>
          <w:color w:val="000000"/>
          <w:sz w:val="26"/>
          <w:szCs w:val="26"/>
        </w:rPr>
        <w:t xml:space="preserve"> obra </w:t>
      </w:r>
      <w:r>
        <w:rPr>
          <w:rFonts w:cs="Helvetica" w:ascii="Trebuchet MS" w:hAnsi="Trebuchet MS"/>
          <w:color w:val="000000"/>
          <w:sz w:val="26"/>
          <w:szCs w:val="26"/>
        </w:rPr>
        <w:t>supone</w:t>
      </w:r>
      <w:r>
        <w:rPr>
          <w:rFonts w:cs="Helvetica" w:ascii="Trebuchet MS" w:hAnsi="Trebuchet MS"/>
          <w:color w:val="000000"/>
          <w:sz w:val="26"/>
          <w:szCs w:val="26"/>
        </w:rPr>
        <w:t xml:space="preserve"> una inversión de 147.</w:t>
      </w:r>
      <w:r>
        <w:rPr>
          <w:rFonts w:cs="Helvetica" w:ascii="Trebuchet MS" w:hAnsi="Trebuchet MS"/>
          <w:color w:val="000000"/>
          <w:sz w:val="26"/>
          <w:szCs w:val="26"/>
        </w:rPr>
        <w:t>000</w:t>
      </w:r>
      <w:r>
        <w:rPr>
          <w:rFonts w:cs="Helvetica" w:ascii="Trebuchet MS" w:hAnsi="Trebuchet MS"/>
          <w:color w:val="000000"/>
          <w:sz w:val="26"/>
          <w:szCs w:val="26"/>
        </w:rPr>
        <w:t xml:space="preserve"> euros, y antes de la segunda quincena de mayo quedará finalizado el carril bici que rodea la valla perimetral del Complejo Deportivo Chapín por avenida Verdú hasta su conexión con el Centro Deportivo C</w:t>
      </w:r>
      <w:r>
        <w:rPr>
          <w:rFonts w:cs="Helvetica" w:ascii="Trebuchet MS" w:hAnsi="Trebuchet MS"/>
          <w:color w:val="000000"/>
          <w:sz w:val="26"/>
          <w:szCs w:val="26"/>
        </w:rPr>
        <w:t>ó</w:t>
      </w:r>
      <w:r>
        <w:rPr>
          <w:rFonts w:cs="Helvetica" w:ascii="Trebuchet MS" w:hAnsi="Trebuchet MS"/>
          <w:color w:val="000000"/>
          <w:sz w:val="26"/>
          <w:szCs w:val="26"/>
        </w:rPr>
        <w:t>rner 4 y las calles Atlanta y Varsovia. La conclusión de la obra en su totalidad está prevista para la primera semana de junio.</w:t>
      </w:r>
    </w:p>
    <w:p>
      <w:pPr>
        <w:pStyle w:val="NormalWeb"/>
        <w:shd w:val="clear" w:color="auto" w:fill="FFFFFF"/>
        <w:suppressAutoHyphens w:val="true"/>
        <w:bidi w:val="0"/>
        <w:jc w:val="both"/>
        <w:textAlignment w:val="baseline"/>
        <w:rPr/>
      </w:pPr>
      <w:r>
        <w:rPr>
          <w:rFonts w:cs="Helvetica" w:ascii="Trebuchet MS" w:hAnsi="Trebuchet MS"/>
          <w:color w:val="000000"/>
          <w:sz w:val="26"/>
          <w:szCs w:val="26"/>
        </w:rPr>
        <w:t>Concretamente en la avenida Rafa Verdú la actuación prosigue la programación de refuerzo de seguridad peatonal emprendida por el Ayuntamiento en la zona, en la que se han reforzado los pasos de peatones y las señales, colocado reductores de velocidad (badenes) y realizado el reasfaltado de los tramos deteriorados ya que se trata de una avenida con gran densidad de tráfico según los informes del Servicio de Movilidad.</w:t>
      </w:r>
    </w:p>
    <w:p>
      <w:pPr>
        <w:pStyle w:val="NormalWeb"/>
        <w:shd w:val="clear" w:color="auto" w:fill="FFFFFF"/>
        <w:suppressAutoHyphens w:val="true"/>
        <w:bidi w:val="0"/>
        <w:jc w:val="both"/>
        <w:textAlignment w:val="baseline"/>
        <w:rPr/>
      </w:pPr>
      <w:r>
        <w:rPr>
          <w:rFonts w:cs="Helvetica" w:ascii="Trebuchet MS" w:hAnsi="Trebuchet MS"/>
          <w:color w:val="000000"/>
          <w:sz w:val="26"/>
          <w:szCs w:val="26"/>
        </w:rPr>
        <w:t xml:space="preserve">La realización del carril bici en el perímetro del Complejo Chapín y la nivelación de su acerado contiguo igualmente responde a las demandas de distintos colectivos deportivos y vecinales de dotar de tal infraestructura el citado complejo para así fomentar su acceso bien a pie, en bicicleta o patines. </w:t>
      </w:r>
    </w:p>
    <w:p>
      <w:pPr>
        <w:pStyle w:val="NormalWeb"/>
        <w:shd w:val="clear" w:color="auto" w:fill="FFFFFF"/>
        <w:suppressAutoHyphens w:val="true"/>
        <w:bidi w:val="0"/>
        <w:jc w:val="both"/>
        <w:textAlignment w:val="baseline"/>
        <w:rPr/>
      </w:pPr>
      <w:r>
        <w:rPr>
          <w:rFonts w:cs="Helvetica" w:ascii="Trebuchet MS" w:hAnsi="Trebuchet MS"/>
          <w:color w:val="000000"/>
          <w:sz w:val="26"/>
          <w:szCs w:val="26"/>
        </w:rPr>
        <w:t>En este sentido, la dotación de un carril bici en el propio acerado crea un espacio de seguridad entre peatones y sus usuarios. Ya se ha realizado su asfaltado por parte de los operarios que están ejecutando la obra y en los próximos días se procederá a su pintado del mismo color corinto que en el resto de los 44 kilómetros de vías ciclistas de la ciudad y a la colocación de las señales de circulación.</w:t>
      </w:r>
    </w:p>
    <w:p>
      <w:pPr>
        <w:pStyle w:val="NormalWeb"/>
        <w:shd w:val="clear" w:color="auto" w:fill="FFFFFF"/>
        <w:suppressAutoHyphens w:val="true"/>
        <w:bidi w:val="0"/>
        <w:jc w:val="both"/>
        <w:textAlignment w:val="baseline"/>
        <w:rPr/>
      </w:pPr>
      <w:r>
        <w:rPr>
          <w:rFonts w:cs="Helvetica" w:ascii="Trebuchet MS" w:hAnsi="Trebuchet MS"/>
          <w:color w:val="000000"/>
          <w:sz w:val="26"/>
          <w:szCs w:val="26"/>
        </w:rPr>
        <w:t>Esta actuación en el entorno de Chapín se corresponde al denominado ‘</w:t>
      </w:r>
      <w:r>
        <w:rPr>
          <w:rFonts w:cs="Helvetica" w:ascii="Trebuchet MS" w:hAnsi="Trebuchet MS"/>
          <w:color w:val="000000"/>
          <w:sz w:val="26"/>
          <w:szCs w:val="26"/>
        </w:rPr>
        <w:t>l</w:t>
      </w:r>
      <w:r>
        <w:rPr>
          <w:rFonts w:cs="Helvetica" w:ascii="Trebuchet MS" w:hAnsi="Trebuchet MS"/>
          <w:color w:val="000000"/>
          <w:sz w:val="26"/>
          <w:szCs w:val="26"/>
        </w:rPr>
        <w:t xml:space="preserve">ote 4’ del Plan de Reforma Integral de Acerados en la ciudad, que cuenta con una inversión de inversión total de 600.000 euros y cuyas zonas de actuación son La Cartuja, avenida de La Libertad, barriada La Constitución, La Granja y el referido entorno del Complejo Chapín, con incidencia en las barriadas Torresblancas, Residencial Chapín, avenida Lola Flores y Residencial El Ángel. </w:t>
      </w:r>
    </w:p>
    <w:p>
      <w:pPr>
        <w:pStyle w:val="NormalWeb"/>
        <w:shd w:val="clear" w:color="auto" w:fill="FFFFFF"/>
        <w:suppressAutoHyphens w:val="true"/>
        <w:bidi w:val="0"/>
        <w:jc w:val="both"/>
        <w:textAlignment w:val="baseline"/>
        <w:rPr/>
      </w:pPr>
      <w:r>
        <w:rPr>
          <w:rFonts w:cs="Helvetica" w:ascii="Trebuchet MS" w:hAnsi="Trebuchet MS"/>
          <w:color w:val="000000"/>
          <w:sz w:val="26"/>
          <w:szCs w:val="26"/>
        </w:rPr>
        <w:t>Dentro del referido ‘lote’ de Chapín el próximo lunes día 29 comenzará la segunda y definitiva fase de las obras en la reforma de acerados y pavimentos quebrados en el entorno de Lola Flores, Residencial Chapín, parque Iguazú, calles Ámsterdam y Praga, siguiendo la programación prevista a este respecto por el Ayuntamiento e iniciada en distintos puntos de la ciudad desde</w:t>
      </w:r>
      <w:bookmarkStart w:id="0" w:name="_GoBack"/>
      <w:bookmarkEnd w:id="0"/>
      <w:r>
        <w:rPr>
          <w:rFonts w:cs="Helvetica" w:ascii="Trebuchet MS" w:hAnsi="Trebuchet MS"/>
          <w:color w:val="000000"/>
          <w:sz w:val="26"/>
          <w:szCs w:val="26"/>
        </w:rPr>
        <w:t xml:space="preserve"> mediados de 2018.</w:t>
      </w:r>
    </w:p>
    <w:p>
      <w:pPr>
        <w:pStyle w:val="Cuerpodetexto"/>
        <w:bidi w:val="0"/>
        <w:spacing w:lineRule="auto" w:line="240" w:before="0" w:after="0"/>
        <w:jc w:val="left"/>
        <w:rPr>
          <w:i/>
          <w:i/>
          <w:iCs/>
        </w:rPr>
      </w:pPr>
      <w:r>
        <w:rPr>
          <w:rFonts w:cs="Helvetica" w:ascii="Trebuchet MS" w:hAnsi="Trebuchet MS"/>
          <w:i/>
          <w:iCs/>
          <w:color w:val="000000"/>
          <w:sz w:val="26"/>
          <w:szCs w:val="26"/>
        </w:rPr>
        <w:t>(Se adjunta fotografía)</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0" distL="0" distR="0">
          <wp:extent cx="2131060" cy="636270"/>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934" t="-3105" r="-934" b="-3105"/>
                  <a:stretch>
                    <a:fillRect/>
                  </a:stretch>
                </pic:blipFill>
                <pic:spPr bwMode="auto">
                  <a:xfrm>
                    <a:off x="0" y="0"/>
                    <a:ext cx="2131060" cy="6362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40"/>
        <w:szCs w:val="40"/>
        <w:lang w:eastAsia="es-ES"/>
      </w:rPr>
    </w:pPr>
    <w:r>
      <w:rPr>
        <w:sz w:val="40"/>
        <w:szCs w:val="40"/>
        <w:lang w:eastAsia="es-ES"/>
      </w:rPr>
      <w:drawing>
        <wp:anchor behindDoc="1" distT="0" distB="7620" distL="114935" distR="123190" simplePos="0" locked="0" layoutInCell="1" allowOverlap="1" relativeHeight="3">
          <wp:simplePos x="0" y="0"/>
          <wp:positionH relativeFrom="column">
            <wp:posOffset>-1442085</wp:posOffset>
          </wp:positionH>
          <wp:positionV relativeFrom="paragraph">
            <wp:posOffset>588645</wp:posOffset>
          </wp:positionV>
          <wp:extent cx="1096645" cy="9269095"/>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1776" t="-223" r="-1776" b="-223"/>
                  <a:stretch>
                    <a:fillRect/>
                  </a:stretch>
                </pic:blipFill>
                <pic:spPr bwMode="auto">
                  <a:xfrm>
                    <a:off x="0" y="0"/>
                    <a:ext cx="1096645" cy="9269095"/>
                  </a:xfrm>
                  <a:prstGeom prst="rect">
                    <a:avLst/>
                  </a:prstGeom>
                </pic:spPr>
              </pic:pic>
            </a:graphicData>
          </a:graphic>
        </wp:anchor>
      </w:drawing>
    </w:r>
  </w:p>
</w:hdr>
</file>

<file path=word/settings.xml><?xml version="1.0" encoding="utf-8"?>
<w:settings xmlns:w="http://schemas.openxmlformats.org/wordprocessingml/2006/main">
  <w:zoom w:percent="12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4b00"/>
    <w:pPr>
      <w:widowControl/>
      <w:suppressAutoHyphens w:val="true"/>
      <w:bidi w:val="0"/>
      <w:spacing w:lineRule="auto" w:line="240" w:before="0" w:after="0"/>
      <w:jc w:val="left"/>
    </w:pPr>
    <w:rPr>
      <w:rFonts w:ascii="Tahoma" w:hAnsi="Tahoma" w:eastAsia="Times New Roman" w:cs="Tahoma"/>
      <w:color w:val="00000A"/>
      <w:kern w:val="2"/>
      <w:sz w:val="24"/>
      <w:szCs w:val="20"/>
      <w:lang w:val="es-ES" w:eastAsia="zh-CN"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link w:val="Textoindependiente"/>
    <w:qFormat/>
    <w:rsid w:val="00c04b00"/>
    <w:rPr>
      <w:rFonts w:ascii="Tahoma" w:hAnsi="Tahoma" w:eastAsia="Times New Roman" w:cs="Tahoma"/>
      <w:kern w:val="2"/>
      <w:sz w:val="24"/>
      <w:szCs w:val="20"/>
      <w:lang w:eastAsia="zh-CN"/>
    </w:rPr>
  </w:style>
  <w:style w:type="character" w:styleId="EncabezadoCar" w:customStyle="1">
    <w:name w:val="Encabezado Car"/>
    <w:basedOn w:val="DefaultParagraphFont"/>
    <w:link w:val="Encabezado"/>
    <w:qFormat/>
    <w:rsid w:val="00c04b00"/>
    <w:rPr>
      <w:rFonts w:ascii="Tahoma" w:hAnsi="Tahoma" w:eastAsia="Times New Roman" w:cs="Tahoma"/>
      <w:kern w:val="2"/>
      <w:sz w:val="24"/>
      <w:szCs w:val="20"/>
      <w:lang w:eastAsia="zh-CN"/>
    </w:rPr>
  </w:style>
  <w:style w:type="character" w:styleId="PiedepginaCar" w:customStyle="1">
    <w:name w:val="Pie de página Car"/>
    <w:basedOn w:val="DefaultParagraphFont"/>
    <w:link w:val="Piedepgina"/>
    <w:qFormat/>
    <w:rsid w:val="00c04b00"/>
    <w:rPr>
      <w:rFonts w:ascii="Tahoma" w:hAnsi="Tahoma" w:eastAsia="Times New Roman" w:cs="Tahoma"/>
      <w:kern w:val="2"/>
      <w:sz w:val="24"/>
      <w:szCs w:val="20"/>
      <w:lang w:eastAsia="zh-CN"/>
    </w:rPr>
  </w:style>
  <w:style w:type="character" w:styleId="TextodegloboCar" w:customStyle="1">
    <w:name w:val="Texto de globo Car"/>
    <w:basedOn w:val="DefaultParagraphFont"/>
    <w:link w:val="Textodeglobo"/>
    <w:uiPriority w:val="99"/>
    <w:semiHidden/>
    <w:qFormat/>
    <w:rsid w:val="00c04b00"/>
    <w:rPr>
      <w:rFonts w:ascii="Tahoma" w:hAnsi="Tahoma" w:eastAsia="Times New Roman" w:cs="Tahoma"/>
      <w:kern w:val="2"/>
      <w:sz w:val="16"/>
      <w:szCs w:val="16"/>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link w:val="TextoindependienteCar"/>
    <w:rsid w:val="00c04b00"/>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cera">
    <w:name w:val="Header"/>
    <w:basedOn w:val="Normal"/>
    <w:link w:val="EncabezadoCar"/>
    <w:rsid w:val="00c04b00"/>
    <w:pPr>
      <w:tabs>
        <w:tab w:val="center" w:pos="4252" w:leader="none"/>
        <w:tab w:val="right" w:pos="8504" w:leader="none"/>
      </w:tabs>
    </w:pPr>
    <w:rPr/>
  </w:style>
  <w:style w:type="paragraph" w:styleId="Piedepgina">
    <w:name w:val="Footer"/>
    <w:basedOn w:val="Normal"/>
    <w:link w:val="PiedepginaCar"/>
    <w:rsid w:val="00c04b00"/>
    <w:pPr>
      <w:tabs>
        <w:tab w:val="center" w:pos="4252" w:leader="none"/>
        <w:tab w:val="right" w:pos="8504" w:leader="none"/>
      </w:tabs>
    </w:pPr>
    <w:rPr/>
  </w:style>
  <w:style w:type="paragraph" w:styleId="BalloonText">
    <w:name w:val="Balloon Text"/>
    <w:basedOn w:val="Normal"/>
    <w:link w:val="TextodegloboCar"/>
    <w:uiPriority w:val="99"/>
    <w:semiHidden/>
    <w:unhideWhenUsed/>
    <w:qFormat/>
    <w:rsid w:val="00c04b00"/>
    <w:pPr/>
    <w:rPr>
      <w:sz w:val="16"/>
      <w:szCs w:val="16"/>
    </w:rPr>
  </w:style>
  <w:style w:type="paragraph" w:styleId="NormalWeb">
    <w:name w:val="Normal (Web)"/>
    <w:basedOn w:val="Normal"/>
    <w:uiPriority w:val="99"/>
    <w:semiHidden/>
    <w:unhideWhenUsed/>
    <w:qFormat/>
    <w:rsid w:val="00dd7669"/>
    <w:pPr>
      <w:suppressAutoHyphens w:val="false"/>
      <w:spacing w:beforeAutospacing="1" w:afterAutospacing="1"/>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LibreOffice/5.4.7.2$Windows_X86_64 LibreOffice_project/c838ef25c16710f8838b1faec480ebba495259d0</Application>
  <Pages>2</Pages>
  <Words>465</Words>
  <Characters>2311</Characters>
  <CharactersWithSpaces>2770</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2019-04-22T10:52:00Z</dcterms:created>
  <dc:creator>trafa</dc:creator>
  <dc:description/>
  <dc:language>es-ES</dc:language>
  <cp:lastModifiedBy/>
  <dcterms:modified xsi:type="dcterms:W3CDTF">2019-04-24T13:29:54Z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