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Trebuchet MS" w:ascii="Trebuchet MS" w:hAnsi="Trebuchet MS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rFonts w:ascii="Trebuchet MS" w:hAnsi="Trebuchet MS" w:cs="Trebuchet MS"/>
          <w:b/>
          <w:b/>
          <w:bCs/>
        </w:rPr>
      </w:pPr>
      <w:r>
        <w:rPr>
          <w:rFonts w:cs="Trebuchet MS" w:ascii="Trebuchet MS" w:hAnsi="Trebuchet MS"/>
          <w:b/>
          <w:bCs/>
        </w:rPr>
      </w:r>
    </w:p>
    <w:p>
      <w:pPr>
        <w:pStyle w:val="Normal"/>
        <w:rPr/>
      </w:pPr>
      <w:r>
        <w:rPr>
          <w:rFonts w:cs="Trebuchet MS" w:ascii="Trebuchet MS" w:hAnsi="Trebuchet MS"/>
          <w:b/>
          <w:bCs/>
          <w:sz w:val="40"/>
          <w:szCs w:val="40"/>
        </w:rPr>
        <w:t xml:space="preserve">José Manuel Trillo presenta a Mamen Sánchez las memorias de sus 40 años de sindicalismo </w:t>
      </w:r>
    </w:p>
    <w:p>
      <w:pPr>
        <w:pStyle w:val="Normal"/>
        <w:rPr>
          <w:rFonts w:ascii="Trebuchet MS" w:hAnsi="Trebuchet MS" w:cs="Trebuchet MS"/>
          <w:b/>
          <w:b/>
          <w:bCs/>
          <w:sz w:val="36"/>
          <w:szCs w:val="36"/>
        </w:rPr>
      </w:pPr>
      <w:r>
        <w:rPr>
          <w:rFonts w:cs="Trebuchet MS" w:ascii="Trebuchet MS" w:hAnsi="Trebuchet MS"/>
          <w:b/>
          <w:bCs/>
          <w:sz w:val="36"/>
          <w:szCs w:val="36"/>
        </w:rPr>
      </w:r>
    </w:p>
    <w:p>
      <w:pPr>
        <w:pStyle w:val="Normal"/>
        <w:jc w:val="both"/>
        <w:rPr/>
      </w:pPr>
      <w:r>
        <w:rPr>
          <w:rFonts w:ascii="Trebuchet MS" w:hAnsi="Trebuchet MS"/>
          <w:b/>
          <w:bCs/>
          <w:sz w:val="26"/>
          <w:szCs w:val="26"/>
        </w:rPr>
        <w:t>23</w:t>
      </w:r>
      <w:r>
        <w:rPr>
          <w:rFonts w:ascii="Trebuchet MS" w:hAnsi="Trebuchet MS"/>
          <w:b/>
          <w:bCs/>
          <w:sz w:val="26"/>
          <w:szCs w:val="26"/>
        </w:rPr>
        <w:t xml:space="preserve"> de noviembre de 2019.</w:t>
      </w:r>
      <w:r>
        <w:rPr/>
        <w:t xml:space="preserve"> </w:t>
      </w:r>
      <w:r>
        <w:rPr>
          <w:rFonts w:ascii="Trebuchet MS" w:hAnsi="Trebuchet MS"/>
          <w:sz w:val="26"/>
          <w:szCs w:val="26"/>
        </w:rPr>
        <w:t>La alcaldesa, Mamen Sánchez, ha mantenido un encuentro con el histórico dirigente sindical José Manuel Trillo, recepción en la que ha estado acompañado del secretario local de UGT, Pedro Alemán.</w:t>
      </w:r>
    </w:p>
    <w:p>
      <w:pPr>
        <w:pStyle w:val="Normal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Trebuchet MS" w:hAnsi="Trebuchet MS"/>
          <w:sz w:val="26"/>
          <w:szCs w:val="26"/>
        </w:rPr>
        <w:t>José Manuel Trillo, ex secretario local de CCOO, ha escrito sus memorias de 40 años de trayectoria sindical y su objetivo es poder editar este trabajo que recoge un largo recorrido de la historia del sindicalismo de Jerez, desde la Transición hasta el  siglo XXI.</w:t>
      </w:r>
    </w:p>
    <w:p>
      <w:pPr>
        <w:pStyle w:val="Normal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/>
          <w:i/>
          <w:i/>
          <w:iCs/>
          <w:sz w:val="26"/>
          <w:szCs w:val="26"/>
        </w:rPr>
      </w:pPr>
      <w:r>
        <w:rPr>
          <w:rFonts w:ascii="Trebuchet MS" w:hAnsi="Trebuchet MS"/>
          <w:i/>
          <w:iCs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2157730" cy="643255"/>
          <wp:effectExtent l="0" t="0" r="0" b="0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110" r="-33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20140" cy="929259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7" r="-61" b="-7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929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00000A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basedOn w:val="Fuentedeprrafopredeter1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basedOn w:val="Fuentedeprrafopredeter1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WW8Num1z3" w:customStyle="1">
    <w:name w:val="WW8Num1z3"/>
    <w:qFormat/>
    <w:rPr>
      <w:rFonts w:ascii="Symbol" w:hAnsi="Symbol" w:cs="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LibreOffice/5.4.7.2$Windows_X86_64 LibreOffice_project/c838ef25c16710f8838b1faec480ebba495259d0</Application>
  <Pages>1</Pages>
  <Words>96</Words>
  <Characters>487</Characters>
  <CharactersWithSpaces>581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2019-11-06T12:31:00Z</dcterms:created>
  <dc:creator>FMOLERO</dc:creator>
  <dc:description/>
  <dc:language>es-ES</dc:language>
  <cp:lastModifiedBy/>
  <cp:lastPrinted>2019-11-20T11:46:24Z</cp:lastPrinted>
  <dcterms:modified xsi:type="dcterms:W3CDTF">2019-11-22T12:40:37Z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