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entury Gothic" w:hAnsi="Century Gothic"/>
          <w:b/>
          <w:b/>
          <w:sz w:val="52"/>
        </w:rPr>
      </w:pPr>
      <w:r>
        <w:rPr>
          <w:rFonts w:ascii="Century Gothic" w:hAnsi="Century Gothic"/>
          <w:b/>
          <w:sz w:val="52"/>
        </w:rPr>
      </w:r>
    </w:p>
    <w:p>
      <w:pPr>
        <w:pStyle w:val="Normal"/>
        <w:jc w:val="center"/>
        <w:rPr>
          <w:rFonts w:ascii="Century Gothic" w:hAnsi="Century Gothic"/>
          <w:b/>
          <w:b/>
          <w:sz w:val="52"/>
        </w:rPr>
      </w:pPr>
      <w:r>
        <w:rPr>
          <w:rFonts w:ascii="Century Gothic" w:hAnsi="Century Gothic"/>
          <w:b/>
          <w:sz w:val="52"/>
        </w:rPr>
        <w:drawing>
          <wp:anchor behindDoc="0" distT="0" distB="0" distL="114300" distR="114300" simplePos="0" locked="0" layoutInCell="1" allowOverlap="1" relativeHeight="2">
            <wp:simplePos x="0" y="0"/>
            <wp:positionH relativeFrom="column">
              <wp:posOffset>1192530</wp:posOffset>
            </wp:positionH>
            <wp:positionV relativeFrom="paragraph">
              <wp:posOffset>393700</wp:posOffset>
            </wp:positionV>
            <wp:extent cx="2782570" cy="609600"/>
            <wp:effectExtent l="0" t="0" r="0" b="0"/>
            <wp:wrapTight wrapText="bothSides">
              <wp:wrapPolygon edited="0">
                <wp:start x="15218" y="0"/>
                <wp:lineTo x="-37" y="7412"/>
                <wp:lineTo x="-37" y="20885"/>
                <wp:lineTo x="21440" y="20885"/>
                <wp:lineTo x="21440" y="7412"/>
                <wp:lineTo x="16107" y="0"/>
                <wp:lineTo x="15218" y="0"/>
              </wp:wrapPolygon>
            </wp:wrapTight>
            <wp:docPr id="1" name="Imagen 3" descr="F:\COMUN\IMAGEN CORPORATIVA 2021-VEXEL\Logotipo\Horizontal\Fondo blanco\ZF-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F:\COMUN\IMAGEN CORPORATIVA 2021-VEXEL\Logotipo\Horizontal\Fondo blanco\ZF-01.png"/>
                    <pic:cNvPicPr>
                      <a:picLocks noChangeAspect="1" noChangeArrowheads="1"/>
                    </pic:cNvPicPr>
                  </pic:nvPicPr>
                  <pic:blipFill>
                    <a:blip r:embed="rId2"/>
                    <a:stretch>
                      <a:fillRect/>
                    </a:stretch>
                  </pic:blipFill>
                  <pic:spPr bwMode="auto">
                    <a:xfrm>
                      <a:off x="0" y="0"/>
                      <a:ext cx="2782570" cy="609600"/>
                    </a:xfrm>
                    <a:prstGeom prst="rect">
                      <a:avLst/>
                    </a:prstGeom>
                  </pic:spPr>
                </pic:pic>
              </a:graphicData>
            </a:graphic>
          </wp:anchor>
        </w:drawing>
      </w:r>
    </w:p>
    <w:p>
      <w:pPr>
        <w:pStyle w:val="Normal"/>
        <w:tabs>
          <w:tab w:val="left" w:pos="3075" w:leader="none"/>
        </w:tabs>
        <w:rPr>
          <w:rFonts w:ascii="Century Gothic" w:hAnsi="Century Gothic"/>
          <w:b/>
          <w:b/>
          <w:sz w:val="48"/>
        </w:rPr>
      </w:pPr>
      <w:r>
        <w:rPr>
          <w:rFonts w:ascii="Century Gothic" w:hAnsi="Century Gothic"/>
          <w:b/>
          <w:sz w:val="48"/>
        </w:rPr>
        <w:tab/>
      </w:r>
    </w:p>
    <w:p>
      <w:pPr>
        <w:pStyle w:val="Normal"/>
        <w:jc w:val="center"/>
        <w:rPr>
          <w:rFonts w:ascii="Century Gothic" w:hAnsi="Century Gothic"/>
          <w:b/>
          <w:b/>
          <w:sz w:val="52"/>
          <w:szCs w:val="54"/>
        </w:rPr>
      </w:pPr>
      <w:r>
        <w:rPr>
          <w:rFonts w:ascii="Century Gothic" w:hAnsi="Century Gothic"/>
          <w:b/>
          <w:sz w:val="52"/>
          <w:szCs w:val="54"/>
        </w:rPr>
      </w:r>
    </w:p>
    <w:p>
      <w:pPr>
        <w:pStyle w:val="Normal"/>
        <w:jc w:val="center"/>
        <w:rPr>
          <w:rFonts w:ascii="Century Gothic" w:hAnsi="Century Gothic"/>
          <w:b/>
          <w:b/>
          <w:sz w:val="40"/>
          <w:szCs w:val="40"/>
          <w:u w:val="single"/>
        </w:rPr>
      </w:pPr>
      <w:r>
        <w:rPr>
          <w:rFonts w:ascii="Century Gothic" w:hAnsi="Century Gothic"/>
          <w:b/>
          <w:sz w:val="40"/>
          <w:szCs w:val="40"/>
          <w:u w:val="single"/>
        </w:rPr>
        <w:t xml:space="preserve">Nota de prensa </w:t>
      </w:r>
    </w:p>
    <w:p>
      <w:pPr>
        <w:pStyle w:val="Normal"/>
        <w:jc w:val="center"/>
        <w:rPr>
          <w:rFonts w:ascii="Century Gothic" w:hAnsi="Century Gothic"/>
          <w:b/>
          <w:b/>
          <w:sz w:val="40"/>
          <w:szCs w:val="40"/>
        </w:rPr>
      </w:pPr>
      <w:r>
        <w:rPr>
          <w:rFonts w:ascii="Century Gothic" w:hAnsi="Century Gothic"/>
          <w:b/>
          <w:sz w:val="40"/>
          <w:szCs w:val="40"/>
        </w:rPr>
      </w:r>
    </w:p>
    <w:p>
      <w:pPr>
        <w:pStyle w:val="Normal"/>
        <w:jc w:val="center"/>
        <w:rPr>
          <w:rFonts w:ascii="Century Gothic" w:hAnsi="Century Gothic"/>
          <w:b/>
          <w:b/>
          <w:sz w:val="48"/>
          <w:szCs w:val="40"/>
        </w:rPr>
      </w:pPr>
      <w:r>
        <w:rPr>
          <w:rFonts w:ascii="Century Gothic" w:hAnsi="Century Gothic"/>
          <w:b/>
          <w:sz w:val="48"/>
          <w:szCs w:val="40"/>
        </w:rPr>
        <w:t>Zona Franca muestra su apoyo a  Jerez como capital europea de la cultura</w:t>
      </w:r>
    </w:p>
    <w:p>
      <w:pPr>
        <w:pStyle w:val="Normal"/>
        <w:jc w:val="center"/>
        <w:rPr>
          <w:rFonts w:ascii="Century Gothic" w:hAnsi="Century Gothic"/>
          <w:b/>
          <w:b/>
          <w:sz w:val="48"/>
          <w:szCs w:val="40"/>
        </w:rPr>
      </w:pPr>
      <w:r>
        <w:rPr>
          <w:rFonts w:ascii="Century Gothic" w:hAnsi="Century Gothic"/>
          <w:b/>
          <w:sz w:val="48"/>
          <w:szCs w:val="40"/>
        </w:rPr>
      </w:r>
    </w:p>
    <w:p>
      <w:pPr>
        <w:pStyle w:val="Normal"/>
        <w:jc w:val="center"/>
        <w:rPr>
          <w:rFonts w:ascii="Century Gothic" w:hAnsi="Century Gothic"/>
          <w:i/>
          <w:i/>
          <w:sz w:val="32"/>
          <w:szCs w:val="32"/>
        </w:rPr>
      </w:pPr>
      <w:r>
        <w:rPr>
          <w:rFonts w:ascii="Century Gothic" w:hAnsi="Century Gothic"/>
          <w:i/>
          <w:sz w:val="32"/>
          <w:szCs w:val="32"/>
        </w:rPr>
        <w:t>El delegado del Consorcio, Fran González, ha recibido en la Sede Social al concejal de Cultura del Ayuntamiento de Jerez, Francisco Camas</w:t>
      </w:r>
    </w:p>
    <w:p>
      <w:pPr>
        <w:pStyle w:val="Normal"/>
        <w:jc w:val="center"/>
        <w:rPr>
          <w:rFonts w:ascii="Century Gothic" w:hAnsi="Century Gothic"/>
          <w:i/>
          <w:i/>
          <w:sz w:val="20"/>
          <w:szCs w:val="20"/>
        </w:rPr>
      </w:pPr>
      <w:r>
        <w:rPr>
          <w:rFonts w:ascii="Century Gothic" w:hAnsi="Century Gothic"/>
          <w:i/>
          <w:sz w:val="20"/>
          <w:szCs w:val="20"/>
        </w:rPr>
      </w:r>
    </w:p>
    <w:p>
      <w:pPr>
        <w:pStyle w:val="Normal"/>
        <w:jc w:val="center"/>
        <w:rPr>
          <w:rFonts w:ascii="Century Gothic" w:hAnsi="Century Gothic"/>
          <w:i/>
          <w:i/>
          <w:sz w:val="20"/>
          <w:szCs w:val="20"/>
        </w:rPr>
      </w:pPr>
      <w:r>
        <w:rPr>
          <w:rFonts w:ascii="Century Gothic" w:hAnsi="Century Gothic"/>
          <w:i/>
          <w:sz w:val="20"/>
          <w:szCs w:val="20"/>
        </w:rPr>
      </w:r>
    </w:p>
    <w:p>
      <w:pPr>
        <w:pStyle w:val="Normal"/>
        <w:jc w:val="both"/>
        <w:rPr>
          <w:rFonts w:ascii="Century Gothic" w:hAnsi="Century Gothic"/>
        </w:rPr>
      </w:pPr>
      <w:r>
        <w:rPr>
          <w:rFonts w:ascii="Century Gothic" w:hAnsi="Century Gothic"/>
        </w:rPr>
        <w:t>Lunes, 26 de abril de 2021</w:t>
      </w:r>
    </w:p>
    <w:p>
      <w:pPr>
        <w:pStyle w:val="Normal"/>
        <w:spacing w:lineRule="auto" w:line="360"/>
        <w:ind w:firstLine="709"/>
        <w:jc w:val="both"/>
        <w:rPr>
          <w:rFonts w:ascii="Century Gothic" w:hAnsi="Century Gothic" w:eastAsia="Times New Roman" w:cs="Arial"/>
          <w:sz w:val="24"/>
          <w:lang w:eastAsia="es-ES"/>
        </w:rPr>
      </w:pPr>
      <w:r>
        <w:rPr>
          <w:rFonts w:eastAsia="Times New Roman" w:cs="Arial" w:ascii="Century Gothic" w:hAnsi="Century Gothic"/>
          <w:sz w:val="24"/>
          <w:lang w:eastAsia="es-ES"/>
        </w:rPr>
        <w:t>El delegado del Estado en la Zona Franca de Cádiz, Fran González, ha recibido esta mañana en la Sede Social del Consorcio al concejal de Cultura del Ayuntamiento de Jerez, Francisco Camas, que le ha presentado  el proyecto de candidatura de Jerez como Capital Europa de la Cultura en 2031.</w:t>
      </w:r>
    </w:p>
    <w:p>
      <w:pPr>
        <w:pStyle w:val="Normal"/>
        <w:spacing w:lineRule="auto" w:line="360"/>
        <w:ind w:firstLine="709"/>
        <w:jc w:val="both"/>
        <w:rPr>
          <w:rFonts w:ascii="Century Gothic" w:hAnsi="Century Gothic" w:eastAsia="Times New Roman" w:cs="Arial"/>
          <w:sz w:val="24"/>
          <w:lang w:eastAsia="es-ES"/>
        </w:rPr>
      </w:pPr>
      <w:r>
        <w:rPr>
          <w:rFonts w:eastAsia="Times New Roman" w:cs="Arial" w:ascii="Century Gothic" w:hAnsi="Century Gothic"/>
          <w:sz w:val="24"/>
          <w:lang w:eastAsia="es-ES"/>
        </w:rPr>
        <w:t xml:space="preserve">Fran González ha mostrado el apoyo de la Institución que representa para esta candidatura, que ya ha recibido la adhesión de otras instituciones públicas y se mostró partidario de una unión de todas las administraciones para compartir sinergias, ya que el nombramiento de Jerez como Capital Europea de la Cultura servirá para dinamizar no solo el tejido productivo de Jerez sino de toda la provincia. </w:t>
      </w:r>
    </w:p>
    <w:p>
      <w:pPr>
        <w:pStyle w:val="Normal"/>
        <w:spacing w:lineRule="auto" w:line="360"/>
        <w:ind w:firstLine="709"/>
        <w:jc w:val="both"/>
        <w:rPr>
          <w:rFonts w:ascii="Century Gothic" w:hAnsi="Century Gothic" w:eastAsia="Times New Roman" w:cs="Arial"/>
          <w:sz w:val="24"/>
          <w:lang w:eastAsia="es-ES"/>
        </w:rPr>
      </w:pPr>
      <w:r>
        <w:rPr>
          <w:rFonts w:eastAsia="Times New Roman" w:cs="Arial" w:ascii="Century Gothic" w:hAnsi="Century Gothic"/>
          <w:sz w:val="24"/>
          <w:lang w:eastAsia="es-ES"/>
        </w:rPr>
      </w:r>
    </w:p>
    <w:p>
      <w:pPr>
        <w:pStyle w:val="Normal"/>
        <w:spacing w:lineRule="auto" w:line="360" w:before="0" w:after="200"/>
        <w:ind w:firstLine="708"/>
        <w:jc w:val="both"/>
        <w:rPr/>
      </w:pPr>
      <w:r>
        <w:rPr/>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Century Gothic">
    <w:charset w:val="00"/>
    <w:family w:val="roman"/>
    <w:pitch w:val="variable"/>
  </w:font>
</w:fonts>
</file>

<file path=word/settings.xml><?xml version="1.0" encoding="utf-8"?>
<w:settings xmlns:w="http://schemas.openxmlformats.org/wordprocessingml/2006/main">
  <w:zoom w:percent="27"/>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Ttulo1">
    <w:name w:val="Heading 1"/>
    <w:basedOn w:val="Normal"/>
    <w:next w:val="Normal"/>
    <w:link w:val="Ttulo1Car"/>
    <w:uiPriority w:val="9"/>
    <w:qFormat/>
    <w:rsid w:val="002e0b31"/>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d60e29"/>
    <w:rPr>
      <w:rFonts w:ascii="Tahoma" w:hAnsi="Tahoma" w:cs="Tahoma"/>
      <w:sz w:val="16"/>
      <w:szCs w:val="16"/>
    </w:rPr>
  </w:style>
  <w:style w:type="character" w:styleId="Ttulo1Car" w:customStyle="1">
    <w:name w:val="Título 1 Car"/>
    <w:basedOn w:val="DefaultParagraphFont"/>
    <w:link w:val="Ttulo1"/>
    <w:uiPriority w:val="9"/>
    <w:qFormat/>
    <w:rsid w:val="002e0b31"/>
    <w:rPr>
      <w:rFonts w:ascii="Cambria" w:hAnsi="Cambria" w:eastAsia="" w:cs="" w:asciiTheme="majorHAnsi" w:cstheme="majorBidi" w:eastAsiaTheme="majorEastAsia" w:hAnsiTheme="majorHAnsi"/>
      <w:b/>
      <w:bCs/>
      <w:color w:val="365F91" w:themeColor="accent1" w:themeShade="bf"/>
      <w:sz w:val="28"/>
      <w:szCs w:val="28"/>
    </w:rPr>
  </w:style>
  <w:style w:type="character" w:styleId="CierreCar" w:customStyle="1">
    <w:name w:val="Cierre Car"/>
    <w:basedOn w:val="DefaultParagraphFont"/>
    <w:link w:val="Cierre"/>
    <w:uiPriority w:val="99"/>
    <w:semiHidden/>
    <w:qFormat/>
    <w:rsid w:val="002e0b31"/>
    <w:rPr/>
  </w:style>
  <w:style w:type="character" w:styleId="TtuloCar" w:customStyle="1">
    <w:name w:val="Título Car"/>
    <w:basedOn w:val="DefaultParagraphFont"/>
    <w:link w:val="Ttulo"/>
    <w:uiPriority w:val="10"/>
    <w:qFormat/>
    <w:rsid w:val="002e0b31"/>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FirmaCar" w:customStyle="1">
    <w:name w:val="Firma Car"/>
    <w:basedOn w:val="DefaultParagraphFont"/>
    <w:link w:val="Firma"/>
    <w:uiPriority w:val="99"/>
    <w:semiHidden/>
    <w:qFormat/>
    <w:rsid w:val="002e0b31"/>
    <w:rPr/>
  </w:style>
  <w:style w:type="character" w:styleId="TextoindependienteCar" w:customStyle="1">
    <w:name w:val="Texto independiente Car"/>
    <w:basedOn w:val="DefaultParagraphFont"/>
    <w:link w:val="Textoindependiente"/>
    <w:uiPriority w:val="99"/>
    <w:qFormat/>
    <w:rsid w:val="002e0b31"/>
    <w:rPr/>
  </w:style>
  <w:style w:type="character" w:styleId="TextoindependienteprimerasangraCar" w:customStyle="1">
    <w:name w:val="Texto independiente primera sangría Car"/>
    <w:basedOn w:val="TextoindependienteCar"/>
    <w:link w:val="Textoindependienteprimerasangra"/>
    <w:uiPriority w:val="99"/>
    <w:qFormat/>
    <w:rsid w:val="002e0b31"/>
    <w:rPr/>
  </w:style>
  <w:style w:type="character" w:styleId="Annotationreference">
    <w:name w:val="annotation reference"/>
    <w:basedOn w:val="DefaultParagraphFont"/>
    <w:uiPriority w:val="99"/>
    <w:semiHidden/>
    <w:unhideWhenUsed/>
    <w:qFormat/>
    <w:rsid w:val="00ee2a33"/>
    <w:rPr>
      <w:sz w:val="16"/>
      <w:szCs w:val="16"/>
    </w:rPr>
  </w:style>
  <w:style w:type="character" w:styleId="TextocomentarioCar" w:customStyle="1">
    <w:name w:val="Texto comentario Car"/>
    <w:basedOn w:val="DefaultParagraphFont"/>
    <w:link w:val="Textocomentario"/>
    <w:uiPriority w:val="99"/>
    <w:semiHidden/>
    <w:qFormat/>
    <w:rsid w:val="00ee2a33"/>
    <w:rPr>
      <w:sz w:val="20"/>
      <w:szCs w:val="20"/>
    </w:rPr>
  </w:style>
  <w:style w:type="character" w:styleId="AsuntodelcomentarioCar" w:customStyle="1">
    <w:name w:val="Asunto del comentario Car"/>
    <w:basedOn w:val="TextocomentarioCar"/>
    <w:link w:val="Asuntodelcomentario"/>
    <w:uiPriority w:val="99"/>
    <w:semiHidden/>
    <w:qFormat/>
    <w:rsid w:val="00ee2a33"/>
    <w:rPr>
      <w:b/>
      <w:bCs/>
      <w:sz w:val="20"/>
      <w:szCs w:val="20"/>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link w:val="TextoindependienteCar"/>
    <w:uiPriority w:val="99"/>
    <w:unhideWhenUsed/>
    <w:rsid w:val="002e0b31"/>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Web">
    <w:name w:val="Normal (Web)"/>
    <w:basedOn w:val="Normal"/>
    <w:uiPriority w:val="99"/>
    <w:unhideWhenUsed/>
    <w:qFormat/>
    <w:rsid w:val="00671fb2"/>
    <w:pPr>
      <w:spacing w:lineRule="auto" w:line="240" w:beforeAutospacing="1" w:afterAutospacing="1"/>
    </w:pPr>
    <w:rPr>
      <w:rFonts w:ascii="Times New Roman" w:hAnsi="Times New Roman" w:eastAsia="Times New Roman" w:cs="Times New Roman"/>
      <w:sz w:val="24"/>
      <w:szCs w:val="24"/>
      <w:lang w:eastAsia="es-ES"/>
    </w:rPr>
  </w:style>
  <w:style w:type="paragraph" w:styleId="BalloonText">
    <w:name w:val="Balloon Text"/>
    <w:basedOn w:val="Normal"/>
    <w:link w:val="TextodegloboCar"/>
    <w:uiPriority w:val="99"/>
    <w:semiHidden/>
    <w:unhideWhenUsed/>
    <w:qFormat/>
    <w:rsid w:val="00d60e29"/>
    <w:pPr>
      <w:spacing w:lineRule="auto" w:line="240" w:before="0" w:after="0"/>
    </w:pPr>
    <w:rPr>
      <w:rFonts w:ascii="Tahoma" w:hAnsi="Tahoma" w:cs="Tahoma"/>
      <w:sz w:val="16"/>
      <w:szCs w:val="16"/>
    </w:rPr>
  </w:style>
  <w:style w:type="paragraph" w:styleId="Lista3">
    <w:name w:val="List Bullet 4"/>
    <w:basedOn w:val="Normal"/>
    <w:uiPriority w:val="99"/>
    <w:semiHidden/>
    <w:unhideWhenUsed/>
    <w:rsid w:val="002e0b31"/>
    <w:pPr>
      <w:spacing w:before="0" w:after="200"/>
      <w:ind w:left="849" w:hanging="283"/>
      <w:contextualSpacing/>
    </w:pPr>
    <w:rPr/>
  </w:style>
  <w:style w:type="paragraph" w:styleId="Lista4">
    <w:name w:val="List Bullet 5"/>
    <w:basedOn w:val="Normal"/>
    <w:uiPriority w:val="99"/>
    <w:semiHidden/>
    <w:unhideWhenUsed/>
    <w:rsid w:val="002e0b31"/>
    <w:pPr>
      <w:spacing w:before="0" w:after="200"/>
      <w:ind w:left="1132" w:hanging="283"/>
      <w:contextualSpacing/>
    </w:pPr>
    <w:rPr/>
  </w:style>
  <w:style w:type="paragraph" w:styleId="Closing">
    <w:name w:val="Closing"/>
    <w:basedOn w:val="Normal"/>
    <w:link w:val="CierreCar"/>
    <w:uiPriority w:val="99"/>
    <w:semiHidden/>
    <w:unhideWhenUsed/>
    <w:qFormat/>
    <w:rsid w:val="002e0b31"/>
    <w:pPr>
      <w:spacing w:lineRule="auto" w:line="240" w:before="0" w:after="0"/>
      <w:ind w:left="4252" w:hanging="0"/>
    </w:pPr>
    <w:rPr/>
  </w:style>
  <w:style w:type="paragraph" w:styleId="ListBullet2">
    <w:name w:val="List Bullet 2"/>
    <w:basedOn w:val="Normal"/>
    <w:uiPriority w:val="99"/>
    <w:semiHidden/>
    <w:unhideWhenUsed/>
    <w:qFormat/>
    <w:rsid w:val="002e0b31"/>
    <w:pPr>
      <w:spacing w:before="0" w:after="200"/>
      <w:contextualSpacing/>
    </w:pPr>
    <w:rPr/>
  </w:style>
  <w:style w:type="paragraph" w:styleId="ListBullet3">
    <w:name w:val="List Bullet 3"/>
    <w:basedOn w:val="Normal"/>
    <w:uiPriority w:val="99"/>
    <w:semiHidden/>
    <w:unhideWhenUsed/>
    <w:qFormat/>
    <w:rsid w:val="002e0b31"/>
    <w:pPr>
      <w:spacing w:before="0" w:after="200"/>
      <w:contextualSpacing/>
    </w:pPr>
    <w:rPr/>
  </w:style>
  <w:style w:type="paragraph" w:styleId="Titular">
    <w:name w:val="Title"/>
    <w:basedOn w:val="Normal"/>
    <w:next w:val="Normal"/>
    <w:link w:val="TtuloCar"/>
    <w:uiPriority w:val="10"/>
    <w:qFormat/>
    <w:rsid w:val="002e0b31"/>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Firma">
    <w:name w:val="Signature"/>
    <w:basedOn w:val="Normal"/>
    <w:link w:val="FirmaCar"/>
    <w:uiPriority w:val="99"/>
    <w:semiHidden/>
    <w:unhideWhenUsed/>
    <w:rsid w:val="002e0b31"/>
    <w:pPr>
      <w:spacing w:lineRule="auto" w:line="240" w:before="0" w:after="0"/>
      <w:ind w:left="4252" w:hanging="0"/>
    </w:pPr>
    <w:rPr/>
  </w:style>
  <w:style w:type="paragraph" w:styleId="BodyTextIndent">
    <w:name w:val="Body Text Indent"/>
    <w:basedOn w:val="Cuerpodetexto"/>
    <w:link w:val="TextoindependienteprimerasangraCar"/>
    <w:uiPriority w:val="99"/>
    <w:unhideWhenUsed/>
    <w:qFormat/>
    <w:rsid w:val="002e0b31"/>
    <w:pPr>
      <w:spacing w:before="0" w:after="200"/>
      <w:ind w:firstLine="360"/>
    </w:pPr>
    <w:rPr/>
  </w:style>
  <w:style w:type="paragraph" w:styleId="Annotationtext">
    <w:name w:val="annotation text"/>
    <w:basedOn w:val="Normal"/>
    <w:link w:val="TextocomentarioCar"/>
    <w:uiPriority w:val="99"/>
    <w:semiHidden/>
    <w:unhideWhenUsed/>
    <w:qFormat/>
    <w:rsid w:val="00ee2a33"/>
    <w:pPr>
      <w:spacing w:lineRule="auto" w:line="240"/>
    </w:pPr>
    <w:rPr>
      <w:sz w:val="20"/>
      <w:szCs w:val="20"/>
    </w:rPr>
  </w:style>
  <w:style w:type="paragraph" w:styleId="Annotationsubject">
    <w:name w:val="annotation subject"/>
    <w:basedOn w:val="Annotationtext"/>
    <w:link w:val="AsuntodelcomentarioCar"/>
    <w:uiPriority w:val="99"/>
    <w:semiHidden/>
    <w:unhideWhenUsed/>
    <w:qFormat/>
    <w:rsid w:val="00ee2a33"/>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LibreOffice/5.4.7.2$Windows_X86_64 LibreOffice_project/c838ef25c16710f8838b1faec480ebba495259d0</Application>
  <Pages>2</Pages>
  <Words>159</Words>
  <Characters>783</Characters>
  <CharactersWithSpaces>941</CharactersWithSpaces>
  <Paragraphs>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2021-04-26T11:09:00Z</dcterms:created>
  <dc:creator>María José Benitez López</dc:creator>
  <dc:description/>
  <dc:language>es-ES</dc:language>
  <cp:lastModifiedBy>Itxaso Ciarreta</cp:lastModifiedBy>
  <cp:lastPrinted>2021-04-23T08:53:00Z</cp:lastPrinted>
  <dcterms:modified xsi:type="dcterms:W3CDTF">2021-04-26T11:09:00Z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