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Fonts w:eastAsia="Arial" w:cs="Arial" w:ascii="Arial" w:hAnsi="Arial"/>
          <w:b/>
          <w:bCs/>
          <w:sz w:val="36"/>
          <w:szCs w:val="36"/>
          <w:lang w:eastAsia="ar-SA"/>
        </w:rPr>
        <w:t>La alcaldesa visita el comienzo de las obras de reforma de acerados en el Paseo de las Delicias, Bami y unifamiliares de La Canaleja por importe de 107.000 euros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 w:cs="Arial" w:ascii="Arial" w:hAnsi="Arial"/>
          <w:color w:val="000000"/>
          <w:sz w:val="32"/>
          <w:szCs w:val="32"/>
          <w:lang w:eastAsia="ar-SA"/>
        </w:rPr>
        <w:t xml:space="preserve">Mamen Sánchez subraya “la respuesta que se está dando a demandas vecinales que ningún </w:t>
      </w:r>
      <w:r>
        <w:rPr>
          <w:rFonts w:eastAsia="Arial" w:cs="Arial" w:ascii="Arial" w:hAnsi="Arial"/>
          <w:color w:val="000000"/>
          <w:sz w:val="32"/>
          <w:szCs w:val="32"/>
          <w:lang w:eastAsia="ar-SA"/>
        </w:rPr>
        <w:t>E</w:t>
      </w:r>
      <w:r>
        <w:rPr>
          <w:rFonts w:eastAsia="Arial" w:cs="Arial" w:ascii="Arial" w:hAnsi="Arial"/>
          <w:color w:val="000000"/>
          <w:sz w:val="32"/>
          <w:szCs w:val="32"/>
          <w:lang w:eastAsia="ar-SA"/>
        </w:rPr>
        <w:t xml:space="preserve">jecutivo anterior había atendido y que nosotros </w:t>
      </w:r>
      <w:r>
        <w:rPr>
          <w:rFonts w:eastAsia="Arial" w:cs="Arial" w:ascii="Arial" w:hAnsi="Arial"/>
          <w:color w:val="000000"/>
          <w:sz w:val="32"/>
          <w:szCs w:val="32"/>
          <w:lang w:eastAsia="ar-SA"/>
        </w:rPr>
        <w:t xml:space="preserve">sí </w:t>
      </w:r>
      <w:r>
        <w:rPr>
          <w:rFonts w:eastAsia="Arial" w:cs="Arial" w:ascii="Arial" w:hAnsi="Arial"/>
          <w:color w:val="000000"/>
          <w:sz w:val="32"/>
          <w:szCs w:val="32"/>
          <w:lang w:eastAsia="ar-SA"/>
        </w:rPr>
        <w:t>estamos cumpliendo”</w:t>
      </w:r>
    </w:p>
    <w:p>
      <w:pPr>
        <w:pStyle w:val="Normal"/>
        <w:rPr/>
      </w:pPr>
      <w:r>
        <w:rPr/>
      </w:r>
    </w:p>
    <w:p>
      <w:pPr>
        <w:pStyle w:val="Textosinformato3"/>
        <w:jc w:val="both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 xml:space="preserve">17 de junio de 2021.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La alcaldesa, Mamen Sánchez, junto al teniente de alcaldesa de Infraestructuras, José Antonio Díaz,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y el delegado de Seguridad y Movilidad, Rubén Pérez Carvajal,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ha visitado el inicio de las obras de arreglo de acerados en el entorno del paseo del Paseo de las Delicias, La Canaleja y Bami, que fueron adjudicadas recientemente a la empresa Ejoc2004, por un importe de 107.180 euros y un plazo de ejecución de tres meses. La actuación comprende, además, las viviendas unifamiliares de La Canaleja, como ha explicado la alcaldesa. </w:t>
      </w:r>
    </w:p>
    <w:p>
      <w:pPr>
        <w:pStyle w:val="Textosinformato3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textAlignment w:val="top"/>
        <w:rPr/>
      </w:pPr>
      <w:r>
        <w:rPr>
          <w:rFonts w:eastAsia="Arial" w:cs="Arial" w:ascii="Arial" w:hAnsi="Arial"/>
          <w:szCs w:val="24"/>
        </w:rPr>
        <w:t xml:space="preserve">Durante su visita, los representantes vecinales presentes, Manuel Cazorla, representante de la Federación Local de AAVV Solidaridad, y Antonio Fernández, </w:t>
      </w:r>
      <w:r>
        <w:rPr>
          <w:rFonts w:eastAsia="Arial" w:cs="Arial" w:ascii="Arial" w:hAnsi="Arial"/>
          <w:color w:val="000000"/>
          <w:szCs w:val="24"/>
        </w:rPr>
        <w:t xml:space="preserve">presidente de la Asociación de Vecinos Camino de Albadalejo-Los Olivos, </w:t>
      </w:r>
      <w:r>
        <w:rPr>
          <w:rFonts w:eastAsia="Arial" w:cs="Arial" w:ascii="Arial" w:hAnsi="Arial"/>
          <w:szCs w:val="24"/>
        </w:rPr>
        <w:t xml:space="preserve">han mostrado su satisfacción por el inicio de esta actuación, que supondrá una importante mejora </w:t>
      </w:r>
      <w:r>
        <w:rPr>
          <w:rFonts w:eastAsia="Arial" w:cs="Arial" w:ascii="Arial" w:hAnsi="Arial"/>
        </w:rPr>
        <w:t xml:space="preserve">de las condiciones de accesibilidad de los acerados y proporcionará un entorno más seguro y transitable. </w:t>
      </w:r>
    </w:p>
    <w:p>
      <w:pPr>
        <w:pStyle w:val="Normal"/>
        <w:jc w:val="both"/>
        <w:textAlignment w:val="top"/>
        <w:rPr/>
      </w:pPr>
      <w:r>
        <w:rPr/>
      </w:r>
    </w:p>
    <w:p>
      <w:pPr>
        <w:pStyle w:val="Textosinformato5"/>
        <w:jc w:val="both"/>
        <w:textAlignment w:val="top"/>
        <w:rPr/>
      </w:pPr>
      <w:r>
        <w:rPr>
          <w:rFonts w:eastAsia="Arial" w:cs="Arial" w:ascii="Arial" w:hAnsi="Arial"/>
          <w:color w:val="000000"/>
          <w:sz w:val="24"/>
          <w:szCs w:val="24"/>
        </w:rPr>
        <w:t>La intervención contempla los trabajos necesarios de reposición del acerado que se encuentra deteriorado, principalmente por efecto del levantamiento de las raíces de los árboles, según ha explicado la alcaldesa, y también en menor medida debido a hundimientos o rotura de solerías por desgaste. “Nuestro objetivo es seguir incidiendo en la mejora y conservación del pavimento de</w:t>
      </w:r>
      <w:r>
        <w:rPr>
          <w:rFonts w:eastAsia="Arial" w:cs="Arial" w:ascii="Arial" w:hAnsi="Arial"/>
          <w:color w:val="000000"/>
          <w:sz w:val="24"/>
          <w:szCs w:val="24"/>
        </w:rPr>
        <w:t>l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acerado de las calles de la ciudad, y, en este caso, del entorno de la Canaleja, Bami y Paseo de las Delicias, tal y como nos vienen demandando los vecinos”. </w:t>
      </w:r>
    </w:p>
    <w:p>
      <w:pPr>
        <w:pStyle w:val="Textosinformato5"/>
        <w:jc w:val="both"/>
        <w:rPr/>
      </w:pPr>
      <w:r>
        <w:rPr/>
      </w:r>
    </w:p>
    <w:p>
      <w:pPr>
        <w:pStyle w:val="Textosinformato5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 xml:space="preserve">Como ha explicado Mamen Sánchez, estas obras son fruto “de un compromiso que hacemos ahora realidad para adecentar todo el acerado levantado por efecto de las raíces de los árboles;  antes no se tenía en cuenta esta circunstancia y se plantaban especies que estropeaban el viario, lo que representa un problema generalizado en toda la ciudad; pero eso, con este Gobierno, ha cambiado, y somos conscientes de que los árboles que se planten en las nuevas urbanizaciones no pueden ser de crecimiento rápido y deben de ser respetuosos con su entorno”. </w:t>
      </w:r>
    </w:p>
    <w:p>
      <w:pPr>
        <w:pStyle w:val="Textosinformato5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osinformato5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 xml:space="preserve">Igualmente, Mamen Sánchez ha incidido en que este tipo de intervenciones se están llevando a cabo en todos los distritos, “ya que se trata de una demanda muy recurrente de las comunidades vecinales”, a las que ha pedido paciencia, “porque son muchas las zonas que se encuentran en esta situación después de muchos años sin inversiones por parte de otros gobiernos, y nosotros estamos poco a poco llegando a todas las barriadas que lo necesiten al objeto de dotarlas de un viario público de calidad. </w:t>
      </w:r>
      <w:r>
        <w:rPr>
          <w:rFonts w:eastAsia="Arial" w:cs="Arial" w:ascii="Arial" w:hAnsi="Arial"/>
          <w:sz w:val="24"/>
          <w:szCs w:val="24"/>
        </w:rPr>
        <w:t>Estamos dando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respuesta a demandas históricas que ningún ejecutivo anterior había atendido y que nosotros sí estamos sí cumpliendo”</w:t>
      </w:r>
    </w:p>
    <w:p>
      <w:pPr>
        <w:pStyle w:val="Textosinformato5"/>
        <w:jc w:val="both"/>
        <w:rPr/>
      </w:pPr>
      <w:r>
        <w:rPr/>
      </w:r>
    </w:p>
    <w:p>
      <w:pPr>
        <w:pStyle w:val="Textosinformato5"/>
        <w:jc w:val="both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Satisfacción vecinal</w:t>
      </w:r>
    </w:p>
    <w:p>
      <w:pPr>
        <w:pStyle w:val="Textosinformato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Textosinformato5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 xml:space="preserve">Por su parte,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Antonio Fernández se ha mostrado contento por el inicio de estos trabajos, “después de tantos años luchando para solucionar los problemas que nos surgen día a día, y gracias a la gestión de la alcaldesa, en particular y de todos los delegados, que están haciendo una labor que estamos visibilizando”. </w:t>
      </w:r>
    </w:p>
    <w:p>
      <w:pPr>
        <w:pStyle w:val="Textosinformato5"/>
        <w:jc w:val="both"/>
        <w:rPr/>
      </w:pPr>
      <w:r>
        <w:rPr/>
      </w:r>
    </w:p>
    <w:p>
      <w:pPr>
        <w:pStyle w:val="Textosinformato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De igual forma, Manuel Cazorla ha agradecido la responsabilidad del Gobierno en el cumplimiento de sus compromisos, recordando que “hemos estado reclamando en distintas reuniones este tipo de actuaciones y nos alegramos del inicio de este proyecto. Creemos que el reconocimiento a las asociaciones de vecinos es importante porque somos los que trasladamos las necesidades y demandas de los barrios, y de ahí nuestra satisfacción por que se vayan haciendo realidad las actuaciones pendientes en las barriadas”. </w:t>
      </w:r>
    </w:p>
    <w:p>
      <w:pPr>
        <w:pStyle w:val="Textosinformato5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textAlignment w:val="top"/>
        <w:rPr/>
      </w:pPr>
      <w:r>
        <w:rPr>
          <w:rFonts w:eastAsia="Arial" w:cs="Arial" w:ascii="Arial" w:hAnsi="Arial"/>
          <w:b/>
          <w:bCs/>
        </w:rPr>
        <w:t>Descripción de las obras</w:t>
      </w:r>
    </w:p>
    <w:p>
      <w:pPr>
        <w:pStyle w:val="Normal"/>
        <w:jc w:val="both"/>
        <w:textAlignment w:val="top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Textosinformato5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 xml:space="preserve">Entre los trabajos previstos figuran la demolición de las aceras deterioradas y su sustitución por tramos de solería de cemento; el desmontaje de bordillos de hormigón roto y colocación de nuevas piezas; ampliación del hueco de alcorques en los lugares que sea posible; colocación de bordillos; anulación de alcorques de árboles que hayan sido talados; y la ejecución de nuevos acerados y aparcamientos, entre otros. </w:t>
      </w:r>
    </w:p>
    <w:p>
      <w:pPr>
        <w:pStyle w:val="Textosinformato5"/>
        <w:jc w:val="both"/>
        <w:rPr/>
      </w:pPr>
      <w:r>
        <w:rPr/>
      </w:r>
    </w:p>
    <w:p>
      <w:pPr>
        <w:pStyle w:val="Textosinformato5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 xml:space="preserve">Asimismo, se actuará a lo largo del Paseo de Las Delicias, y en la barriada de la Canaleja, donde se encuentra una amplia superficie de acerados en zonas de viviendas unifamiliares, los trabajos se centrarán en calles como Angelita Gómez, Guernica, Rosa Durán y La Melena; en la zona de Bami se acometerán reformas de acerados en Dragó, Ombú, Kentia, Alcornoque y Camino de Albadalejo. </w:t>
      </w:r>
    </w:p>
    <w:p>
      <w:pPr>
        <w:pStyle w:val="Textosinformato5"/>
        <w:jc w:val="both"/>
        <w:rPr/>
      </w:pPr>
      <w:r>
        <w:rPr/>
      </w:r>
    </w:p>
    <w:p>
      <w:pPr>
        <w:pStyle w:val="Textosinformato5"/>
        <w:jc w:val="both"/>
        <w:rPr>
          <w:rFonts w:ascii="Arial" w:hAnsi="Arial" w:cs="Arial"/>
          <w:i/>
          <w:i/>
          <w:iCs/>
          <w:sz w:val="24"/>
          <w:szCs w:val="24"/>
          <w:lang w:eastAsia="zh-CN"/>
        </w:rPr>
      </w:pPr>
      <w:r>
        <w:rPr>
          <w:rFonts w:cs="Arial" w:ascii="Arial" w:hAnsi="Arial"/>
          <w:i/>
          <w:iCs/>
          <w:sz w:val="24"/>
          <w:szCs w:val="24"/>
          <w:lang w:eastAsia="zh-CN"/>
        </w:rPr>
      </w:r>
    </w:p>
    <w:p>
      <w:pPr>
        <w:pStyle w:val="Default"/>
        <w:jc w:val="both"/>
        <w:rPr>
          <w:i/>
          <w:i/>
          <w:iCs/>
          <w:color w:val="auto"/>
        </w:rPr>
      </w:pPr>
      <w:r>
        <w:rPr>
          <w:i/>
          <w:iCs/>
          <w:color w:val="auto"/>
        </w:rPr>
      </w:r>
    </w:p>
    <w:tbl>
      <w:tblPr>
        <w:tblW w:w="76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769"/>
        <w:gridCol w:w="3840"/>
      </w:tblGrid>
      <w:tr>
        <w:trPr/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Enlace a declaraciones de la alcaldesa de Jerez, Mamen Sánchez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tulo4"/>
              <w:widowControl w:val="false"/>
              <w:snapToGrid w:val="false"/>
              <w:spacing w:before="240" w:after="60"/>
              <w:jc w:val="both"/>
              <w:rPr>
                <w:rFonts w:ascii="Arial" w:hAnsi="Arial" w:cs="Arial"/>
                <w:szCs w:val="24"/>
              </w:rPr>
            </w:pPr>
            <w:hyperlink r:id="rId2">
              <w:r>
                <w:rPr>
                  <w:rStyle w:val="EnlacedeInternet"/>
                  <w:rFonts w:cs="Arial" w:ascii="Arial" w:hAnsi="Arial"/>
                  <w:sz w:val="22"/>
                  <w:szCs w:val="22"/>
                </w:rPr>
                <w:t>https://ssweb.seap.minhap.es/almacen/descarga/envio/464ccd9806411b9dc4775ac6a25148ef522e15e2</w:t>
              </w:r>
            </w:hyperlink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02" w:hRule="atLeast"/>
        </w:trPr>
        <w:tc>
          <w:tcPr>
            <w:tcW w:w="76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80" w:after="0"/>
              <w:jc w:val="both"/>
              <w:rPr/>
            </w:pPr>
            <w:r>
              <w:rPr>
                <w:rFonts w:cs="Arial" w:ascii="Arial" w:hAnsi="Arial"/>
                <w:i/>
                <w:iCs/>
                <w:szCs w:val="24"/>
              </w:rPr>
              <w:t>Se adjunta fotografía</w:t>
            </w:r>
          </w:p>
        </w:tc>
      </w:tr>
    </w:tbl>
    <w:p>
      <w:pPr>
        <w:pStyle w:val="Normal"/>
        <w:widowControl w:val="false"/>
        <w:jc w:val="both"/>
        <w:rPr>
          <w:rFonts w:ascii="Arial" w:hAnsi="Arial" w:eastAsia="Calibri" w:cs="Arial"/>
          <w:i/>
          <w:i/>
          <w:iCs/>
          <w:color w:val="000000"/>
          <w:szCs w:val="24"/>
        </w:rPr>
      </w:pPr>
      <w:r>
        <w:rPr>
          <w:rFonts w:eastAsia="Calibri" w:cs="Arial" w:ascii="Arial" w:hAnsi="Arial"/>
          <w:i/>
          <w:iCs/>
          <w:color w:val="000000"/>
          <w:szCs w:val="24"/>
        </w:rPr>
      </w:r>
    </w:p>
    <w:p>
      <w:pPr>
        <w:pStyle w:val="Textosinformato5"/>
        <w:jc w:val="both"/>
        <w:rPr>
          <w:rFonts w:ascii="Arial" w:hAnsi="Arial" w:eastAsia="Arial" w:cs="Arial"/>
          <w:color w:val="000000"/>
          <w:sz w:val="24"/>
          <w:szCs w:val="24"/>
          <w:lang w:eastAsia="zh-CN"/>
        </w:rPr>
      </w:pPr>
      <w:r>
        <w:rPr>
          <w:rFonts w:eastAsia="Arial" w:cs="Arial" w:ascii="Arial" w:hAnsi="Arial"/>
          <w:color w:val="000000"/>
          <w:sz w:val="24"/>
          <w:szCs w:val="24"/>
          <w:lang w:eastAsia="zh-CN"/>
        </w:rPr>
      </w:r>
    </w:p>
    <w:p>
      <w:pPr>
        <w:pStyle w:val="Textosinformato5"/>
        <w:jc w:val="both"/>
        <w:rPr>
          <w:rFonts w:ascii="Trebuchet MS" w:hAnsi="Trebuchet MS" w:eastAsia="Trebuchet MS" w:cs="Trebuchet MS"/>
          <w:color w:val="000000"/>
          <w:sz w:val="24"/>
          <w:szCs w:val="24"/>
        </w:rPr>
      </w:pPr>
      <w:r>
        <w:rPr>
          <w:rFonts w:eastAsia="Trebuchet MS" w:cs="Trebuchet MS" w:ascii="Trebuchet MS" w:hAnsi="Trebuchet MS"/>
          <w:color w:val="000000"/>
          <w:sz w:val="24"/>
          <w:szCs w:val="24"/>
        </w:rPr>
      </w:r>
    </w:p>
    <w:p>
      <w:pPr>
        <w:pStyle w:val="Textosinformato5"/>
        <w:jc w:val="both"/>
        <w:rPr>
          <w:rFonts w:ascii="Trebuchet MS" w:hAnsi="Trebuchet MS" w:eastAsia="Trebuchet MS" w:cs="Trebuchet MS"/>
          <w:color w:val="000000"/>
          <w:sz w:val="24"/>
          <w:szCs w:val="24"/>
        </w:rPr>
      </w:pPr>
      <w:r>
        <w:rPr>
          <w:rFonts w:eastAsia="Trebuchet MS" w:cs="Trebuchet MS" w:ascii="Trebuchet MS" w:hAnsi="Trebuchet MS"/>
          <w:color w:val="000000"/>
          <w:sz w:val="24"/>
          <w:szCs w:val="24"/>
        </w:rPr>
      </w:r>
    </w:p>
    <w:p>
      <w:pPr>
        <w:pStyle w:val="Textosinformato5"/>
        <w:jc w:val="both"/>
        <w:rPr>
          <w:rFonts w:ascii="Trebuchet MS" w:hAnsi="Trebuchet MS" w:eastAsia="Trebuchet MS" w:cs="Trebuchet MS"/>
          <w:color w:val="000000"/>
          <w:sz w:val="26"/>
          <w:szCs w:val="26"/>
        </w:rPr>
      </w:pPr>
      <w:r>
        <w:rPr>
          <w:rFonts w:eastAsia="Trebuchet MS" w:cs="Trebuchet MS" w:ascii="Trebuchet MS" w:hAnsi="Trebuchet MS"/>
          <w:color w:val="000000"/>
          <w:sz w:val="26"/>
          <w:szCs w:val="26"/>
        </w:rPr>
      </w:r>
    </w:p>
    <w:p>
      <w:pPr>
        <w:pStyle w:val="Textosinformato5"/>
        <w:jc w:val="both"/>
        <w:rPr>
          <w:rFonts w:ascii="Trebuchet MS" w:hAnsi="Trebuchet MS" w:eastAsia="Trebuchet MS" w:cs="Trebuchet MS"/>
          <w:color w:val="000000"/>
          <w:sz w:val="26"/>
          <w:szCs w:val="26"/>
        </w:rPr>
      </w:pPr>
      <w:r>
        <w:rPr>
          <w:rFonts w:eastAsia="Trebuchet MS" w:cs="Trebuchet MS" w:ascii="Trebuchet MS" w:hAnsi="Trebuchet MS"/>
          <w:color w:val="000000"/>
          <w:sz w:val="26"/>
          <w:szCs w:val="26"/>
        </w:rPr>
      </w:r>
    </w:p>
    <w:p>
      <w:pPr>
        <w:pStyle w:val="Normal"/>
        <w:rPr>
          <w:rFonts w:ascii="Trebuchet MS" w:hAnsi="Trebuchet MS" w:eastAsia="Trebuchet MS" w:cs="Trebuchet MS"/>
          <w:color w:val="000000"/>
          <w:sz w:val="26"/>
          <w:szCs w:val="26"/>
        </w:rPr>
      </w:pPr>
      <w:r>
        <w:rPr/>
      </w:r>
    </w:p>
    <w:p>
      <w:pPr>
        <w:pStyle w:val="Normal"/>
        <w:rPr>
          <w:rFonts w:ascii="Trebuchet MS" w:hAnsi="Trebuchet MS" w:eastAsia="Trebuchet MS" w:cs="Trebuchet MS"/>
          <w:color w:val="000000"/>
          <w:sz w:val="26"/>
          <w:szCs w:val="26"/>
        </w:rPr>
      </w:pPr>
      <w:r>
        <w:rPr/>
      </w:r>
    </w:p>
    <w:p>
      <w:pPr>
        <w:pStyle w:val="Cuerpodetexto"/>
        <w:spacing w:before="0" w:after="14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531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Trebuchet MS">
    <w:charset w:val="00"/>
    <w:family w:val="roman"/>
    <w:pitch w:val="variable"/>
  </w:font>
  <w:font w:name="Century Gothic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x-none" w:eastAsia="x-none"/>
      </w:rPr>
    </w:pPr>
    <w:r>
      <w:rPr>
        <w:lang w:val="x-none" w:eastAsia="x-none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16000" cy="918845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915" t="-1121" r="-8915" b="-1121"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188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40715" cy="91122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305" t="-4846" r="-10305" b="-4846"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2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Encabezado1"/>
    <w:next w:val="Cuerpode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Ttulo11"/>
    <w:next w:val="Cuerpodetexto"/>
    <w:qFormat/>
    <w:pPr>
      <w:spacing w:before="120" w:after="60"/>
      <w:outlineLvl w:val="4"/>
    </w:pPr>
    <w:rPr>
      <w:rFonts w:ascii="Liberation Serif" w:hAnsi="Liberation Serif" w:eastAsia="SimSu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Arial"/>
      <w:b/>
      <w:color w:val="00000A"/>
      <w:sz w:val="20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4" w:customStyle="1">
    <w:name w:val="WW8Num2z4"/>
    <w:qFormat/>
    <w:rPr>
      <w:rFonts w:ascii="Courier New" w:hAnsi="Courier New" w:cs="Wingdings"/>
      <w:sz w:val="22"/>
      <w:szCs w:val="22"/>
    </w:rPr>
  </w:style>
  <w:style w:type="character" w:styleId="WW8Num2z3" w:customStyle="1">
    <w:name w:val="WW8Num2z3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5" w:customStyle="1">
    <w:name w:val="Fuente de párrafo predeter.15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>
    <w:name w:val="Unresolved Mention"/>
    <w:qFormat/>
    <w:rPr>
      <w:color w:val="605E5C"/>
      <w:highlight w:val="lightGray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</w:rPr>
  </w:style>
  <w:style w:type="character" w:styleId="Textoennegrita1" w:customStyle="1">
    <w:name w:val="Texto en negrita1"/>
    <w:qFormat/>
    <w:rPr>
      <w:b/>
      <w:bCs/>
    </w:rPr>
  </w:style>
  <w:style w:type="character" w:styleId="TextoindependienteCar" w:customStyle="1">
    <w:name w:val="Texto independiente Car"/>
    <w:qFormat/>
    <w:rPr>
      <w:sz w:val="24"/>
      <w:lang w:val="es-ES_tradnl"/>
    </w:rPr>
  </w:style>
  <w:style w:type="character" w:styleId="WW8Num22z1" w:customStyle="1">
    <w:name w:val="WW8Num22z1"/>
    <w:qFormat/>
    <w:rPr>
      <w:rFonts w:ascii="Courier New" w:hAnsi="Courier New" w:eastAsia="Courier New" w:cs="Courier New"/>
    </w:rPr>
  </w:style>
  <w:style w:type="character" w:styleId="WW8Num21z1" w:customStyle="1">
    <w:name w:val="WW8Num21z1"/>
    <w:qFormat/>
    <w:rPr>
      <w:rFonts w:ascii="Courier New" w:hAnsi="Courier New" w:eastAsia="Courier New" w:cs="Courier New"/>
    </w:rPr>
  </w:style>
  <w:style w:type="character" w:styleId="WW8Num21z0" w:customStyle="1">
    <w:name w:val="WW8Num21z0"/>
    <w:qFormat/>
    <w:rPr>
      <w:rFonts w:ascii="Trebuchet MS" w:hAnsi="Trebuchet MS" w:eastAsia="Times New Roman" w:cs="Trebuchet MS"/>
    </w:rPr>
  </w:style>
  <w:style w:type="character" w:styleId="WW8Num19z1" w:customStyle="1">
    <w:name w:val="WW8Num19z1"/>
    <w:qFormat/>
    <w:rPr>
      <w:rFonts w:ascii="Courier New" w:hAnsi="Courier New" w:eastAsia="Courier New" w:cs="Courier New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rebuchet MS" w:hAnsi="Trebuchet MS" w:eastAsia="Times New Roman" w:cs="Trebuchet MS"/>
    </w:rPr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rebuchet MS" w:hAnsi="Trebuchet MS" w:eastAsia="Times New Roman" w:cs="Trebuchet MS"/>
    </w:rPr>
  </w:style>
  <w:style w:type="character" w:styleId="WW8Num13z8" w:customStyle="1">
    <w:name w:val="WW8Num13z8"/>
    <w:qFormat/>
    <w:rPr/>
  </w:style>
  <w:style w:type="character" w:styleId="WW8Num13z7" w:customStyle="1">
    <w:name w:val="WW8Num13z7"/>
    <w:qFormat/>
    <w:rPr/>
  </w:style>
  <w:style w:type="character" w:styleId="WW8Num13z6" w:customStyle="1">
    <w:name w:val="WW8Num13z6"/>
    <w:qFormat/>
    <w:rPr/>
  </w:style>
  <w:style w:type="character" w:styleId="WW8Num13z5" w:customStyle="1">
    <w:name w:val="WW8Num13z5"/>
    <w:qFormat/>
    <w:rPr/>
  </w:style>
  <w:style w:type="character" w:styleId="WW8Num13z4" w:customStyle="1">
    <w:name w:val="WW8Num13z4"/>
    <w:qFormat/>
    <w:rPr/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Ttulo2Car" w:customStyle="1">
    <w:name w:val="Título 2 Car"/>
    <w:qFormat/>
    <w:rPr>
      <w:rFonts w:ascii="Century Gothic" w:hAnsi="Century Gothic" w:eastAsia="0" w:cs="Century Gothic"/>
      <w:b/>
      <w:sz w:val="26"/>
      <w:szCs w:val="26"/>
    </w:rPr>
  </w:style>
  <w:style w:type="character" w:styleId="PiedepginaCar1" w:customStyle="1">
    <w:name w:val="Pie de página Car1"/>
    <w:qFormat/>
    <w:rPr>
      <w:color w:val="00000A"/>
    </w:rPr>
  </w:style>
  <w:style w:type="character" w:styleId="EncabezadoCar1" w:customStyle="1">
    <w:name w:val="Encabezado Car1"/>
    <w:qFormat/>
    <w:rPr>
      <w:color w:val="00000A"/>
    </w:rPr>
  </w:style>
  <w:style w:type="character" w:styleId="TextodegloboCar3" w:customStyle="1">
    <w:name w:val="Texto de globo Car3"/>
    <w:qFormat/>
    <w:rPr>
      <w:rFonts w:ascii="Tahoma" w:hAnsi="Tahoma" w:eastAsia="Tahoma" w:cs="Tahoma"/>
      <w:sz w:val="16"/>
      <w:szCs w:val="14"/>
    </w:rPr>
  </w:style>
  <w:style w:type="character" w:styleId="AsuntodelcomentarioCar1" w:customStyle="1">
    <w:name w:val="Asunto del comentario Car1"/>
    <w:qFormat/>
    <w:rPr>
      <w:rFonts w:ascii="Century Gothic" w:hAnsi="Century Gothic" w:cs="Century Gothic"/>
      <w:b/>
      <w:bCs/>
      <w:color w:val="00000A"/>
      <w:sz w:val="20"/>
      <w:szCs w:val="20"/>
    </w:rPr>
  </w:style>
  <w:style w:type="character" w:styleId="TextocomentarioCar1" w:customStyle="1">
    <w:name w:val="Texto comentario Car1"/>
    <w:qFormat/>
    <w:rPr>
      <w:rFonts w:ascii="Century Gothic" w:hAnsi="Century Gothic" w:cs="Century Gothic"/>
      <w:color w:val="00000A"/>
      <w:sz w:val="20"/>
      <w:szCs w:val="20"/>
    </w:rPr>
  </w:style>
  <w:style w:type="character" w:styleId="Ttulo1Car" w:customStyle="1">
    <w:name w:val="Título 1 Car"/>
    <w:qFormat/>
    <w:rPr>
      <w:rFonts w:ascii="Century Gothic" w:hAnsi="Century Gothic" w:eastAsia="0" w:cs="Century Gothic"/>
      <w:b/>
      <w:sz w:val="32"/>
      <w:szCs w:val="32"/>
    </w:rPr>
  </w:style>
  <w:style w:type="character" w:styleId="Estilo1Car" w:customStyle="1">
    <w:name w:val="Estilo1 Car"/>
    <w:basedOn w:val="Ttulo1Car"/>
    <w:qFormat/>
    <w:rPr>
      <w:rFonts w:ascii="Century Gothic" w:hAnsi="Century Gothic" w:eastAsia="Arial Unicode MS" w:cs="Century Gothic"/>
      <w:b/>
      <w:caps w:val="false"/>
      <w:smallCaps w:val="false"/>
      <w:color w:val="365F91"/>
      <w:sz w:val="32"/>
      <w:szCs w:val="32"/>
      <w:u w:val="single"/>
      <w:lang w:eastAsia="es-ES"/>
    </w:rPr>
  </w:style>
  <w:style w:type="character" w:styleId="TextodegloboCar2" w:customStyle="1">
    <w:name w:val="Texto de globo Car2"/>
    <w:qFormat/>
    <w:rPr>
      <w:rFonts w:ascii="Tahoma" w:hAnsi="Tahoma" w:eastAsia="Mangal" w:cs="Tahoma"/>
      <w:kern w:val="2"/>
      <w:sz w:val="16"/>
      <w:szCs w:val="14"/>
      <w:lang w:eastAsia="hi-IN"/>
    </w:rPr>
  </w:style>
  <w:style w:type="character" w:styleId="TextodegloboCar1" w:customStyle="1">
    <w:name w:val="Texto de globo Car1"/>
    <w:qFormat/>
    <w:rPr>
      <w:rFonts w:ascii="Tahoma" w:hAnsi="Tahoma" w:eastAsia="Mangal" w:cs="Tahoma"/>
      <w:kern w:val="2"/>
      <w:sz w:val="16"/>
      <w:szCs w:val="14"/>
      <w:lang w:eastAsia="hi-IN"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eastAsia="Courier New" w:cs="Courier New"/>
      <w:sz w:val="20"/>
    </w:rPr>
  </w:style>
  <w:style w:type="character" w:styleId="Keyboard" w:customStyle="1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eastAsia="Courier New" w:cs="Courier New"/>
    </w:rPr>
  </w:style>
  <w:style w:type="character" w:styleId="Typewriter" w:customStyle="1">
    <w:name w:val="Typewriter"/>
    <w:qFormat/>
    <w:rPr>
      <w:rFonts w:ascii="Courier New" w:hAnsi="Courier New" w:eastAsia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Fontstyle01" w:customStyle="1">
    <w:name w:val="fontstyle01"/>
    <w:qFormat/>
    <w:rPr>
      <w:rFonts w:ascii="ArialMT" w:hAnsi="ArialMT" w:eastAsia="ArialMT" w:cs="ArialMT"/>
      <w:b w:val="false"/>
      <w:bCs w:val="false"/>
      <w:i w:val="false"/>
      <w:iCs w:val="false"/>
      <w:color w:val="000000"/>
      <w:sz w:val="22"/>
      <w:szCs w:val="22"/>
    </w:rPr>
  </w:style>
  <w:style w:type="character" w:styleId="WWEnlacedeInternet" w:customStyle="1">
    <w:name w:val="WW-Enlace de Internet"/>
    <w:qFormat/>
    <w:rPr>
      <w:color w:val="000080"/>
      <w:u w:val="single"/>
    </w:rPr>
  </w:style>
  <w:style w:type="character" w:styleId="Source" w:customStyle="1">
    <w:name w:val="source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ext1" w:customStyle="1">
    <w:name w:val="text1"/>
    <w:qFormat/>
    <w:rPr/>
  </w:style>
  <w:style w:type="character" w:styleId="Innertext" w:customStyle="1">
    <w:name w:val="inner-text"/>
    <w:qFormat/>
    <w:rPr/>
  </w:style>
  <w:style w:type="character" w:styleId="Fa" w:customStyle="1">
    <w:name w:val="fa"/>
    <w:qFormat/>
    <w:rPr/>
  </w:style>
  <w:style w:type="character" w:styleId="Objimg" w:customStyle="1">
    <w:name w:val="obj-img"/>
    <w:qFormat/>
    <w:rPr/>
  </w:style>
  <w:style w:type="character" w:styleId="Pgbknkicker" w:customStyle="1">
    <w:name w:val="pg-bkn-kicker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Fuentedeprrafopredeter9" w:customStyle="1">
    <w:name w:val="Fuente de párrafo predeter.9"/>
    <w:qFormat/>
    <w:rPr/>
  </w:style>
  <w:style w:type="character" w:styleId="WW8Num39z2" w:customStyle="1">
    <w:name w:val="WW8Num39z2"/>
    <w:qFormat/>
    <w:rPr>
      <w:rFonts w:ascii="Wingdings" w:hAnsi="Wingdings" w:eastAsia="Wingdings" w:cs="Wingdings"/>
    </w:rPr>
  </w:style>
  <w:style w:type="character" w:styleId="WW8Num39z1" w:customStyle="1">
    <w:name w:val="WW8Num39z1"/>
    <w:qFormat/>
    <w:rPr>
      <w:rFonts w:ascii="Courier New" w:hAnsi="Courier New" w:eastAsia="Courier New" w:cs="Courier New"/>
    </w:rPr>
  </w:style>
  <w:style w:type="character" w:styleId="WW8Num31z8" w:customStyle="1">
    <w:name w:val="WW8Num31z8"/>
    <w:qFormat/>
    <w:rPr/>
  </w:style>
  <w:style w:type="character" w:styleId="WW8Num31z7" w:customStyle="1">
    <w:name w:val="WW8Num31z7"/>
    <w:qFormat/>
    <w:rPr/>
  </w:style>
  <w:style w:type="character" w:styleId="WW8Num31z6" w:customStyle="1">
    <w:name w:val="WW8Num31z6"/>
    <w:qFormat/>
    <w:rPr/>
  </w:style>
  <w:style w:type="character" w:styleId="WW8Num31z5" w:customStyle="1">
    <w:name w:val="WW8Num31z5"/>
    <w:qFormat/>
    <w:rPr/>
  </w:style>
  <w:style w:type="character" w:styleId="WW8Num31z4" w:customStyle="1">
    <w:name w:val="WW8Num31z4"/>
    <w:qFormat/>
    <w:rPr/>
  </w:style>
  <w:style w:type="character" w:styleId="WW8Num31z3" w:customStyle="1">
    <w:name w:val="WW8Num31z3"/>
    <w:qFormat/>
    <w:rPr/>
  </w:style>
  <w:style w:type="character" w:styleId="WW8Num30z8" w:customStyle="1">
    <w:name w:val="WW8Num30z8"/>
    <w:qFormat/>
    <w:rPr/>
  </w:style>
  <w:style w:type="character" w:styleId="WW8Num30z7" w:customStyle="1">
    <w:name w:val="WW8Num30z7"/>
    <w:qFormat/>
    <w:rPr/>
  </w:style>
  <w:style w:type="character" w:styleId="WW8Num30z6" w:customStyle="1">
    <w:name w:val="WW8Num30z6"/>
    <w:qFormat/>
    <w:rPr/>
  </w:style>
  <w:style w:type="character" w:styleId="WW8Num30z5" w:customStyle="1">
    <w:name w:val="WW8Num30z5"/>
    <w:qFormat/>
    <w:rPr/>
  </w:style>
  <w:style w:type="character" w:styleId="WW8Num30z4" w:customStyle="1">
    <w:name w:val="WW8Num30z4"/>
    <w:qFormat/>
    <w:rPr/>
  </w:style>
  <w:style w:type="character" w:styleId="WW8Num30z3" w:customStyle="1">
    <w:name w:val="WW8Num30z3"/>
    <w:qFormat/>
    <w:rPr/>
  </w:style>
  <w:style w:type="character" w:styleId="Fuentedeprrafopredeter10" w:customStyle="1">
    <w:name w:val="Fuente de párrafo predeter.10"/>
    <w:qFormat/>
    <w:rPr/>
  </w:style>
  <w:style w:type="character" w:styleId="Fuentedeprrafopredeter11" w:customStyle="1">
    <w:name w:val="Fuente de párrafo predeter.11"/>
    <w:qFormat/>
    <w:rPr/>
  </w:style>
  <w:style w:type="character" w:styleId="Fuentedeprrafopredeter12" w:customStyle="1">
    <w:name w:val="Fuente de párrafo predeter.12"/>
    <w:qFormat/>
    <w:rPr/>
  </w:style>
  <w:style w:type="character" w:styleId="Fuentedeprrafopredeter13" w:customStyle="1">
    <w:name w:val="Fuente de párrafo predeter.13"/>
    <w:qFormat/>
    <w:rPr/>
  </w:style>
  <w:style w:type="character" w:styleId="WW8Num38z2" w:customStyle="1">
    <w:name w:val="WW8Num38z2"/>
    <w:qFormat/>
    <w:rPr>
      <w:rFonts w:ascii="Wingdings" w:hAnsi="Wingdings" w:eastAsia="Wingdings" w:cs="Wingdings"/>
      <w:sz w:val="20"/>
    </w:rPr>
  </w:style>
  <w:style w:type="character" w:styleId="WW8Num38z1" w:customStyle="1">
    <w:name w:val="WW8Num38z1"/>
    <w:qFormat/>
    <w:rPr>
      <w:rFonts w:ascii="Courier New" w:hAnsi="Courier New" w:eastAsia="Courier New" w:cs="Courier New"/>
      <w:sz w:val="20"/>
    </w:rPr>
  </w:style>
  <w:style w:type="character" w:styleId="WW8Num37z2" w:customStyle="1">
    <w:name w:val="WW8Num37z2"/>
    <w:qFormat/>
    <w:rPr>
      <w:rFonts w:ascii="Wingdings" w:hAnsi="Wingdings" w:eastAsia="Wingdings" w:cs="Wingdings"/>
      <w:sz w:val="20"/>
    </w:rPr>
  </w:style>
  <w:style w:type="character" w:styleId="WW8Num37z1" w:customStyle="1">
    <w:name w:val="WW8Num37z1"/>
    <w:qFormat/>
    <w:rPr>
      <w:rFonts w:ascii="Courier New" w:hAnsi="Courier New" w:eastAsia="Courier New" w:cs="Courier New"/>
      <w:sz w:val="20"/>
    </w:rPr>
  </w:style>
  <w:style w:type="character" w:styleId="WW8Num36z2" w:customStyle="1">
    <w:name w:val="WW8Num36z2"/>
    <w:qFormat/>
    <w:rPr>
      <w:rFonts w:ascii="Wingdings" w:hAnsi="Wingdings" w:eastAsia="Wingdings" w:cs="Wingdings"/>
      <w:sz w:val="20"/>
    </w:rPr>
  </w:style>
  <w:style w:type="character" w:styleId="WW8Num36z1" w:customStyle="1">
    <w:name w:val="WW8Num36z1"/>
    <w:qFormat/>
    <w:rPr>
      <w:rFonts w:ascii="Courier New" w:hAnsi="Courier New" w:eastAsia="Courier New" w:cs="Courier New"/>
      <w:sz w:val="20"/>
    </w:rPr>
  </w:style>
  <w:style w:type="character" w:styleId="WW8Num35z2" w:customStyle="1">
    <w:name w:val="WW8Num35z2"/>
    <w:qFormat/>
    <w:rPr>
      <w:rFonts w:ascii="Wingdings" w:hAnsi="Wingdings" w:eastAsia="Wingdings" w:cs="Wingdings"/>
      <w:sz w:val="20"/>
    </w:rPr>
  </w:style>
  <w:style w:type="character" w:styleId="WW8Num35z1" w:customStyle="1">
    <w:name w:val="WW8Num35z1"/>
    <w:qFormat/>
    <w:rPr>
      <w:rFonts w:ascii="Courier New" w:hAnsi="Courier New" w:eastAsia="Courier New" w:cs="Courier New"/>
      <w:sz w:val="20"/>
    </w:rPr>
  </w:style>
  <w:style w:type="character" w:styleId="WW8Num34z2" w:customStyle="1">
    <w:name w:val="WW8Num34z2"/>
    <w:qFormat/>
    <w:rPr>
      <w:rFonts w:ascii="Wingdings" w:hAnsi="Wingdings" w:eastAsia="Wingdings" w:cs="Wingdings"/>
      <w:sz w:val="20"/>
    </w:rPr>
  </w:style>
  <w:style w:type="character" w:styleId="WW8Num34z1" w:customStyle="1">
    <w:name w:val="WW8Num34z1"/>
    <w:qFormat/>
    <w:rPr>
      <w:rFonts w:ascii="Courier New" w:hAnsi="Courier New" w:eastAsia="Courier New" w:cs="Courier New"/>
      <w:sz w:val="20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2z2" w:customStyle="1">
    <w:name w:val="WW8Num32z2"/>
    <w:qFormat/>
    <w:rPr>
      <w:rFonts w:ascii="Wingdings" w:hAnsi="Wingdings" w:eastAsia="Wingdings" w:cs="Wingdings"/>
    </w:rPr>
  </w:style>
  <w:style w:type="character" w:styleId="WW8Num32z1" w:customStyle="1">
    <w:name w:val="WW8Num32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  <w:sz w:val="20"/>
    </w:rPr>
  </w:style>
  <w:style w:type="character" w:styleId="WW8Num31z1" w:customStyle="1">
    <w:name w:val="WW8Num31z1"/>
    <w:qFormat/>
    <w:rPr>
      <w:rFonts w:ascii="Courier New" w:hAnsi="Courier New" w:eastAsia="Courier New" w:cs="Courier New"/>
      <w:sz w:val="20"/>
    </w:rPr>
  </w:style>
  <w:style w:type="character" w:styleId="WW8Num30z2" w:customStyle="1">
    <w:name w:val="WW8Num30z2"/>
    <w:qFormat/>
    <w:rPr>
      <w:rFonts w:ascii="Wingdings" w:hAnsi="Wingdings" w:eastAsia="Wingdings" w:cs="Wingdings"/>
      <w:sz w:val="20"/>
    </w:rPr>
  </w:style>
  <w:style w:type="character" w:styleId="WW8Num30z1" w:customStyle="1">
    <w:name w:val="WW8Num30z1"/>
    <w:qFormat/>
    <w:rPr>
      <w:rFonts w:ascii="Courier New" w:hAnsi="Courier New" w:eastAsia="Courier New" w:cs="Courier New"/>
      <w:sz w:val="20"/>
    </w:rPr>
  </w:style>
  <w:style w:type="character" w:styleId="WW8Num29z2" w:customStyle="1">
    <w:name w:val="WW8Num29z2"/>
    <w:qFormat/>
    <w:rPr>
      <w:rFonts w:ascii="Wingdings" w:hAnsi="Wingdings" w:eastAsia="Wingdings" w:cs="Wingdings"/>
      <w:sz w:val="20"/>
    </w:rPr>
  </w:style>
  <w:style w:type="character" w:styleId="WW8Num29z1" w:customStyle="1">
    <w:name w:val="WW8Num29z1"/>
    <w:qFormat/>
    <w:rPr>
      <w:rFonts w:ascii="Courier New" w:hAnsi="Courier New" w:eastAsia="Courier New" w:cs="Courier New"/>
      <w:sz w:val="20"/>
    </w:rPr>
  </w:style>
  <w:style w:type="character" w:styleId="WW8Num28z2" w:customStyle="1">
    <w:name w:val="WW8Num28z2"/>
    <w:qFormat/>
    <w:rPr>
      <w:rFonts w:ascii="Wingdings" w:hAnsi="Wingdings" w:eastAsia="Wingdings" w:cs="Wingdings"/>
      <w:sz w:val="20"/>
    </w:rPr>
  </w:style>
  <w:style w:type="character" w:styleId="WW8Num28z1" w:customStyle="1">
    <w:name w:val="WW8Num28z1"/>
    <w:qFormat/>
    <w:rPr>
      <w:rFonts w:ascii="Courier New" w:hAnsi="Courier New" w:eastAsia="Courier New" w:cs="Courier New"/>
      <w:sz w:val="20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5z2" w:customStyle="1">
    <w:name w:val="WW8Num25z2"/>
    <w:qFormat/>
    <w:rPr>
      <w:rFonts w:ascii="Wingdings" w:hAnsi="Wingdings" w:eastAsia="Wingdings" w:cs="Wingdings"/>
      <w:sz w:val="20"/>
    </w:rPr>
  </w:style>
  <w:style w:type="character" w:styleId="WW8Num25z1" w:customStyle="1">
    <w:name w:val="WW8Num25z1"/>
    <w:qFormat/>
    <w:rPr>
      <w:rFonts w:ascii="Courier New" w:hAnsi="Courier New" w:eastAsia="Courier New" w:cs="Courier New"/>
      <w:sz w:val="20"/>
    </w:rPr>
  </w:style>
  <w:style w:type="character" w:styleId="WW8Num24z2" w:customStyle="1">
    <w:name w:val="WW8Num24z2"/>
    <w:qFormat/>
    <w:rPr>
      <w:rFonts w:ascii="Wingdings" w:hAnsi="Wingdings" w:eastAsia="Wingdings" w:cs="Wingdings"/>
      <w:sz w:val="20"/>
    </w:rPr>
  </w:style>
  <w:style w:type="character" w:styleId="WW8Num24z1" w:customStyle="1">
    <w:name w:val="WW8Num24z1"/>
    <w:qFormat/>
    <w:rPr>
      <w:rFonts w:ascii="Courier New" w:hAnsi="Courier New" w:eastAsia="Courier New" w:cs="Courier New"/>
      <w:sz w:val="20"/>
    </w:rPr>
  </w:style>
  <w:style w:type="character" w:styleId="WW8Num23z2" w:customStyle="1">
    <w:name w:val="WW8Num23z2"/>
    <w:qFormat/>
    <w:rPr>
      <w:rFonts w:ascii="Wingdings" w:hAnsi="Wingdings" w:eastAsia="Wingdings" w:cs="Wingdings"/>
      <w:sz w:val="20"/>
    </w:rPr>
  </w:style>
  <w:style w:type="character" w:styleId="WW8Num23z1" w:customStyle="1">
    <w:name w:val="WW8Num23z1"/>
    <w:qFormat/>
    <w:rPr>
      <w:rFonts w:ascii="Courier New" w:hAnsi="Courier New" w:eastAsia="Courier New" w:cs="Courier New"/>
      <w:sz w:val="20"/>
    </w:rPr>
  </w:style>
  <w:style w:type="character" w:styleId="WW8Num22z2" w:customStyle="1">
    <w:name w:val="WW8Num22z2"/>
    <w:qFormat/>
    <w:rPr>
      <w:rFonts w:ascii="Wingdings" w:hAnsi="Wingdings" w:eastAsia="Wingdings" w:cs="Wingdings"/>
      <w:sz w:val="20"/>
    </w:rPr>
  </w:style>
  <w:style w:type="character" w:styleId="WW8Num21z2" w:customStyle="1">
    <w:name w:val="WW8Num21z2"/>
    <w:qFormat/>
    <w:rPr>
      <w:rFonts w:ascii="Wingdings" w:hAnsi="Wingdings" w:eastAsia="Wingdings" w:cs="Wingdings"/>
      <w:sz w:val="20"/>
    </w:rPr>
  </w:style>
  <w:style w:type="character" w:styleId="WW8Num19z2" w:customStyle="1">
    <w:name w:val="WW8Num19z2"/>
    <w:qFormat/>
    <w:rPr>
      <w:rFonts w:ascii="Wingdings" w:hAnsi="Wingdings" w:eastAsia="Wingdings" w:cs="Wingdings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6z2" w:customStyle="1">
    <w:name w:val="WW8Num16z2"/>
    <w:qFormat/>
    <w:rPr>
      <w:rFonts w:ascii="Wingdings" w:hAnsi="Wingdings" w:eastAsia="Wingdings" w:cs="Wingdings"/>
      <w:sz w:val="20"/>
    </w:rPr>
  </w:style>
  <w:style w:type="character" w:styleId="Fuentedeprrafopredeter14" w:customStyle="1">
    <w:name w:val="Fuente de párrafo predeter.14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9z0" w:customStyle="1">
    <w:name w:val="WW8Num19z0"/>
    <w:qFormat/>
    <w:rPr>
      <w:rFonts w:ascii="Calibri" w:hAnsi="Calibri" w:eastAsia="Calibri" w:cs="Calibri"/>
    </w:rPr>
  </w:style>
  <w:style w:type="character" w:styleId="Appleconvertedspace" w:customStyle="1">
    <w:name w:val="apple-converted-space"/>
    <w:qFormat/>
    <w:rPr/>
  </w:style>
  <w:style w:type="character" w:styleId="Textexposedshow" w:customStyle="1">
    <w:name w:val="text_exposed_show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5" w:customStyle="1">
    <w:name w:val="Título1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4" w:customStyle="1">
    <w:name w:val="Descripción1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pBdr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eastAsia="Tahoma"/>
      <w:sz w:val="16"/>
      <w:szCs w:val="14"/>
    </w:rPr>
  </w:style>
  <w:style w:type="paragraph" w:styleId="Textocomentario1" w:customStyle="1">
    <w:name w:val="Texto comentario1"/>
    <w:basedOn w:val="Normal"/>
    <w:qFormat/>
    <w:pPr/>
    <w:rPr>
      <w:sz w:val="18"/>
    </w:rPr>
  </w:style>
  <w:style w:type="paragraph" w:styleId="Asuntodelcomentario1" w:customStyle="1">
    <w:name w:val="Asunto del comentario1"/>
    <w:next w:val="Textocomentario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color w:val="auto"/>
      <w:kern w:val="0"/>
      <w:sz w:val="18"/>
      <w:szCs w:val="24"/>
      <w:lang w:eastAsia="zh-CN" w:bidi="hi-IN" w:val="es-ES"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neahorizontal" w:customStyle="1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8" w:customStyle="1">
    <w:name w:val="s8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styleId="Cos" w:customStyle="1">
    <w:name w:val="Cos"/>
    <w:qFormat/>
    <w:pPr>
      <w:widowControl/>
      <w:suppressAutoHyphens w:val="true"/>
      <w:bidi w:val="0"/>
      <w:spacing w:lineRule="atLeast" w:line="100" w:before="0" w:after="0"/>
      <w:jc w:val="left"/>
    </w:pPr>
    <w:rPr>
      <w:rFonts w:eastAsia="Arial Unicode MS" w:cs="Arial Unicode MS" w:ascii="Times New Roman" w:hAnsi="Times New Roman"/>
      <w:color w:val="000000"/>
      <w:kern w:val="2"/>
      <w:sz w:val="24"/>
      <w:szCs w:val="24"/>
      <w:lang w:eastAsia="zh-CN" w:bidi="hi-IN" w:val="es-ES"/>
    </w:rPr>
  </w:style>
  <w:style w:type="paragraph" w:styleId="Epgrafe1" w:customStyle="1">
    <w:name w:val="Epígrafe1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Descripcin5" w:customStyle="1">
    <w:name w:val="Descripción5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ar-SA"/>
    </w:rPr>
  </w:style>
  <w:style w:type="paragraph" w:styleId="Poromisin" w:customStyle="1">
    <w:name w:val="Por omisión"/>
    <w:qFormat/>
    <w:pPr>
      <w:widowControl/>
      <w:pBdr/>
      <w:bidi w:val="0"/>
      <w:spacing w:before="160" w:after="0"/>
      <w:jc w:val="left"/>
    </w:pPr>
    <w:rPr>
      <w:rFonts w:ascii="Helvetica Neue" w:hAnsi="Helvetica Neue" w:eastAsia="Arial Unicode MS" w:cs="Arial Unicode MS"/>
      <w:color w:val="000000"/>
      <w:kern w:val="2"/>
      <w:sz w:val="24"/>
      <w:szCs w:val="24"/>
      <w:u w:val="none" w:color="FFFFFF"/>
      <w:lang w:val="es-ES_tradnl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00000A"/>
      <w:kern w:val="2"/>
      <w:sz w:val="24"/>
      <w:szCs w:val="24"/>
      <w:lang w:eastAsia="hi-IN" w:bidi="hi-IN" w:val="es-ES"/>
    </w:rPr>
  </w:style>
  <w:style w:type="paragraph" w:styleId="Descripcin6" w:customStyle="1">
    <w:name w:val="Descripción6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Estilo1" w:customStyle="1">
    <w:name w:val="Estilo1"/>
    <w:basedOn w:val="Ttulo1"/>
    <w:qFormat/>
    <w:pPr>
      <w:spacing w:before="240" w:after="0"/>
    </w:pPr>
    <w:rPr>
      <w:rFonts w:eastAsia="0"/>
      <w:sz w:val="32"/>
      <w:szCs w:val="32"/>
    </w:rPr>
  </w:style>
  <w:style w:type="paragraph" w:styleId="Revisin1" w:customStyle="1">
    <w:name w:val="Revisión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Mangal" w:cs="Liberation Serif"/>
      <w:color w:val="auto"/>
      <w:kern w:val="2"/>
      <w:sz w:val="24"/>
      <w:szCs w:val="21"/>
      <w:lang w:eastAsia="hi-IN" w:bidi="hi-IN" w:val="es-ES"/>
    </w:rPr>
  </w:style>
  <w:style w:type="paragraph" w:styleId="Encabezado3" w:customStyle="1">
    <w:name w:val="Encabezado3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Encabezado4" w:customStyle="1">
    <w:name w:val="Encabezado4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  <w:lang w:eastAsia="hi-IN"/>
    </w:rPr>
  </w:style>
  <w:style w:type="paragraph" w:styleId="ZBottomofForm" w:customStyle="1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eastAsia="hi-IN" w:bidi="hi-IN" w:val="es-ES"/>
    </w:rPr>
  </w:style>
  <w:style w:type="paragraph" w:styleId="ZTopofForm" w:customStyle="1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eastAsia="hi-IN" w:bidi="hi-IN" w:val="es-ES"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eastAsia="hi-IN" w:bidi="hi-IN" w:val="es-ES"/>
    </w:rPr>
  </w:style>
  <w:style w:type="paragraph" w:styleId="Cnewsblockentry" w:customStyle="1">
    <w:name w:val="c-news-block__ent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lang w:eastAsia="ar-SA"/>
    </w:rPr>
  </w:style>
  <w:style w:type="paragraph" w:styleId="Cnewsblockauthor" w:customStyle="1">
    <w:name w:val="c-news-block__author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lang w:eastAsia="ar-SA"/>
    </w:rPr>
  </w:style>
  <w:style w:type="paragraph" w:styleId="Cnewsblockcategory" w:customStyle="1">
    <w:name w:val="c-news-block__catego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lang w:eastAsia="ar-SA"/>
    </w:rPr>
  </w:style>
  <w:style w:type="paragraph" w:styleId="Ttulo211" w:customStyle="1">
    <w:name w:val="Título 21"/>
    <w:basedOn w:val="Normal"/>
    <w:qFormat/>
    <w:pPr>
      <w:keepNext w:val="true"/>
      <w:jc w:val="center"/>
    </w:pPr>
    <w:rPr>
      <w:b/>
      <w:i/>
      <w:sz w:val="22"/>
      <w:u w:val="single"/>
    </w:rPr>
  </w:style>
  <w:style w:type="paragraph" w:styleId="Ttulo111" w:customStyle="1">
    <w:name w:val="Título 11"/>
    <w:basedOn w:val="Normal"/>
    <w:qFormat/>
    <w:pPr>
      <w:keepNext w:val="true"/>
      <w:jc w:val="center"/>
    </w:pPr>
    <w:rPr>
      <w:b/>
      <w:i/>
      <w:sz w:val="22"/>
    </w:rPr>
  </w:style>
  <w:style w:type="paragraph" w:styleId="LOnormal2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eastAsia="hi-IN" w:bidi="hi-IN" w:val="es-ES"/>
    </w:rPr>
  </w:style>
  <w:style w:type="paragraph" w:styleId="Artentradilla" w:customStyle="1">
    <w:name w:val="art-entradilla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lang w:eastAsia="ar-SA"/>
    </w:rPr>
  </w:style>
  <w:style w:type="paragraph" w:styleId="Byline" w:customStyle="1">
    <w:name w:val="byline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lang w:eastAsia="ar-SA"/>
    </w:rPr>
  </w:style>
  <w:style w:type="paragraph" w:styleId="Text" w:customStyle="1">
    <w:name w:val="text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lang w:eastAsia="ar-SA"/>
    </w:rPr>
  </w:style>
  <w:style w:type="paragraph" w:styleId="Descripcin7" w:customStyle="1">
    <w:name w:val="Descripción7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Descripcin8" w:customStyle="1">
    <w:name w:val="Descripción8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9" w:customStyle="1">
    <w:name w:val="Descripción9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0" w:customStyle="1">
    <w:name w:val="Descripción10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0" w:customStyle="1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1" w:customStyle="1">
    <w:name w:val="Descripción11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12" w:customStyle="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2" w:customStyle="1">
    <w:name w:val="Descripción12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2" w:customStyle="1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Descripcin13" w:customStyle="1">
    <w:name w:val="Descripción13"/>
    <w:basedOn w:val="Normal"/>
    <w:qFormat/>
    <w:pPr>
      <w:spacing w:before="120" w:after="120"/>
    </w:pPr>
    <w:rPr>
      <w:rFonts w:eastAsia="Arial"/>
      <w:i/>
      <w:iCs/>
      <w:lang w:eastAsia="hi-IN"/>
    </w:rPr>
  </w:style>
  <w:style w:type="paragraph" w:styleId="Ttulo13" w:customStyle="1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Ttulo14" w:customStyle="1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  <w:lang w:eastAsia="hi-IN"/>
    </w:rPr>
  </w:style>
  <w:style w:type="paragraph" w:styleId="Textosinformato5" w:customStyle="1">
    <w:name w:val="Texto sin formato5"/>
    <w:basedOn w:val="Normal"/>
    <w:qFormat/>
    <w:pPr/>
    <w:rPr>
      <w:rFonts w:ascii="Consolas" w:hAnsi="Consolas" w:cs="Consolas"/>
      <w:sz w:val="21"/>
      <w:szCs w:val="21"/>
      <w:lang w:eastAsia="ar-SA"/>
    </w:rPr>
  </w:style>
  <w:style w:type="paragraph" w:styleId="Alfapxapfapea1jji" w:customStyle="1">
    <w:name w:val="alf-apx-apf-ape-a1j-ji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lang w:eastAsia="ar-SA"/>
    </w:rPr>
  </w:style>
  <w:style w:type="paragraph" w:styleId="Encabezadodelatabla" w:customStyle="1">
    <w:name w:val="Encabezado de la tabla"/>
    <w:qFormat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Arial" w:cs="Liberation Serif"/>
      <w:b/>
      <w:color w:val="auto"/>
      <w:kern w:val="2"/>
      <w:sz w:val="24"/>
      <w:szCs w:val="24"/>
      <w:lang w:eastAsia="hi-IN" w:bidi="hi-IN" w:val="es-ES"/>
    </w:rPr>
  </w:style>
  <w:style w:type="paragraph" w:styleId="Etiqueta" w:customStyle="1">
    <w:name w:val="Etiqueta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WWTextoindependiente3" w:customStyle="1">
    <w:name w:val="WW-Texto independiente 3"/>
    <w:basedOn w:val="Normal"/>
    <w:qFormat/>
    <w:pPr>
      <w:jc w:val="center"/>
    </w:pPr>
    <w:rPr>
      <w:rFonts w:ascii="Arial Narrow" w:hAnsi="Arial Narrow" w:eastAsia="Arial Narrow" w:cs="Arial Narrow"/>
      <w:sz w:val="20"/>
      <w:szCs w:val="16"/>
      <w:lang w:eastAsia="ar-SA"/>
    </w:rPr>
  </w:style>
  <w:style w:type="paragraph" w:styleId="Textoindependiente22" w:customStyle="1">
    <w:name w:val="Texto independiente 2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464ccd9806411b9dc4775ac6a25148ef522e15e2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LibreOffice/7.0.6.2$Windows_X86_64 LibreOffice_project/144abb84a525d8e30c9dbbefa69cbbf2d8d4ae3b</Application>
  <AppVersion>15.0000</AppVersion>
  <Pages>3</Pages>
  <Words>767</Words>
  <Characters>4101</Characters>
  <CharactersWithSpaces>4862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2021-06-17T11:03:00Z</dcterms:created>
  <dc:creator>ADELIFL</dc:creator>
  <dc:description/>
  <dc:language>es-ES</dc:language>
  <cp:lastModifiedBy/>
  <cp:lastPrinted>1995-11-21T16:41:00Z</cp:lastPrinted>
  <dcterms:modified xsi:type="dcterms:W3CDTF">2021-06-17T19:30:33Z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