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Gobierno municipal felicita tanto a los trabajadores como a la empresa del Servicio de Limpieza por el acuerdo alcanzado que desconvoca el anuncio de huelga</w:t>
      </w:r>
    </w:p>
    <w:p>
      <w:pPr>
        <w:pStyle w:val="Normal"/>
        <w:rPr>
          <w:rFonts w:ascii="Arial" w:hAnsi="Arial" w:cs="Arial"/>
          <w:b/>
          <w:b/>
          <w:sz w:val="36"/>
          <w:szCs w:val="36"/>
        </w:rPr>
      </w:pPr>
      <w:r>
        <w:rPr>
          <w:rFonts w:cs="Arial" w:ascii="Arial" w:hAnsi="Arial"/>
          <w:b/>
          <w:sz w:val="36"/>
          <w:szCs w:val="36"/>
        </w:rPr>
      </w:r>
    </w:p>
    <w:p>
      <w:pPr>
        <w:pStyle w:val="Normal"/>
        <w:rPr>
          <w:sz w:val="32"/>
          <w:szCs w:val="32"/>
        </w:rPr>
      </w:pPr>
      <w:r>
        <w:rPr>
          <w:rFonts w:cs="Arial" w:ascii="Arial" w:hAnsi="Arial"/>
          <w:sz w:val="32"/>
          <w:szCs w:val="32"/>
        </w:rPr>
        <w:t xml:space="preserve">El teniente de alcaldesa, José Antonio Díaz, subraya </w:t>
      </w:r>
    </w:p>
    <w:p>
      <w:pPr>
        <w:pStyle w:val="Normal"/>
        <w:rPr>
          <w:sz w:val="32"/>
          <w:szCs w:val="32"/>
        </w:rPr>
      </w:pPr>
      <w:r>
        <w:rPr>
          <w:rFonts w:cs="Arial" w:ascii="Arial" w:hAnsi="Arial"/>
          <w:sz w:val="32"/>
          <w:szCs w:val="32"/>
        </w:rPr>
        <w:t xml:space="preserve">la capacidad de ambas partes para dialogar y superar las diferencias en el proceso de negociación </w:t>
      </w:r>
    </w:p>
    <w:p>
      <w:pPr>
        <w:pStyle w:val="Normal"/>
        <w:rPr>
          <w:rFonts w:ascii="Arial" w:hAnsi="Arial" w:cs="Arial"/>
        </w:rPr>
      </w:pPr>
      <w:r>
        <w:rPr>
          <w:rFonts w:cs="Arial" w:ascii="Arial" w:hAnsi="Arial"/>
        </w:rPr>
      </w:r>
    </w:p>
    <w:p>
      <w:pPr>
        <w:pStyle w:val="Normal"/>
        <w:jc w:val="both"/>
        <w:rPr>
          <w:szCs w:val="24"/>
        </w:rPr>
      </w:pPr>
      <w:r>
        <w:rPr>
          <w:rFonts w:cs="Arial" w:ascii="Arial" w:hAnsi="Arial"/>
          <w:b/>
          <w:bCs/>
          <w:szCs w:val="24"/>
        </w:rPr>
        <w:t xml:space="preserve">2 de julio de 2021. </w:t>
      </w:r>
      <w:r>
        <w:rPr>
          <w:rFonts w:cs="Arial" w:ascii="Arial" w:hAnsi="Arial"/>
          <w:szCs w:val="24"/>
        </w:rPr>
        <w:t>El Gobierno municipal de Jerez felicita tanto a los trabajadores y trabajadoras del Servicio de Recogida de Basuras y Limpieza Viaria de Jerez, como a la empresa, por el acuerdo alcanzado en esta jornada, que deja sin efectos la convocatoria de huelga anunciada para el martes, día 6 de julio.</w:t>
      </w:r>
    </w:p>
    <w:p>
      <w:pPr>
        <w:pStyle w:val="Normal"/>
        <w:rPr>
          <w:rFonts w:ascii="Arial" w:hAnsi="Arial" w:cs="Arial"/>
        </w:rPr>
      </w:pPr>
      <w:r>
        <w:rPr>
          <w:rFonts w:cs="Arial" w:ascii="Arial" w:hAnsi="Arial"/>
        </w:rPr>
      </w:r>
    </w:p>
    <w:p>
      <w:pPr>
        <w:pStyle w:val="Normal"/>
        <w:jc w:val="both"/>
        <w:rPr>
          <w:szCs w:val="24"/>
        </w:rPr>
      </w:pPr>
      <w:r>
        <w:rPr>
          <w:rFonts w:cs="Arial" w:ascii="Arial" w:hAnsi="Arial"/>
          <w:szCs w:val="24"/>
        </w:rPr>
        <w:t>Se trata, según ha manifestado el teniente de alcaldesa de Urbanismo, Infraestructuras y Medio Ambiente, José Antonio Díaz, de “una gran noticia tanto para las partes implicadas en el proceso de negociación como para toda la ciudad de Jerez”, poniendo de relieve “la capacidad que han mostrado las partes para superar las diferencias y alcanzar un consenso que en última instancia beneficia a toda la ciudad de Jerez”.</w:t>
      </w:r>
    </w:p>
    <w:p>
      <w:pPr>
        <w:pStyle w:val="Normal"/>
        <w:jc w:val="both"/>
        <w:rPr>
          <w:rFonts w:ascii="Arial" w:hAnsi="Arial" w:cs="Arial"/>
          <w:b/>
          <w:b/>
          <w:sz w:val="36"/>
          <w:szCs w:val="36"/>
        </w:rPr>
      </w:pPr>
      <w:r>
        <w:rPr>
          <w:rFonts w:cs="Arial" w:ascii="Arial" w:hAnsi="Arial"/>
          <w:b/>
          <w:sz w:val="36"/>
          <w:szCs w:val="36"/>
        </w:rPr>
      </w:r>
    </w:p>
    <w:p>
      <w:pPr>
        <w:pStyle w:val="Normal"/>
        <w:jc w:val="both"/>
        <w:rPr>
          <w:rFonts w:ascii="Arial" w:hAnsi="Arial"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LibreOffice/6.2.7.1$Windows_X86_64 LibreOffice_project/23edc44b61b830b7d749943e020e96f5a7df63bf</Application>
  <Pages>1</Pages>
  <Words>173</Words>
  <Characters>871</Characters>
  <CharactersWithSpaces>1041</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2021-07-02T16:28:00Z</dcterms:created>
  <dc:creator>ADELIFL</dc:creator>
  <dc:description/>
  <dc:language>es-ES</dc:language>
  <cp:lastModifiedBy/>
  <cp:lastPrinted>1995-11-21T16:41:00Z</cp:lastPrinted>
  <dcterms:modified xsi:type="dcterms:W3CDTF">2021-07-02T18:29:12Z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