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La alcaldesa subraya el impulso que dará al complejo Arena Village la apertura de su gimnasio</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sz w:val="32"/>
          <w:szCs w:val="32"/>
        </w:rPr>
        <w:t>Mamen Sánchez ha visitado tales instalaciones con motivo de su inauguración y valora muy positivamente su creación porque permite abrir todo el año el recinto a la ciudadanía con una oferta de calidad</w:t>
      </w:r>
    </w:p>
    <w:p>
      <w:pPr>
        <w:pStyle w:val="Normal"/>
        <w:rPr>
          <w:rFonts w:ascii="Arial" w:hAnsi="Arial" w:cs="Arial"/>
          <w:sz w:val="32"/>
          <w:szCs w:val="32"/>
        </w:rPr>
      </w:pPr>
      <w:r>
        <w:rPr>
          <w:rFonts w:cs="Arial" w:ascii="Arial" w:hAnsi="Arial"/>
          <w:sz w:val="32"/>
          <w:szCs w:val="32"/>
        </w:rPr>
      </w:r>
    </w:p>
    <w:p>
      <w:pPr>
        <w:pStyle w:val="Normal"/>
        <w:rPr/>
      </w:pPr>
      <w:r>
        <w:rPr>
          <w:rFonts w:cs="Arial" w:ascii="Arial" w:hAnsi="Arial"/>
          <w:sz w:val="32"/>
          <w:szCs w:val="32"/>
        </w:rPr>
        <w:t>La concesionaria de las instalaciones, UNEI, ha invertido 1,7 millones en la remodelación de Piscinas Jerez y en la creación del gimnasio en las antiguas dependencias de vestuarios y oficinas del recinto</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 xml:space="preserve">3 de agosto de 2021. </w:t>
      </w:r>
      <w:r>
        <w:rPr>
          <w:rFonts w:cs="Arial" w:ascii="Arial" w:hAnsi="Arial"/>
          <w:color w:val="000000"/>
          <w:sz w:val="24"/>
          <w:szCs w:val="24"/>
        </w:rPr>
        <w:t>La alcaldesa, Mamen Sánchez, junto a la primera teniente de alcaldesa, Laura Álvarez, y al delegado de Deportes y Medio Rural, Jesús Alba, ha visitado el gimnasio del complejo ‘Arena Village’ con motivo de su inauguración como parte de la oferta deportiva del mismo. La regidora ha sido recibida en las instalaciones por el responsable de UNEI, Juan Baños, así como por el director técnico de las instalaciones, Gabriel Selma.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pPr>
      <w:r>
        <w:rPr>
          <w:rFonts w:cs="Arial" w:ascii="Arial" w:hAnsi="Arial"/>
          <w:color w:val="000000"/>
          <w:sz w:val="24"/>
          <w:szCs w:val="24"/>
        </w:rPr>
        <w:t xml:space="preserve">Mamen Sánchez ha agradecido la apuesta </w:t>
      </w:r>
      <w:bookmarkStart w:id="0" w:name="__DdeLink__23_2048088398"/>
      <w:r>
        <w:rPr>
          <w:rFonts w:cs="Arial" w:ascii="Arial" w:hAnsi="Arial"/>
          <w:color w:val="000000"/>
          <w:sz w:val="24"/>
          <w:szCs w:val="24"/>
        </w:rPr>
        <w:t>de UNEI</w:t>
      </w:r>
      <w:bookmarkEnd w:id="0"/>
      <w:r>
        <w:rPr>
          <w:rFonts w:cs="Arial" w:ascii="Arial" w:hAnsi="Arial"/>
          <w:color w:val="000000"/>
          <w:sz w:val="24"/>
          <w:szCs w:val="24"/>
        </w:rPr>
        <w:t xml:space="preserve"> por Jerez </w:t>
      </w:r>
      <w:r>
        <w:rPr>
          <w:rFonts w:cs="Arial" w:ascii="Arial" w:hAnsi="Arial"/>
          <w:color w:val="000000"/>
          <w:sz w:val="24"/>
          <w:szCs w:val="24"/>
        </w:rPr>
        <w:t>y la creación de 100 puestos de trabajo directos e indirectos</w:t>
      </w:r>
      <w:r>
        <w:rPr>
          <w:rFonts w:cs="Arial" w:ascii="Arial" w:hAnsi="Arial"/>
          <w:color w:val="000000"/>
          <w:sz w:val="24"/>
          <w:szCs w:val="24"/>
        </w:rPr>
        <w:t xml:space="preserve"> </w:t>
      </w:r>
      <w:r>
        <w:rPr>
          <w:rFonts w:cs="Arial" w:ascii="Arial" w:hAnsi="Arial"/>
          <w:color w:val="000000"/>
          <w:sz w:val="24"/>
          <w:szCs w:val="24"/>
        </w:rPr>
        <w:t>en las instalaciones deportivas que gestiona en la ciudad. E</w:t>
      </w:r>
      <w:r>
        <w:rPr>
          <w:rFonts w:cs="Arial" w:ascii="Arial" w:hAnsi="Arial"/>
          <w:color w:val="000000"/>
          <w:sz w:val="24"/>
          <w:szCs w:val="24"/>
        </w:rPr>
        <w:t xml:space="preserve">sta </w:t>
      </w:r>
      <w:r>
        <w:rPr>
          <w:rFonts w:cs="Arial" w:ascii="Arial" w:hAnsi="Arial"/>
          <w:color w:val="000000"/>
          <w:sz w:val="24"/>
          <w:szCs w:val="24"/>
        </w:rPr>
        <w:t xml:space="preserve">nueva </w:t>
      </w:r>
      <w:r>
        <w:rPr>
          <w:rFonts w:cs="Arial" w:ascii="Arial" w:hAnsi="Arial"/>
          <w:color w:val="000000"/>
          <w:sz w:val="24"/>
          <w:szCs w:val="24"/>
        </w:rPr>
        <w:t>inversión de UNEI cumple el pliego de condiciones y supone un total de 1,7 millones de euros, de los cuales 1,1 se han invertido en la conversión de las antiguas dependencias de oficinas, almacenes de material y vestuarios de la instalación en un moderno gimnasio con 7 metros de altura que alberga maquinaria de última generación así como salas para acoger el desarrollo de actividades deportivas.</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w:t>
      </w:r>
      <w:r>
        <w:rPr>
          <w:rFonts w:cs="Arial" w:ascii="Arial" w:hAnsi="Arial"/>
          <w:color w:val="000000"/>
          <w:sz w:val="24"/>
          <w:szCs w:val="24"/>
        </w:rPr>
        <w:t>Se trata de un importante revulsivo e impulso de las antiguas instalaciones que todos conocíamos como Piscinas Jerez y que ahora son un complejo deportivo de calidad: Arena Village y el impacto positivo en los barrios de su entorno”, ha destacado la alcaldesa.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De igual manera, Mamen Sánchez ha valorado muy positivamente “que gracias a esta inversión en un gimnasio, el complejo pueda tener actividad durante todo el año, de manera que las instalaciones de dentro puedan complementar la oferta del mismo y ser utilizadas en sus zonas verdes y senderos para la realización de actividades al aire libre cuando el tiempo lo permita”.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sz w:val="24"/>
          <w:szCs w:val="24"/>
        </w:rPr>
      </w:pPr>
      <w:r>
        <w:rPr>
          <w:rFonts w:ascii="Arial" w:hAnsi="Arial"/>
          <w:sz w:val="24"/>
          <w:szCs w:val="24"/>
        </w:rPr>
        <w:t>“</w:t>
      </w:r>
      <w:r>
        <w:rPr>
          <w:rFonts w:ascii="Arial" w:hAnsi="Arial"/>
          <w:sz w:val="24"/>
          <w:szCs w:val="24"/>
        </w:rPr>
        <w:t>Se trata por lo tanto de una apuesta por la calidad en la oferta deportiva para la ciudadanía y visitantes de 22.000 metros cuadrados en el casco urbano de la ciudad, con fácil acceso, y con precios accesibles y que está en la línea de trabajo de calidad de UNEI en las instalaciones The Rackett Club Chapín y en estas propias piscinas”, ha resumido la regidora.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 xml:space="preserve">En agosto, los horarios son de lunes a viernes de 08h a 22:30 horas, y el sábado de 09h a 14. Los domingos permanecerá cerrado. En septiembre, de lunes a viernes, de 07:30h a 22:30 y  los </w:t>
      </w:r>
      <w:bookmarkStart w:id="1" w:name="_GoBack1"/>
      <w:bookmarkEnd w:id="1"/>
      <w:r>
        <w:rPr>
          <w:rFonts w:ascii="Arial" w:hAnsi="Arial"/>
          <w:sz w:val="24"/>
          <w:szCs w:val="24"/>
        </w:rPr>
        <w:t>sábados y domingos de 09h a 14h.</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6"/>
                <w:szCs w:val="26"/>
              </w:rPr>
            </w:pPr>
            <w:r>
              <w:rPr>
                <w:rFonts w:cs="Arial" w:ascii="Arial" w:hAnsi="Arial"/>
                <w:i/>
                <w:iCs/>
                <w:color w:val="000000"/>
                <w:sz w:val="26"/>
                <w:szCs w:val="26"/>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1" t="-674" r="-5361"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0" t="-2464" r="-524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Application>LibreOffice/6.2.7.1$Windows_X86_64 LibreOffice_project/23edc44b61b830b7d749943e020e96f5a7df63bf</Application>
  <Pages>2</Pages>
  <Words>471</Words>
  <Characters>2303</Characters>
  <CharactersWithSpaces>2765</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2021-08-03T13:37:44Z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