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lineRule="auto" w:line="240"/>
        <w:jc w:val="left"/>
        <w:rPr>
          <w:rFonts w:ascii="Arial" w:hAnsi="Arial" w:eastAsia="Times New Roman" w:cs="Arial"/>
          <w:b/>
          <w:b/>
          <w:bCs/>
          <w:color w:val="auto"/>
          <w:kern w:val="2"/>
          <w:sz w:val="36"/>
          <w:szCs w:val="36"/>
          <w:lang w:val="es-ES" w:eastAsia="zh-CN" w:bidi="ar-SA"/>
        </w:rPr>
      </w:pPr>
      <w:bookmarkStart w:id="0" w:name="__DdeLink__460_4240475700"/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 xml:space="preserve">Laura Álvarez </w:t>
      </w: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>explica a otros municipios  l</w:t>
      </w: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36"/>
          <w:highlight w:val="white"/>
          <w:lang w:val="es-ES" w:eastAsia="zh-CN" w:bidi="ar-SA"/>
        </w:rPr>
        <w:t xml:space="preserve">as políticas de </w:t>
      </w: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36"/>
          <w:highlight w:val="white"/>
          <w:lang w:val="es-ES" w:eastAsia="zh-CN" w:bidi="ar-SA"/>
        </w:rPr>
        <w:t>Jerez</w:t>
      </w: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36"/>
          <w:highlight w:val="white"/>
          <w:lang w:val="es-ES" w:eastAsia="zh-CN" w:bidi="ar-SA"/>
        </w:rPr>
        <w:t xml:space="preserve"> para digitalización y modernización de la </w:t>
      </w: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36"/>
          <w:highlight w:val="white"/>
          <w:lang w:val="es-ES" w:eastAsia="zh-CN" w:bidi="ar-SA"/>
        </w:rPr>
        <w:t>A</w:t>
      </w: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36"/>
          <w:highlight w:val="white"/>
          <w:lang w:val="es-ES" w:eastAsia="zh-CN" w:bidi="ar-SA"/>
        </w:rPr>
        <w:t xml:space="preserve">dministración </w:t>
      </w: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36"/>
          <w:highlight w:val="white"/>
          <w:lang w:val="es-ES" w:eastAsia="zh-CN" w:bidi="ar-SA"/>
        </w:rPr>
        <w:t>local</w:t>
      </w:r>
      <w:bookmarkEnd w:id="0"/>
    </w:p>
    <w:p>
      <w:pPr>
        <w:pStyle w:val="Cuerpodetexto"/>
        <w:spacing w:lineRule="auto" w:line="240"/>
        <w:jc w:val="left"/>
        <w:rPr>
          <w:rFonts w:ascii="Arial" w:hAnsi="Arial" w:eastAsia="Times New Roman" w:cs="Arial"/>
          <w:b w:val="false"/>
          <w:b w:val="false"/>
          <w:bCs w:val="false"/>
          <w:color w:val="auto"/>
          <w:kern w:val="2"/>
          <w:sz w:val="32"/>
          <w:szCs w:val="32"/>
          <w:lang w:val="es-ES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32"/>
          <w:szCs w:val="32"/>
          <w:highlight w:val="white"/>
          <w:lang w:val="es-ES" w:eastAsia="zh-CN" w:bidi="ar-SA"/>
        </w:rPr>
        <w:t xml:space="preserve">La teniente de alcaldesa participa en el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32"/>
          <w:szCs w:val="32"/>
          <w:highlight w:val="white"/>
          <w:lang w:val="es-ES" w:eastAsia="es-ES" w:bidi="ar-SA"/>
        </w:rPr>
        <w:t>Laboratorio Participativo para la Comunicación y el Marketing Institucional en las Entidades Locales de Andalucía</w:t>
      </w:r>
    </w:p>
    <w:p>
      <w:pPr>
        <w:pStyle w:val="Cuerpodetexto"/>
        <w:spacing w:lineRule="auto" w:line="240"/>
        <w:jc w:val="left"/>
        <w:rPr>
          <w:rFonts w:ascii="Arial" w:hAnsi="Arial" w:eastAsia="Times New Roman" w:cs="Arial"/>
          <w:b w:val="false"/>
          <w:b w:val="false"/>
          <w:bCs w:val="false"/>
          <w:color w:val="auto"/>
          <w:kern w:val="2"/>
          <w:sz w:val="32"/>
          <w:szCs w:val="32"/>
          <w:lang w:val="es-ES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32"/>
          <w:szCs w:val="32"/>
          <w:highlight w:val="white"/>
          <w:lang w:val="es-ES" w:eastAsia="es-ES" w:bidi="ar-SA"/>
        </w:rPr>
        <w:t>D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32"/>
          <w:szCs w:val="32"/>
          <w:highlight w:val="white"/>
          <w:lang w:val="es-ES" w:eastAsia="es-ES" w:bidi="ar-SA"/>
        </w:rPr>
        <w:t>estaca la mejora de la Oficina Electrónica del Ayuntamiento y las inversiones que van a acometerse de cara a la ciudadanía y las empresas</w:t>
      </w:r>
    </w:p>
    <w:p>
      <w:pPr>
        <w:pStyle w:val="Cuerpodetexto"/>
        <w:spacing w:lineRule="auto" w:line="240" w:before="0" w:after="140"/>
        <w:jc w:val="both"/>
        <w:rPr/>
      </w:pPr>
      <w:r>
        <w:rPr>
          <w:rFonts w:cs="Arial" w:ascii="Arial" w:hAnsi="Arial"/>
          <w:b w:val="false"/>
          <w:bCs w:val="false"/>
          <w:sz w:val="26"/>
          <w:szCs w:val="26"/>
        </w:rPr>
        <w:br/>
      </w:r>
      <w:r>
        <w:rPr>
          <w:rFonts w:eastAsia="Times New Roman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1</w:t>
      </w:r>
      <w:r>
        <w:rPr>
          <w:rFonts w:eastAsia="Times New Roman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5</w:t>
      </w:r>
      <w:r>
        <w:rPr>
          <w:rFonts w:eastAsia="Times New Roman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 xml:space="preserve"> de septiembre de 2021</w:t>
      </w:r>
      <w:r>
        <w:rPr>
          <w:rFonts w:cs="Arial" w:ascii="Arial" w:hAnsi="Arial"/>
          <w:b/>
          <w:bCs/>
          <w:sz w:val="24"/>
          <w:szCs w:val="24"/>
        </w:rPr>
        <w:t>.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es-ES" w:bidi="ar-SA"/>
        </w:rPr>
        <w:t xml:space="preserve">La primera teniente de alcaldesa, Laura Álvarez,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es-ES" w:bidi="ar-SA"/>
        </w:rPr>
        <w:t xml:space="preserve">ha participado hoy de forma telemática en el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Laboratorio Participativo para la Comunicación y el Marketing Institucional en las Entidades Locales de Andalucía,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organizado por Federación Andaluza de Municipios,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highlight w:val="white"/>
          <w:lang w:val="es-ES" w:eastAsia="es-ES" w:bidi="ar-SA"/>
        </w:rPr>
        <w:t>y la Asociación de Emisoras Municipales y Comunitarias de Andalucía de Radio y Televisión (EMA-RTV)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para ayudar a visibilizar la acción local y el buen gobierno de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las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distintas entidades.</w:t>
      </w:r>
    </w:p>
    <w:p>
      <w:pPr>
        <w:pStyle w:val="Cuerpodetexto"/>
        <w:spacing w:lineRule="auto" w:line="240" w:before="0" w:after="14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A lo largo del debate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en este laboratorio participativo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,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la teniente de alcaldesa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de Economía, Hacienda y Recursos Humanos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ha explicado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las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acciones de Gobierno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municipal de la ciudad,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destinadas a acercar a la ciudadanía a la administración local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y a facilitar sus comunicaciones y trámites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por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vía digital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. </w:t>
      </w:r>
    </w:p>
    <w:p>
      <w:pPr>
        <w:pStyle w:val="Cuerpodetexto"/>
        <w:spacing w:lineRule="auto" w:line="240" w:before="0" w:after="14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E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n este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sentido, ha mencionado que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a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lo largo de los próximos años Jerez va a destinar 1,4 millones de euros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a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su modernización y digitalización,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a través de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los fondos europeos Next Generation.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Laura Álvarez ha explicado que “h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ay mucha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s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expectativa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s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en torno a estos recursos que nos van a permitir ofrecer más calidad y eficiencia en los servicios públicos que prestamos a los ciudadanos”. </w:t>
      </w:r>
    </w:p>
    <w:p>
      <w:pPr>
        <w:pStyle w:val="Cuerpodetexto"/>
        <w:spacing w:lineRule="auto" w:line="240" w:before="0" w:after="14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La teniente de alcaldesa también ha expuesto que, paralelamente, el Ayuntamiento de Jerez ha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mejorado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su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oficina electrónica,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y que el pasado mes de julio “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hemos incorporado nuevas funcionalidades,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de modo que,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se pueden realizar todo tipo de trámites vía internet sin necesidad de desplazarse, a través de la Oficina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Digital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de Atención a la Ciudadanía”.</w:t>
      </w:r>
    </w:p>
    <w:p>
      <w:pPr>
        <w:pStyle w:val="Cuerpodetexto"/>
        <w:spacing w:lineRule="auto" w:line="240" w:before="0" w:after="14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La representante municipal ha añadido que esta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mejora “está suponiendo un importante ahorro de tiempo a la ciudadanía y las empresas, que se benefician de un servicio más rápido y eficiente”. </w:t>
      </w:r>
    </w:p>
    <w:p>
      <w:pPr>
        <w:pStyle w:val="Cuerpodetexto"/>
        <w:spacing w:lineRule="auto" w:line="240" w:before="0" w:after="14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En este foro, la teniente de alcaldesa ha explicado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también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hay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otras medidas que van a emprenderse,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en este caso,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orientadas a “prestar ayuda y asistencia en este salto tecnológico al tejido empresarial de la ciudad, sobre todo, a los emprendedores, a los autónomos, pymes y micropymes”.</w:t>
      </w:r>
    </w:p>
    <w:p>
      <w:pPr>
        <w:pStyle w:val="Cuerpodetexto"/>
        <w:spacing w:lineRule="auto" w:line="240" w:before="0" w:after="14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Con este objetivo, ha señalado Laura Álvarez,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el Ayuntamiento de Jerez,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a través del Departamento de Gestión de Planes Especiales,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ha formulado  una expresión de interés relativa a las ayudas económicas para la digitalización de las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p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yme y autónomos, en el marco del Plan de Recuperación, Transformación y Resiliencia: Programa Digital Toolkit.</w:t>
      </w:r>
    </w:p>
    <w:p>
      <w:pPr>
        <w:pStyle w:val="Cuerpodetexto"/>
        <w:spacing w:lineRule="auto" w:line="240" w:before="0" w:after="14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Esta medida, dotada de 3.000 millones de euros, persigue impulsar la modernización de las microempresas y Pyme para ir reduciendo la brecha digital, respecto a las grandes organizaciones de la economía.</w:t>
      </w:r>
    </w:p>
    <w:p>
      <w:pPr>
        <w:pStyle w:val="Cuerpodetexto"/>
        <w:spacing w:lineRule="auto" w:line="240" w:before="0" w:after="14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El objetivo,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ha explicado Laura Álvarez,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es “poner herramientas de información, financiación y capacitación técnica al alcance de las pequeñas empresas y autónomos, para facilitarles el camino hacia la implantación efectiva del comercio electrónico, la digitalización de las relaciones con la Administración y con los clientes, el desarrollo de procesos internos sin papeles, la implantación de la factura electrónica y el m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a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rketing digital, entre otros procesos”.</w:t>
      </w:r>
    </w:p>
    <w:p>
      <w:pPr>
        <w:pStyle w:val="Cuerpodetexto"/>
        <w:spacing w:lineRule="auto" w:line="240" w:before="0" w:after="14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La finalidad de todo esto, ha destacado la teniente de alcaldesa es que “desde el Gobierno municipal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queremos impulsar medidas que favorezcan la transformación digital de nuestras empresas y autónomos y favorecer a su modernización. En definitiva,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es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una apuesta por la colaboración público privada para un avance en igualda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d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de condiciones, que nos permita ser más competitivos y consolidar la recuperación económica”.</w:t>
      </w:r>
    </w:p>
    <w:p>
      <w:pPr>
        <w:pStyle w:val="Cuerpodetexto"/>
        <w:spacing w:lineRule="auto" w:line="240" w:before="0" w:after="140"/>
        <w:jc w:val="both"/>
        <w:rPr>
          <w:rFonts w:ascii="Arial" w:hAnsi="Arial" w:eastAsia="Times New Roman" w:cs="Arial"/>
          <w:b/>
          <w:b/>
          <w:bCs/>
          <w:color w:val="000000"/>
          <w:kern w:val="2"/>
          <w:sz w:val="24"/>
          <w:szCs w:val="24"/>
          <w:highlight w:val="white"/>
          <w:lang w:val="es-ES" w:eastAsia="es-ES" w:bidi="ar-SA"/>
        </w:rPr>
      </w:pPr>
      <w:r>
        <w:rPr>
          <w:rFonts w:eastAsia="Times New Roman" w:cs="Arial" w:ascii="Arial" w:hAnsi="Arial"/>
          <w:b/>
          <w:bCs/>
          <w:color w:val="000000"/>
          <w:kern w:val="2"/>
          <w:sz w:val="24"/>
          <w:szCs w:val="24"/>
          <w:highlight w:val="white"/>
          <w:lang w:val="es-ES" w:eastAsia="es-ES" w:bidi="ar-SA"/>
        </w:rPr>
        <w:t>Municipios Inteligentes</w:t>
      </w:r>
    </w:p>
    <w:p>
      <w:pPr>
        <w:pStyle w:val="Cuerpodetexto"/>
        <w:spacing w:lineRule="auto" w:line="240" w:before="0" w:after="14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E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ste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encuentro en el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Laboratorio Participativo para la Comunicación y el Marketing Institucional en las Entidades Locales de Andalucía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ha tenido lugar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tan sólo unos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días antes del II Encuentro Regional de Municipios Inteligentes,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>que acogerá el Conjunto Monumental del Alcázar de J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highlight w:val="white"/>
          <w:lang w:val="es-ES" w:eastAsia="es-ES" w:bidi="ar-SA"/>
        </w:rPr>
        <w:t xml:space="preserve">erez los días 23 y 24 de septiembre. </w:t>
      </w:r>
    </w:p>
    <w:p>
      <w:pPr>
        <w:pStyle w:val="Normal"/>
        <w:spacing w:lineRule="auto" w:line="240" w:before="0" w:after="14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kern w:val="2"/>
          <w:sz w:val="24"/>
          <w:szCs w:val="24"/>
          <w:lang w:val="es-ES" w:eastAsia="es-ES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es-ES" w:bidi="ar-SA"/>
        </w:rPr>
      </w:r>
    </w:p>
    <w:tbl>
      <w:tblPr>
        <w:tblW w:w="7671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71"/>
      </w:tblGrid>
      <w:tr>
        <w:trPr/>
        <w:tc>
          <w:tcPr>
            <w:tcW w:w="76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/>
                <w:i/>
                <w:iCs/>
                <w:color w:val="000000"/>
                <w:kern w:val="2"/>
                <w:sz w:val="24"/>
                <w:szCs w:val="24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0000"/>
                <w:kern w:val="2"/>
                <w:sz w:val="24"/>
                <w:szCs w:val="24"/>
                <w:lang w:val="es-ES" w:eastAsia="es-ES" w:bidi="ar-SA"/>
              </w:rPr>
              <w:t>Se adjunta fotografía</w:t>
            </w:r>
          </w:p>
          <w:p>
            <w:pPr>
              <w:pStyle w:val="Contenidodelatabla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s-ES" w:eastAsia="es-ES" w:bidi="ar-SA"/>
              </w:rPr>
            </w:r>
          </w:p>
        </w:tc>
      </w:tr>
      <w:tr>
        <w:trPr/>
        <w:tc>
          <w:tcPr>
            <w:tcW w:w="7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/>
                <w:i/>
                <w:iCs/>
                <w:color w:val="000000"/>
                <w:kern w:val="2"/>
                <w:sz w:val="24"/>
                <w:szCs w:val="24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0000"/>
                <w:kern w:val="2"/>
                <w:sz w:val="24"/>
                <w:szCs w:val="24"/>
                <w:lang w:val="es-ES" w:eastAsia="es-ES" w:bidi="ar-SA"/>
              </w:rPr>
            </w:r>
          </w:p>
        </w:tc>
      </w:tr>
    </w:tbl>
    <w:p>
      <w:pPr>
        <w:pStyle w:val="Cuerpodetexto"/>
        <w:spacing w:lineRule="auto" w:line="240" w:before="0" w:after="14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kern w:val="2"/>
          <w:sz w:val="24"/>
          <w:szCs w:val="24"/>
          <w:lang w:val="es-ES" w:eastAsia="es-ES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es-ES" w:bidi="ar-SA"/>
        </w:rPr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ambria"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0"/>
    <w:family w:val="auto"/>
    <w:pitch w:val="default"/>
  </w:font>
  <w:font w:name="Arial Unicode MS">
    <w:charset w:val="00"/>
    <w:family w:val="swiss"/>
    <w:pitch w:val="variable"/>
  </w:font>
  <w:font w:name="Century Gothic">
    <w:charset w:val="00"/>
    <w:family w:val="swiss"/>
    <w:pitch w:val="variable"/>
  </w:font>
  <w:font w:name="ICZUQV+GTWalsheimProBold">
    <w:charset w:val="00"/>
    <w:family w:val="roman"/>
    <w:pitch w:val="variable"/>
  </w:font>
  <w:font w:name="ArialMT">
    <w:charset w:val="00"/>
    <w:family w:val="swiss"/>
    <w:pitch w:val="variable"/>
  </w:font>
  <w:font w:name="Humanst521 BT">
    <w:charset w:val="00"/>
    <w:family w:val="roman"/>
    <w:pitch w:val="variable"/>
  </w:font>
  <w:font w:name="Avenir Roman">
    <w:charset w:val="00"/>
    <w:family w:val="roman"/>
    <w:pitch w:val="variable"/>
  </w:font>
  <w:font w:name="Gill Sans MT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default"/>
  </w:font>
  <w:font w:name="Consolas">
    <w:charset w:val="00"/>
    <w:family w:val="modern"/>
    <w:pitch w:val="default"/>
  </w:font>
  <w:font w:name="Helvetica Neue">
    <w:charset w:val="00"/>
    <w:family w:val="swiss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es-ES" w:eastAsia="es-ES"/>
      </w:rPr>
    </w:pPr>
    <w:r>
      <w:rPr>
        <w:lang w:val="es-ES"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72515" cy="9244965"/>
          <wp:effectExtent l="0" t="0" r="0" b="0"/>
          <wp:wrapNone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136" t="-520" r="-4136" b="-520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9244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1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97230" cy="967740"/>
          <wp:effectExtent l="0" t="0" r="0" b="0"/>
          <wp:wrapSquare wrapText="bothSides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257" t="-2002" r="-4257" b="-2002"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0"/>
      <w:outlineLvl w:val="0"/>
    </w:pPr>
    <w:rPr>
      <w:rFonts w:ascii="Cambria" w:hAnsi="Cambria" w:eastAsia="SimSun;宋体" w:cs="Mangal"/>
      <w:b/>
      <w:bCs/>
      <w:color w:val="365F91"/>
      <w:sz w:val="28"/>
      <w:szCs w:val="28"/>
    </w:rPr>
  </w:style>
  <w:style w:type="paragraph" w:styleId="Ttulo2">
    <w:name w:val="Heading 2"/>
    <w:basedOn w:val="Encabezado1"/>
    <w:next w:val="Cuerpodetexto"/>
    <w:qFormat/>
    <w:pPr>
      <w:numPr>
        <w:ilvl w:val="0"/>
        <w:numId w:val="0"/>
      </w:numPr>
      <w:spacing w:before="200" w:after="120"/>
      <w:outlineLvl w:val="1"/>
    </w:pPr>
    <w:rPr>
      <w:rFonts w:ascii="Liberation Serif;Times New Roman" w:hAnsi="Liberation Serif;Times New Roman" w:eastAsia="Segoe UI" w:cs="Tahoma"/>
      <w:b/>
      <w:bCs/>
      <w:sz w:val="36"/>
      <w:szCs w:val="36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Ttulo5">
    <w:name w:val="Heading 5"/>
    <w:basedOn w:val="Ttulo11"/>
    <w:next w:val="Cuerpodetexto"/>
    <w:qFormat/>
    <w:pPr>
      <w:numPr>
        <w:ilvl w:val="0"/>
        <w:numId w:val="0"/>
      </w:numPr>
      <w:spacing w:before="120" w:after="60"/>
      <w:outlineLvl w:val="4"/>
    </w:pPr>
    <w:rPr>
      <w:rFonts w:ascii="Liberation Serif;Times New Roman" w:hAnsi="Liberation Serif;Times New Roman" w:eastAsia="SimSun;宋体" w:cs="Mangal"/>
      <w:b/>
      <w:bCs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libri" w:hAnsi="Calibri" w:cs="Arial"/>
      <w:b/>
      <w:color w:val="00000A"/>
      <w:sz w:val="20"/>
    </w:rPr>
  </w:style>
  <w:style w:type="character" w:styleId="WW8Num2z1">
    <w:name w:val="WW8Num2z1"/>
    <w:qFormat/>
    <w:rPr>
      <w:rFonts w:ascii="Courier New" w:hAnsi="Courier New" w:cs="Wingdings"/>
      <w:sz w:val="22"/>
      <w:szCs w:val="22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">
    <w:name w:val="Fuente de párrafo predeter."/>
    <w:qFormat/>
    <w:rPr/>
  </w:style>
  <w:style w:type="character" w:styleId="WW8Num3z0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 w:val="fals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Symbol" w:hAnsi="Symbol" w:cs="OpenSymbol;Arial Unicode MS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OpenSymbol;Arial Unicode MS"/>
    </w:rPr>
  </w:style>
  <w:style w:type="character" w:styleId="WW8Num11z1">
    <w:name w:val="WW8Num11z1"/>
    <w:qFormat/>
    <w:rPr>
      <w:rFonts w:ascii="OpenSymbol;Arial Unicode MS" w:hAnsi="OpenSymbol;Arial Unicode MS" w:cs="OpenSymbol;Arial Unicode MS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Calibri" w:hAnsi="Calibri" w:eastAsia="Calibri" w:cs="Calibri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Fuentedeprrafopredeter6">
    <w:name w:val="Fuente de párrafo predeter.6"/>
    <w:qFormat/>
    <w:rPr/>
  </w:style>
  <w:style w:type="character" w:styleId="Fuentedeprrafopredeter4">
    <w:name w:val="Fuente de párrafo predeter.4"/>
    <w:qFormat/>
    <w:rPr/>
  </w:style>
  <w:style w:type="character" w:styleId="Fuentedeprrafopredeter3">
    <w:name w:val="Fuente de párrafo predeter.3"/>
    <w:qFormat/>
    <w:rPr/>
  </w:style>
  <w:style w:type="character" w:styleId="Fuentedeprrafopredeter2">
    <w:name w:val="Fuente de párrafo predeter.2"/>
    <w:qFormat/>
    <w:rPr/>
  </w:style>
  <w:style w:type="character" w:styleId="Fuentedeprrafopredeter1">
    <w:name w:val="Fuente de párrafo predeter.1"/>
    <w:qFormat/>
    <w:rPr/>
  </w:style>
  <w:style w:type="character" w:styleId="EncabezadoCar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>
    <w:name w:val="rojo"/>
    <w:basedOn w:val="Fuentedeprrafopredeter1"/>
    <w:qFormat/>
    <w:rPr/>
  </w:style>
  <w:style w:type="character" w:styleId="EnlacedeInternet">
    <w:name w:val="Enlace de Internet"/>
    <w:rPr>
      <w:color w:val="000080"/>
      <w:u w:val="single"/>
      <w:lang w:val="zxx" w:bidi="zxx"/>
    </w:rPr>
  </w:style>
  <w:style w:type="character" w:styleId="Muydestacado">
    <w:name w:val="Muy destacado"/>
    <w:qFormat/>
    <w:rPr>
      <w:b/>
      <w:bCs/>
    </w:rPr>
  </w:style>
  <w:style w:type="character" w:styleId="EnlacedeInternetvisitado">
    <w:name w:val="Enlace de Internet visitado"/>
    <w:rPr>
      <w:color w:val="954F72"/>
      <w:u w:val="single"/>
    </w:rPr>
  </w:style>
  <w:style w:type="character" w:styleId="Ttulo3Car">
    <w:name w:val="Título 3 Car"/>
    <w:qFormat/>
    <w:rPr>
      <w:b/>
      <w:bCs/>
      <w:sz w:val="27"/>
      <w:szCs w:val="27"/>
    </w:rPr>
  </w:style>
  <w:style w:type="character" w:styleId="Qu">
    <w:name w:val="qu"/>
    <w:qFormat/>
    <w:rPr/>
  </w:style>
  <w:style w:type="character" w:styleId="Gd">
    <w:name w:val="gd"/>
    <w:qFormat/>
    <w:rPr/>
  </w:style>
  <w:style w:type="character" w:styleId="G3">
    <w:name w:val="g3"/>
    <w:qFormat/>
    <w:rPr/>
  </w:style>
  <w:style w:type="character" w:styleId="Hb">
    <w:name w:val="hb"/>
    <w:qFormat/>
    <w:rPr/>
  </w:style>
  <w:style w:type="character" w:styleId="G2">
    <w:name w:val="g2"/>
    <w:qFormat/>
    <w:rPr/>
  </w:style>
  <w:style w:type="character" w:styleId="Ttulo4Car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>
    <w:name w:val="Mención sin resolver"/>
    <w:qFormat/>
    <w:rPr>
      <w:color w:val="605E5C"/>
      <w:highlight w:val="lightGray"/>
    </w:rPr>
  </w:style>
  <w:style w:type="character" w:styleId="S7">
    <w:name w:val="s7"/>
    <w:qFormat/>
    <w:rPr/>
  </w:style>
  <w:style w:type="character" w:styleId="StrongEmphasis">
    <w:name w:val="Strong Emphasis"/>
    <w:qFormat/>
    <w:rPr>
      <w:b/>
      <w:bCs/>
    </w:rPr>
  </w:style>
  <w:style w:type="character" w:styleId="Smbolosdenumeracin">
    <w:name w:val="Símbolos de numeración"/>
    <w:qFormat/>
    <w:rPr/>
  </w:style>
  <w:style w:type="character" w:styleId="Ins">
    <w:name w:val="ins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>
      <w:rFonts w:eastAsia="Calibri" w:cs="Century Gothic"/>
      <w:bCs/>
      <w:spacing w:val="-3"/>
    </w:rPr>
  </w:style>
  <w:style w:type="character" w:styleId="DefaultParagraphFont">
    <w:name w:val="Default Paragraph Font"/>
    <w:qFormat/>
    <w:rPr/>
  </w:style>
  <w:style w:type="character" w:styleId="MquinadeescribirHTML">
    <w:name w:val="Máquina de escribir HTML"/>
    <w:qFormat/>
    <w:rPr>
      <w:rFonts w:ascii="Arial Unicode MS" w:hAnsi="Arial Unicode MS" w:eastAsia="Arial Unicode MS" w:cs="Arial Unicode MS"/>
      <w:sz w:val="20"/>
      <w:szCs w:val="20"/>
    </w:rPr>
  </w:style>
  <w:style w:type="character" w:styleId="ListLabel31">
    <w:name w:val="ListLabel 31"/>
    <w:qFormat/>
    <w:rPr>
      <w:rFonts w:cs="OpenSymbol;Arial Unicode MS"/>
      <w:sz w:val="22"/>
    </w:rPr>
  </w:style>
  <w:style w:type="character" w:styleId="ListLabel32">
    <w:name w:val="ListLabel 32"/>
    <w:qFormat/>
    <w:rPr>
      <w:rFonts w:cs="OpenSymbol;Arial Unicode MS"/>
      <w:sz w:val="22"/>
    </w:rPr>
  </w:style>
  <w:style w:type="character" w:styleId="WWDestaquemayor">
    <w:name w:val="WW-Destaque mayor"/>
    <w:qFormat/>
    <w:rPr>
      <w:b/>
      <w:bCs/>
    </w:rPr>
  </w:style>
  <w:style w:type="character" w:styleId="ListLabel51">
    <w:name w:val="ListLabel 51"/>
    <w:qFormat/>
    <w:rPr>
      <w:rFonts w:cs="OpenSymbol;Arial Unicode MS"/>
      <w:sz w:val="22"/>
    </w:rPr>
  </w:style>
  <w:style w:type="character" w:styleId="ListLabel52">
    <w:name w:val="ListLabel 52"/>
    <w:qFormat/>
    <w:rPr>
      <w:rFonts w:cs="OpenSymbol;Arial Unicode MS"/>
      <w:sz w:val="22"/>
    </w:rPr>
  </w:style>
  <w:style w:type="character" w:styleId="ListLabel53">
    <w:name w:val="ListLabel 53"/>
    <w:qFormat/>
    <w:rPr>
      <w:rFonts w:cs="OpenSymbol;Arial Unicode MS"/>
      <w:sz w:val="22"/>
    </w:rPr>
  </w:style>
  <w:style w:type="character" w:styleId="ListLabel54">
    <w:name w:val="ListLabel 54"/>
    <w:qFormat/>
    <w:rPr>
      <w:rFonts w:ascii="Century Gothic" w:hAnsi="Century Gothic" w:cs="Times New Roman"/>
      <w:sz w:val="21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ascii="Century Gothic" w:hAnsi="Century Gothic" w:cs="Times New Roman"/>
      <w:sz w:val="21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ascii="Century Gothic" w:hAnsi="Century Gothic" w:cs="Times New Roman"/>
      <w:sz w:val="21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ascii="Century Gothic" w:hAnsi="Century Gothic" w:cs="Times New Roman"/>
      <w:sz w:val="21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ascii="Century Gothic" w:hAnsi="Century Gothic" w:cs="Times New Roman"/>
      <w:sz w:val="21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ascii="Century Gothic" w:hAnsi="Century Gothic" w:cs="Times New Roman"/>
      <w:sz w:val="21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ascii="Century Gothic" w:hAnsi="Century Gothic" w:cs="Times New Roman"/>
      <w:sz w:val="21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ascii="Century Gothic" w:hAnsi="Century Gothic" w:cs="Times New Roman"/>
      <w:sz w:val="21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ascii="Century Gothic" w:hAnsi="Century Gothic" w:cs="Times New Roman"/>
      <w:sz w:val="21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ascii="Century Gothic" w:hAnsi="Century Gothic" w:cs="Times New Roman"/>
      <w:sz w:val="21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ascii="Century Gothic" w:hAnsi="Century Gothic" w:cs="Times New Roman"/>
      <w:sz w:val="21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ascii="Century Gothic" w:hAnsi="Century Gothic" w:cs="OpenSymbol;Arial Unicode MS"/>
      <w:sz w:val="21"/>
    </w:rPr>
  </w:style>
  <w:style w:type="character" w:styleId="ListLabel163">
    <w:name w:val="ListLabel 163"/>
    <w:qFormat/>
    <w:rPr>
      <w:rFonts w:cs="OpenSymbol;Arial Unicode MS"/>
      <w:sz w:val="22"/>
    </w:rPr>
  </w:style>
  <w:style w:type="character" w:styleId="ListLabel164">
    <w:name w:val="ListLabel 164"/>
    <w:qFormat/>
    <w:rPr>
      <w:rFonts w:cs="OpenSymbol;Arial Unicode MS"/>
      <w:sz w:val="22"/>
    </w:rPr>
  </w:style>
  <w:style w:type="character" w:styleId="ListLabel165">
    <w:name w:val="ListLabel 165"/>
    <w:qFormat/>
    <w:rPr>
      <w:rFonts w:cs="OpenSymbol;Arial Unicode MS"/>
      <w:sz w:val="22"/>
    </w:rPr>
  </w:style>
  <w:style w:type="character" w:styleId="ListLabel166">
    <w:name w:val="ListLabel 166"/>
    <w:qFormat/>
    <w:rPr>
      <w:rFonts w:cs="OpenSymbol;Arial Unicode MS"/>
      <w:sz w:val="22"/>
    </w:rPr>
  </w:style>
  <w:style w:type="character" w:styleId="ListLabel167">
    <w:name w:val="ListLabel 167"/>
    <w:qFormat/>
    <w:rPr>
      <w:rFonts w:cs="OpenSymbol;Arial Unicode MS"/>
      <w:sz w:val="22"/>
    </w:rPr>
  </w:style>
  <w:style w:type="character" w:styleId="ListLabel168">
    <w:name w:val="ListLabel 168"/>
    <w:qFormat/>
    <w:rPr>
      <w:rFonts w:cs="OpenSymbol;Arial Unicode MS"/>
      <w:sz w:val="22"/>
    </w:rPr>
  </w:style>
  <w:style w:type="character" w:styleId="ListLabel169">
    <w:name w:val="ListLabel 169"/>
    <w:qFormat/>
    <w:rPr>
      <w:rFonts w:cs="OpenSymbol;Arial Unicode MS"/>
      <w:sz w:val="22"/>
    </w:rPr>
  </w:style>
  <w:style w:type="character" w:styleId="ListLabel170">
    <w:name w:val="ListLabel 170"/>
    <w:qFormat/>
    <w:rPr>
      <w:rFonts w:cs="OpenSymbol;Arial Unicode MS"/>
      <w:sz w:val="22"/>
    </w:rPr>
  </w:style>
  <w:style w:type="character" w:styleId="ListLabel171">
    <w:name w:val="ListLabel 171"/>
    <w:qFormat/>
    <w:rPr>
      <w:rFonts w:ascii="Century Gothic" w:hAnsi="Century Gothic" w:cs="OpenSymbol;Arial Unicode MS"/>
      <w:sz w:val="21"/>
    </w:rPr>
  </w:style>
  <w:style w:type="character" w:styleId="ListLabel172">
    <w:name w:val="ListLabel 172"/>
    <w:qFormat/>
    <w:rPr>
      <w:rFonts w:cs="OpenSymbol;Arial Unicode MS"/>
      <w:sz w:val="22"/>
    </w:rPr>
  </w:style>
  <w:style w:type="character" w:styleId="ListLabel173">
    <w:name w:val="ListLabel 173"/>
    <w:qFormat/>
    <w:rPr>
      <w:rFonts w:cs="OpenSymbol;Arial Unicode MS"/>
      <w:sz w:val="22"/>
    </w:rPr>
  </w:style>
  <w:style w:type="character" w:styleId="ListLabel174">
    <w:name w:val="ListLabel 174"/>
    <w:qFormat/>
    <w:rPr>
      <w:rFonts w:cs="OpenSymbol;Arial Unicode MS"/>
      <w:sz w:val="22"/>
    </w:rPr>
  </w:style>
  <w:style w:type="character" w:styleId="ListLabel175">
    <w:name w:val="ListLabel 175"/>
    <w:qFormat/>
    <w:rPr>
      <w:rFonts w:cs="OpenSymbol;Arial Unicode MS"/>
      <w:sz w:val="22"/>
    </w:rPr>
  </w:style>
  <w:style w:type="character" w:styleId="ListLabel176">
    <w:name w:val="ListLabel 176"/>
    <w:qFormat/>
    <w:rPr>
      <w:rFonts w:cs="OpenSymbol;Arial Unicode MS"/>
      <w:sz w:val="22"/>
    </w:rPr>
  </w:style>
  <w:style w:type="character" w:styleId="ListLabel177">
    <w:name w:val="ListLabel 177"/>
    <w:qFormat/>
    <w:rPr>
      <w:rFonts w:cs="OpenSymbol;Arial Unicode MS"/>
      <w:sz w:val="22"/>
    </w:rPr>
  </w:style>
  <w:style w:type="character" w:styleId="ListLabel178">
    <w:name w:val="ListLabel 178"/>
    <w:qFormat/>
    <w:rPr>
      <w:rFonts w:cs="OpenSymbol;Arial Unicode MS"/>
      <w:sz w:val="22"/>
    </w:rPr>
  </w:style>
  <w:style w:type="character" w:styleId="ListLabel179">
    <w:name w:val="ListLabel 179"/>
    <w:qFormat/>
    <w:rPr>
      <w:rFonts w:cs="OpenSymbol;Arial Unicode MS"/>
      <w:sz w:val="22"/>
    </w:rPr>
  </w:style>
  <w:style w:type="character" w:styleId="ListLabel180">
    <w:name w:val="ListLabel 180"/>
    <w:qFormat/>
    <w:rPr>
      <w:rFonts w:ascii="Century Gothic" w:hAnsi="Century Gothic" w:cs="Times New Roman"/>
      <w:sz w:val="21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ascii="Century Gothic" w:hAnsi="Century Gothic" w:cs="Times New Roman"/>
      <w:sz w:val="21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ascii="Century Gothic" w:hAnsi="Century Gothic" w:cs="Times New Roman"/>
      <w:sz w:val="21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ascii="Century Gothic" w:hAnsi="Century Gothic" w:cs="Times New Roman"/>
      <w:sz w:val="21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ascii="Century Gothic" w:hAnsi="Century Gothic" w:cs="Times New Roman"/>
      <w:sz w:val="21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ascii="Century Gothic" w:hAnsi="Century Gothic" w:cs="Times New Roman"/>
      <w:sz w:val="21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ascii="Century Gothic" w:hAnsi="Century Gothic" w:cs="Times New Roman"/>
      <w:sz w:val="21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ascii="Century Gothic" w:hAnsi="Century Gothic" w:cs="Times New Roman"/>
      <w:sz w:val="21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ascii="Century Gothic" w:hAnsi="Century Gothic" w:cs="Times New Roman"/>
      <w:sz w:val="21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ascii="Century Gothic" w:hAnsi="Century Gothic" w:cs="Times New Roman"/>
      <w:sz w:val="21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ascii="Century Gothic" w:hAnsi="Century Gothic" w:cs="Times New Roman"/>
      <w:sz w:val="21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cs="Times New Roman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ascii="Century Gothic" w:hAnsi="Century Gothic" w:cs="Times New Roman"/>
      <w:sz w:val="21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cs="Times New Roman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ascii="Century Gothic" w:hAnsi="Century Gothic" w:cs="OpenSymbol;Arial Unicode MS"/>
      <w:sz w:val="21"/>
    </w:rPr>
  </w:style>
  <w:style w:type="character" w:styleId="ListLabel289">
    <w:name w:val="ListLabel 289"/>
    <w:qFormat/>
    <w:rPr>
      <w:rFonts w:cs="OpenSymbol;Arial Unicode MS"/>
      <w:sz w:val="22"/>
    </w:rPr>
  </w:style>
  <w:style w:type="character" w:styleId="ListLabel290">
    <w:name w:val="ListLabel 290"/>
    <w:qFormat/>
    <w:rPr>
      <w:rFonts w:cs="OpenSymbol;Arial Unicode MS"/>
      <w:sz w:val="22"/>
    </w:rPr>
  </w:style>
  <w:style w:type="character" w:styleId="ListLabel291">
    <w:name w:val="ListLabel 291"/>
    <w:qFormat/>
    <w:rPr>
      <w:rFonts w:cs="OpenSymbol;Arial Unicode MS"/>
      <w:sz w:val="22"/>
    </w:rPr>
  </w:style>
  <w:style w:type="character" w:styleId="ListLabel292">
    <w:name w:val="ListLabel 292"/>
    <w:qFormat/>
    <w:rPr>
      <w:rFonts w:cs="OpenSymbol;Arial Unicode MS"/>
      <w:sz w:val="22"/>
    </w:rPr>
  </w:style>
  <w:style w:type="character" w:styleId="ListLabel293">
    <w:name w:val="ListLabel 293"/>
    <w:qFormat/>
    <w:rPr>
      <w:rFonts w:cs="OpenSymbol;Arial Unicode MS"/>
      <w:sz w:val="22"/>
    </w:rPr>
  </w:style>
  <w:style w:type="character" w:styleId="ListLabel294">
    <w:name w:val="ListLabel 294"/>
    <w:qFormat/>
    <w:rPr>
      <w:rFonts w:cs="OpenSymbol;Arial Unicode MS"/>
      <w:sz w:val="22"/>
    </w:rPr>
  </w:style>
  <w:style w:type="character" w:styleId="ListLabel295">
    <w:name w:val="ListLabel 295"/>
    <w:qFormat/>
    <w:rPr>
      <w:rFonts w:cs="OpenSymbol;Arial Unicode MS"/>
      <w:sz w:val="22"/>
    </w:rPr>
  </w:style>
  <w:style w:type="character" w:styleId="ListLabel296">
    <w:name w:val="ListLabel 296"/>
    <w:qFormat/>
    <w:rPr>
      <w:rFonts w:cs="OpenSymbol;Arial Unicode MS"/>
      <w:sz w:val="22"/>
    </w:rPr>
  </w:style>
  <w:style w:type="character" w:styleId="ListLabel297">
    <w:name w:val="ListLabel 297"/>
    <w:qFormat/>
    <w:rPr>
      <w:rFonts w:ascii="Century Gothic" w:hAnsi="Century Gothic" w:cs="OpenSymbol;Arial Unicode MS"/>
      <w:sz w:val="21"/>
    </w:rPr>
  </w:style>
  <w:style w:type="character" w:styleId="ListLabel298">
    <w:name w:val="ListLabel 298"/>
    <w:qFormat/>
    <w:rPr>
      <w:rFonts w:cs="OpenSymbol;Arial Unicode MS"/>
      <w:sz w:val="22"/>
    </w:rPr>
  </w:style>
  <w:style w:type="character" w:styleId="ListLabel299">
    <w:name w:val="ListLabel 299"/>
    <w:qFormat/>
    <w:rPr>
      <w:rFonts w:cs="OpenSymbol;Arial Unicode MS"/>
      <w:sz w:val="22"/>
    </w:rPr>
  </w:style>
  <w:style w:type="character" w:styleId="ListLabel300">
    <w:name w:val="ListLabel 300"/>
    <w:qFormat/>
    <w:rPr>
      <w:rFonts w:cs="OpenSymbol;Arial Unicode MS"/>
      <w:sz w:val="22"/>
    </w:rPr>
  </w:style>
  <w:style w:type="character" w:styleId="ListLabel301">
    <w:name w:val="ListLabel 301"/>
    <w:qFormat/>
    <w:rPr>
      <w:rFonts w:cs="OpenSymbol;Arial Unicode MS"/>
      <w:sz w:val="22"/>
    </w:rPr>
  </w:style>
  <w:style w:type="character" w:styleId="ListLabel302">
    <w:name w:val="ListLabel 302"/>
    <w:qFormat/>
    <w:rPr>
      <w:rFonts w:cs="OpenSymbol;Arial Unicode MS"/>
      <w:sz w:val="22"/>
    </w:rPr>
  </w:style>
  <w:style w:type="character" w:styleId="ListLabel303">
    <w:name w:val="ListLabel 303"/>
    <w:qFormat/>
    <w:rPr>
      <w:rFonts w:cs="OpenSymbol;Arial Unicode MS"/>
      <w:sz w:val="22"/>
    </w:rPr>
  </w:style>
  <w:style w:type="character" w:styleId="ListLabel304">
    <w:name w:val="ListLabel 304"/>
    <w:qFormat/>
    <w:rPr>
      <w:rFonts w:cs="OpenSymbol;Arial Unicode MS"/>
      <w:sz w:val="22"/>
    </w:rPr>
  </w:style>
  <w:style w:type="character" w:styleId="ListLabel305">
    <w:name w:val="ListLabel 305"/>
    <w:qFormat/>
    <w:rPr>
      <w:rFonts w:cs="OpenSymbol;Arial Unicode MS"/>
      <w:sz w:val="22"/>
    </w:rPr>
  </w:style>
  <w:style w:type="character" w:styleId="ListLabel306">
    <w:name w:val="ListLabel 306"/>
    <w:qFormat/>
    <w:rPr>
      <w:rFonts w:ascii="Century Gothic" w:hAnsi="Century Gothic" w:cs="Times New Roman"/>
      <w:sz w:val="21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ascii="Century Gothic" w:hAnsi="Century Gothic" w:cs="Times New Roman"/>
      <w:sz w:val="21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ascii="Century Gothic" w:hAnsi="Century Gothic" w:cs="Times New Roman"/>
      <w:sz w:val="21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rFonts w:ascii="Century Gothic" w:hAnsi="Century Gothic" w:cs="Times New Roman"/>
      <w:sz w:val="21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6">
    <w:name w:val="ListLabel 336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cs="Times New Roman"/>
    </w:rPr>
  </w:style>
  <w:style w:type="character" w:styleId="ListLabel340">
    <w:name w:val="ListLabel 340"/>
    <w:qFormat/>
    <w:rPr>
      <w:rFonts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2">
    <w:name w:val="ListLabel 342"/>
    <w:qFormat/>
    <w:rPr>
      <w:rFonts w:ascii="Century Gothic" w:hAnsi="Century Gothic" w:cs="Times New Roman"/>
      <w:sz w:val="21"/>
    </w:rPr>
  </w:style>
  <w:style w:type="character" w:styleId="ListLabel343">
    <w:name w:val="ListLabel 343"/>
    <w:qFormat/>
    <w:rPr>
      <w:rFonts w:cs="Times New Roman"/>
    </w:rPr>
  </w:style>
  <w:style w:type="character" w:styleId="ListLabel344">
    <w:name w:val="ListLabel 344"/>
    <w:qFormat/>
    <w:rPr>
      <w:rFonts w:cs="Times New Roman"/>
    </w:rPr>
  </w:style>
  <w:style w:type="character" w:styleId="ListLabel345">
    <w:name w:val="ListLabel 345"/>
    <w:qFormat/>
    <w:rPr>
      <w:rFonts w:cs="Times New Roman"/>
    </w:rPr>
  </w:style>
  <w:style w:type="character" w:styleId="ListLabel346">
    <w:name w:val="ListLabel 346"/>
    <w:qFormat/>
    <w:rPr>
      <w:rFonts w:cs="Times New Roman"/>
    </w:rPr>
  </w:style>
  <w:style w:type="character" w:styleId="ListLabel347">
    <w:name w:val="ListLabel 347"/>
    <w:qFormat/>
    <w:rPr>
      <w:rFonts w:cs="Times New Roman"/>
    </w:rPr>
  </w:style>
  <w:style w:type="character" w:styleId="ListLabel348">
    <w:name w:val="ListLabel 348"/>
    <w:qFormat/>
    <w:rPr>
      <w:rFonts w:cs="Times New Roman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ascii="Century Gothic" w:hAnsi="Century Gothic" w:cs="Times New Roman"/>
      <w:sz w:val="21"/>
    </w:rPr>
  </w:style>
  <w:style w:type="character" w:styleId="ListLabel352">
    <w:name w:val="ListLabel 352"/>
    <w:qFormat/>
    <w:rPr>
      <w:rFonts w:cs="Times New Roman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ascii="Century Gothic" w:hAnsi="Century Gothic" w:cs="Times New Roman"/>
      <w:sz w:val="21"/>
    </w:rPr>
  </w:style>
  <w:style w:type="character" w:styleId="ListLabel361">
    <w:name w:val="ListLabel 361"/>
    <w:qFormat/>
    <w:rPr>
      <w:rFonts w:cs="Times New Roman"/>
    </w:rPr>
  </w:style>
  <w:style w:type="character" w:styleId="ListLabel362">
    <w:name w:val="ListLabel 362"/>
    <w:qFormat/>
    <w:rPr>
      <w:rFonts w:cs="Times New Roman"/>
    </w:rPr>
  </w:style>
  <w:style w:type="character" w:styleId="ListLabel363">
    <w:name w:val="ListLabel 363"/>
    <w:qFormat/>
    <w:rPr>
      <w:rFonts w:cs="Times New Roman"/>
    </w:rPr>
  </w:style>
  <w:style w:type="character" w:styleId="ListLabel364">
    <w:name w:val="ListLabel 364"/>
    <w:qFormat/>
    <w:rPr>
      <w:rFonts w:cs="Times New Roman"/>
    </w:rPr>
  </w:style>
  <w:style w:type="character" w:styleId="ListLabel365">
    <w:name w:val="ListLabel 365"/>
    <w:qFormat/>
    <w:rPr>
      <w:rFonts w:cs="Times New Roman"/>
    </w:rPr>
  </w:style>
  <w:style w:type="character" w:styleId="ListLabel366">
    <w:name w:val="ListLabel 366"/>
    <w:qFormat/>
    <w:rPr>
      <w:rFonts w:cs="Times New Roman"/>
    </w:rPr>
  </w:style>
  <w:style w:type="character" w:styleId="ListLabel367">
    <w:name w:val="ListLabel 367"/>
    <w:qFormat/>
    <w:rPr>
      <w:rFonts w:cs="Times New Roman"/>
    </w:rPr>
  </w:style>
  <w:style w:type="character" w:styleId="ListLabel368">
    <w:name w:val="ListLabel 368"/>
    <w:qFormat/>
    <w:rPr>
      <w:rFonts w:cs="Times New Roman"/>
    </w:rPr>
  </w:style>
  <w:style w:type="character" w:styleId="ListLabel369">
    <w:name w:val="ListLabel 369"/>
    <w:qFormat/>
    <w:rPr>
      <w:rFonts w:ascii="Century Gothic" w:hAnsi="Century Gothic" w:cs="Times New Roman"/>
      <w:sz w:val="21"/>
    </w:rPr>
  </w:style>
  <w:style w:type="character" w:styleId="ListLabel370">
    <w:name w:val="ListLabel 370"/>
    <w:qFormat/>
    <w:rPr>
      <w:rFonts w:cs="Times New Roman"/>
    </w:rPr>
  </w:style>
  <w:style w:type="character" w:styleId="ListLabel371">
    <w:name w:val="ListLabel 371"/>
    <w:qFormat/>
    <w:rPr>
      <w:rFonts w:cs="Times New Roman"/>
    </w:rPr>
  </w:style>
  <w:style w:type="character" w:styleId="ListLabel372">
    <w:name w:val="ListLabel 372"/>
    <w:qFormat/>
    <w:rPr>
      <w:rFonts w:cs="Times New Roman"/>
    </w:rPr>
  </w:style>
  <w:style w:type="character" w:styleId="ListLabel373">
    <w:name w:val="ListLabel 373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ascii="Century Gothic" w:hAnsi="Century Gothic" w:cs="Times New Roman"/>
      <w:sz w:val="21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ascii="Century Gothic" w:hAnsi="Century Gothic" w:cs="Times New Roman"/>
      <w:sz w:val="21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ascii="Century Gothic" w:hAnsi="Century Gothic" w:cs="Times New Roman"/>
      <w:sz w:val="21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cs="Times New Roman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5">
    <w:name w:val="ListLabel 405"/>
    <w:qFormat/>
    <w:rPr>
      <w:rFonts w:ascii="Century Gothic" w:hAnsi="Century Gothic" w:cs="Times New Roman"/>
      <w:sz w:val="21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cs="Times New Roman"/>
    </w:rPr>
  </w:style>
  <w:style w:type="character" w:styleId="ListLabel412">
    <w:name w:val="ListLabel 412"/>
    <w:qFormat/>
    <w:rPr>
      <w:rFonts w:cs="Times New Roman"/>
    </w:rPr>
  </w:style>
  <w:style w:type="character" w:styleId="ListLabel413">
    <w:name w:val="ListLabel 413"/>
    <w:qFormat/>
    <w:rPr>
      <w:rFonts w:cs="Times New Roman"/>
    </w:rPr>
  </w:style>
  <w:style w:type="character" w:styleId="ListLabel414">
    <w:name w:val="ListLabel 414"/>
    <w:qFormat/>
    <w:rPr>
      <w:rFonts w:cs="OpenSymbol;Arial Unicode MS"/>
      <w:sz w:val="21"/>
    </w:rPr>
  </w:style>
  <w:style w:type="character" w:styleId="ListLabel415">
    <w:name w:val="ListLabel 415"/>
    <w:qFormat/>
    <w:rPr>
      <w:rFonts w:cs="OpenSymbol;Arial Unicode MS"/>
      <w:sz w:val="22"/>
    </w:rPr>
  </w:style>
  <w:style w:type="character" w:styleId="ListLabel416">
    <w:name w:val="ListLabel 416"/>
    <w:qFormat/>
    <w:rPr>
      <w:rFonts w:ascii="Century Gothic" w:hAnsi="Century Gothic" w:cs="OpenSymbol;Arial Unicode MS"/>
      <w:sz w:val="21"/>
    </w:rPr>
  </w:style>
  <w:style w:type="character" w:styleId="ListLabel417">
    <w:name w:val="ListLabel 417"/>
    <w:qFormat/>
    <w:rPr>
      <w:rFonts w:cs="OpenSymbol;Arial Unicode MS"/>
      <w:sz w:val="22"/>
    </w:rPr>
  </w:style>
  <w:style w:type="character" w:styleId="ListLabel418">
    <w:name w:val="ListLabel 418"/>
    <w:qFormat/>
    <w:rPr>
      <w:rFonts w:cs="OpenSymbol;Arial Unicode MS"/>
      <w:sz w:val="22"/>
    </w:rPr>
  </w:style>
  <w:style w:type="character" w:styleId="ListLabel419">
    <w:name w:val="ListLabel 419"/>
    <w:qFormat/>
    <w:rPr>
      <w:rFonts w:cs="OpenSymbol;Arial Unicode MS"/>
      <w:sz w:val="22"/>
    </w:rPr>
  </w:style>
  <w:style w:type="character" w:styleId="ListLabel420">
    <w:name w:val="ListLabel 420"/>
    <w:qFormat/>
    <w:rPr>
      <w:rFonts w:cs="OpenSymbol;Arial Unicode MS"/>
      <w:sz w:val="22"/>
    </w:rPr>
  </w:style>
  <w:style w:type="character" w:styleId="ListLabel421">
    <w:name w:val="ListLabel 421"/>
    <w:qFormat/>
    <w:rPr>
      <w:rFonts w:cs="OpenSymbol;Arial Unicode MS"/>
      <w:sz w:val="22"/>
    </w:rPr>
  </w:style>
  <w:style w:type="character" w:styleId="ListLabel422">
    <w:name w:val="ListLabel 422"/>
    <w:qFormat/>
    <w:rPr>
      <w:rFonts w:cs="OpenSymbol;Arial Unicode MS"/>
      <w:sz w:val="22"/>
    </w:rPr>
  </w:style>
  <w:style w:type="character" w:styleId="ListLabel423">
    <w:name w:val="ListLabel 423"/>
    <w:qFormat/>
    <w:rPr>
      <w:rFonts w:ascii="Century Gothic" w:hAnsi="Century Gothic" w:cs="OpenSymbol;Arial Unicode MS"/>
      <w:sz w:val="21"/>
    </w:rPr>
  </w:style>
  <w:style w:type="character" w:styleId="ListLabel424">
    <w:name w:val="ListLabel 424"/>
    <w:qFormat/>
    <w:rPr>
      <w:rFonts w:cs="OpenSymbol;Arial Unicode MS"/>
      <w:sz w:val="22"/>
    </w:rPr>
  </w:style>
  <w:style w:type="character" w:styleId="ListLabel425">
    <w:name w:val="ListLabel 425"/>
    <w:qFormat/>
    <w:rPr>
      <w:rFonts w:cs="OpenSymbol;Arial Unicode MS"/>
      <w:sz w:val="22"/>
    </w:rPr>
  </w:style>
  <w:style w:type="character" w:styleId="ListLabel426">
    <w:name w:val="ListLabel 426"/>
    <w:qFormat/>
    <w:rPr>
      <w:rFonts w:cs="OpenSymbol;Arial Unicode MS"/>
      <w:sz w:val="22"/>
    </w:rPr>
  </w:style>
  <w:style w:type="character" w:styleId="ListLabel427">
    <w:name w:val="ListLabel 427"/>
    <w:qFormat/>
    <w:rPr>
      <w:rFonts w:cs="OpenSymbol;Arial Unicode MS"/>
      <w:sz w:val="22"/>
    </w:rPr>
  </w:style>
  <w:style w:type="character" w:styleId="ListLabel428">
    <w:name w:val="ListLabel 428"/>
    <w:qFormat/>
    <w:rPr>
      <w:rFonts w:cs="OpenSymbol;Arial Unicode MS"/>
      <w:sz w:val="22"/>
    </w:rPr>
  </w:style>
  <w:style w:type="character" w:styleId="ListLabel429">
    <w:name w:val="ListLabel 429"/>
    <w:qFormat/>
    <w:rPr>
      <w:rFonts w:cs="OpenSymbol;Arial Unicode MS"/>
      <w:sz w:val="22"/>
    </w:rPr>
  </w:style>
  <w:style w:type="character" w:styleId="ListLabel430">
    <w:name w:val="ListLabel 430"/>
    <w:qFormat/>
    <w:rPr>
      <w:rFonts w:cs="OpenSymbol;Arial Unicode MS"/>
      <w:sz w:val="22"/>
    </w:rPr>
  </w:style>
  <w:style w:type="character" w:styleId="ListLabel431">
    <w:name w:val="ListLabel 431"/>
    <w:qFormat/>
    <w:rPr>
      <w:rFonts w:cs="OpenSymbol;Arial Unicode MS"/>
      <w:sz w:val="22"/>
    </w:rPr>
  </w:style>
  <w:style w:type="character" w:styleId="ListLabel432">
    <w:name w:val="ListLabel 432"/>
    <w:qFormat/>
    <w:rPr>
      <w:rFonts w:ascii="Century Gothic" w:hAnsi="Century Gothic" w:cs="Times New Roman"/>
      <w:sz w:val="21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Times New Roman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Times New Roman"/>
    </w:rPr>
  </w:style>
  <w:style w:type="character" w:styleId="ListLabel439">
    <w:name w:val="ListLabel 439"/>
    <w:qFormat/>
    <w:rPr>
      <w:rFonts w:cs="Times New Roman"/>
    </w:rPr>
  </w:style>
  <w:style w:type="character" w:styleId="ListLabel440">
    <w:name w:val="ListLabel 440"/>
    <w:qFormat/>
    <w:rPr>
      <w:rFonts w:cs="Times New Roman"/>
    </w:rPr>
  </w:style>
  <w:style w:type="character" w:styleId="ListLabel441">
    <w:name w:val="ListLabel 441"/>
    <w:qFormat/>
    <w:rPr>
      <w:rFonts w:ascii="Century Gothic" w:hAnsi="Century Gothic" w:cs="Times New Roman"/>
      <w:sz w:val="21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ascii="Century Gothic" w:hAnsi="Century Gothic" w:cs="Times New Roman"/>
      <w:sz w:val="21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ascii="Century Gothic" w:hAnsi="Century Gothic" w:cs="Times New Roman"/>
      <w:sz w:val="21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rFonts w:cs="Times New Roman"/>
    </w:rPr>
  </w:style>
  <w:style w:type="character" w:styleId="ListLabel468">
    <w:name w:val="ListLabel 468"/>
    <w:qFormat/>
    <w:rPr>
      <w:rFonts w:ascii="Century Gothic" w:hAnsi="Century Gothic" w:cs="Times New Roman"/>
      <w:sz w:val="21"/>
    </w:rPr>
  </w:style>
  <w:style w:type="character" w:styleId="ListLabel469">
    <w:name w:val="ListLabel 469"/>
    <w:qFormat/>
    <w:rPr>
      <w:rFonts w:cs="Times New Roman"/>
    </w:rPr>
  </w:style>
  <w:style w:type="character" w:styleId="ListLabel470">
    <w:name w:val="ListLabel 470"/>
    <w:qFormat/>
    <w:rPr>
      <w:rFonts w:cs="Times New Roman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3">
    <w:name w:val="ListLabel 473"/>
    <w:qFormat/>
    <w:rPr>
      <w:rFonts w:cs="Times New Roman"/>
    </w:rPr>
  </w:style>
  <w:style w:type="character" w:styleId="ListLabel474">
    <w:name w:val="ListLabel 474"/>
    <w:qFormat/>
    <w:rPr>
      <w:rFonts w:cs="Times New Roman"/>
    </w:rPr>
  </w:style>
  <w:style w:type="character" w:styleId="ListLabel475">
    <w:name w:val="ListLabel 475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7">
    <w:name w:val="ListLabel 477"/>
    <w:qFormat/>
    <w:rPr>
      <w:rFonts w:ascii="Century Gothic" w:hAnsi="Century Gothic" w:cs="Times New Roman"/>
      <w:sz w:val="21"/>
    </w:rPr>
  </w:style>
  <w:style w:type="character" w:styleId="ListLabel478">
    <w:name w:val="ListLabel 478"/>
    <w:qFormat/>
    <w:rPr>
      <w:rFonts w:cs="Times New Roman"/>
    </w:rPr>
  </w:style>
  <w:style w:type="character" w:styleId="ListLabel479">
    <w:name w:val="ListLabel 479"/>
    <w:qFormat/>
    <w:rPr>
      <w:rFonts w:cs="Times New Roman"/>
    </w:rPr>
  </w:style>
  <w:style w:type="character" w:styleId="ListLabel480">
    <w:name w:val="ListLabel 480"/>
    <w:qFormat/>
    <w:rPr>
      <w:rFonts w:cs="Times New Roman"/>
    </w:rPr>
  </w:style>
  <w:style w:type="character" w:styleId="ListLabel481">
    <w:name w:val="ListLabel 481"/>
    <w:qFormat/>
    <w:rPr>
      <w:rFonts w:cs="Times New Roman"/>
    </w:rPr>
  </w:style>
  <w:style w:type="character" w:styleId="ListLabel482">
    <w:name w:val="ListLabel 482"/>
    <w:qFormat/>
    <w:rPr>
      <w:rFonts w:cs="Times New Roman"/>
    </w:rPr>
  </w:style>
  <w:style w:type="character" w:styleId="ListLabel483">
    <w:name w:val="ListLabel 483"/>
    <w:qFormat/>
    <w:rPr>
      <w:rFonts w:cs="Times New Roman"/>
    </w:rPr>
  </w:style>
  <w:style w:type="character" w:styleId="ListLabel484">
    <w:name w:val="ListLabel 484"/>
    <w:qFormat/>
    <w:rPr>
      <w:rFonts w:cs="Times New Roman"/>
    </w:rPr>
  </w:style>
  <w:style w:type="character" w:styleId="ListLabel485">
    <w:name w:val="ListLabel 485"/>
    <w:qFormat/>
    <w:rPr>
      <w:rFonts w:cs="Times New Roman"/>
    </w:rPr>
  </w:style>
  <w:style w:type="character" w:styleId="ListLabel486">
    <w:name w:val="ListLabel 486"/>
    <w:qFormat/>
    <w:rPr>
      <w:rFonts w:ascii="Century Gothic" w:hAnsi="Century Gothic" w:cs="Times New Roman"/>
      <w:sz w:val="21"/>
    </w:rPr>
  </w:style>
  <w:style w:type="character" w:styleId="ListLabel487">
    <w:name w:val="ListLabel 487"/>
    <w:qFormat/>
    <w:rPr>
      <w:rFonts w:cs="Times New Roman"/>
    </w:rPr>
  </w:style>
  <w:style w:type="character" w:styleId="ListLabel488">
    <w:name w:val="ListLabel 488"/>
    <w:qFormat/>
    <w:rPr>
      <w:rFonts w:cs="Times New Roman"/>
    </w:rPr>
  </w:style>
  <w:style w:type="character" w:styleId="ListLabel489">
    <w:name w:val="ListLabel 489"/>
    <w:qFormat/>
    <w:rPr>
      <w:rFonts w:cs="Times New Roman"/>
    </w:rPr>
  </w:style>
  <w:style w:type="character" w:styleId="ListLabel490">
    <w:name w:val="ListLabel 490"/>
    <w:qFormat/>
    <w:rPr>
      <w:rFonts w:cs="Times New Roman"/>
    </w:rPr>
  </w:style>
  <w:style w:type="character" w:styleId="ListLabel491">
    <w:name w:val="ListLabel 491"/>
    <w:qFormat/>
    <w:rPr>
      <w:rFonts w:cs="Times New Roman"/>
    </w:rPr>
  </w:style>
  <w:style w:type="character" w:styleId="ListLabel492">
    <w:name w:val="ListLabel 492"/>
    <w:qFormat/>
    <w:rPr>
      <w:rFonts w:cs="Times New Roman"/>
    </w:rPr>
  </w:style>
  <w:style w:type="character" w:styleId="ListLabel493">
    <w:name w:val="ListLabel 493"/>
    <w:qFormat/>
    <w:rPr>
      <w:rFonts w:cs="Times New Roman"/>
    </w:rPr>
  </w:style>
  <w:style w:type="character" w:styleId="ListLabel494">
    <w:name w:val="ListLabel 494"/>
    <w:qFormat/>
    <w:rPr>
      <w:rFonts w:cs="Times New Roman"/>
    </w:rPr>
  </w:style>
  <w:style w:type="character" w:styleId="ListLabel495">
    <w:name w:val="ListLabel 495"/>
    <w:qFormat/>
    <w:rPr>
      <w:rFonts w:ascii="Century Gothic" w:hAnsi="Century Gothic" w:cs="Times New Roman"/>
      <w:sz w:val="21"/>
    </w:rPr>
  </w:style>
  <w:style w:type="character" w:styleId="ListLabel496">
    <w:name w:val="ListLabel 496"/>
    <w:qFormat/>
    <w:rPr>
      <w:rFonts w:cs="Times New Roman"/>
    </w:rPr>
  </w:style>
  <w:style w:type="character" w:styleId="ListLabel497">
    <w:name w:val="ListLabel 497"/>
    <w:qFormat/>
    <w:rPr>
      <w:rFonts w:cs="Times New Roman"/>
    </w:rPr>
  </w:style>
  <w:style w:type="character" w:styleId="ListLabel498">
    <w:name w:val="ListLabel 498"/>
    <w:qFormat/>
    <w:rPr>
      <w:rFonts w:cs="Times New Roman"/>
    </w:rPr>
  </w:style>
  <w:style w:type="character" w:styleId="ListLabel499">
    <w:name w:val="ListLabel 499"/>
    <w:qFormat/>
    <w:rPr>
      <w:rFonts w:cs="Times New Roman"/>
    </w:rPr>
  </w:style>
  <w:style w:type="character" w:styleId="ListLabel500">
    <w:name w:val="ListLabel 500"/>
    <w:qFormat/>
    <w:rPr>
      <w:rFonts w:cs="Times New Roman"/>
    </w:rPr>
  </w:style>
  <w:style w:type="character" w:styleId="ListLabel501">
    <w:name w:val="ListLabel 501"/>
    <w:qFormat/>
    <w:rPr>
      <w:rFonts w:cs="Times New Roman"/>
    </w:rPr>
  </w:style>
  <w:style w:type="character" w:styleId="ListLabel502">
    <w:name w:val="ListLabel 502"/>
    <w:qFormat/>
    <w:rPr>
      <w:rFonts w:cs="Times New Roman"/>
    </w:rPr>
  </w:style>
  <w:style w:type="character" w:styleId="ListLabel503">
    <w:name w:val="ListLabel 503"/>
    <w:qFormat/>
    <w:rPr>
      <w:rFonts w:cs="Times New Roman"/>
    </w:rPr>
  </w:style>
  <w:style w:type="character" w:styleId="ListLabel504">
    <w:name w:val="ListLabel 504"/>
    <w:qFormat/>
    <w:rPr>
      <w:rFonts w:ascii="Century Gothic" w:hAnsi="Century Gothic" w:cs="Times New Roman"/>
      <w:sz w:val="21"/>
    </w:rPr>
  </w:style>
  <w:style w:type="character" w:styleId="ListLabel505">
    <w:name w:val="ListLabel 505"/>
    <w:qFormat/>
    <w:rPr>
      <w:rFonts w:cs="Times New Roman"/>
    </w:rPr>
  </w:style>
  <w:style w:type="character" w:styleId="ListLabel506">
    <w:name w:val="ListLabel 506"/>
    <w:qFormat/>
    <w:rPr>
      <w:rFonts w:cs="Times New Roman"/>
    </w:rPr>
  </w:style>
  <w:style w:type="character" w:styleId="ListLabel507">
    <w:name w:val="ListLabel 507"/>
    <w:qFormat/>
    <w:rPr>
      <w:rFonts w:cs="Times New Roman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ascii="Century Gothic" w:hAnsi="Century Gothic" w:cs="Times New Roman"/>
      <w:sz w:val="21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ascii="Century Gothic" w:hAnsi="Century Gothic" w:cs="Times New Roman"/>
      <w:sz w:val="21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ascii="Century Gothic" w:hAnsi="Century Gothic" w:cs="Times New Roman"/>
      <w:sz w:val="21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rFonts w:cs="Times New Roman"/>
    </w:rPr>
  </w:style>
  <w:style w:type="character" w:styleId="ListLabel535">
    <w:name w:val="ListLabel 535"/>
    <w:qFormat/>
    <w:rPr>
      <w:rFonts w:cs="Times New Roman"/>
    </w:rPr>
  </w:style>
  <w:style w:type="character" w:styleId="ListLabel536">
    <w:name w:val="ListLabel 536"/>
    <w:qFormat/>
    <w:rPr>
      <w:rFonts w:cs="Times New Roman"/>
    </w:rPr>
  </w:style>
  <w:style w:type="character" w:styleId="ListLabel537">
    <w:name w:val="ListLabel 537"/>
    <w:qFormat/>
    <w:rPr>
      <w:rFonts w:cs="Times New Roman"/>
    </w:rPr>
  </w:style>
  <w:style w:type="character" w:styleId="ListLabel538">
    <w:name w:val="ListLabel 538"/>
    <w:qFormat/>
    <w:rPr>
      <w:rFonts w:cs="Times New Roman"/>
    </w:rPr>
  </w:style>
  <w:style w:type="character" w:styleId="ListLabel539">
    <w:name w:val="ListLabel 539"/>
    <w:qFormat/>
    <w:rPr>
      <w:rFonts w:cs="Times New Roman"/>
    </w:rPr>
  </w:style>
  <w:style w:type="character" w:styleId="ListLabel540">
    <w:name w:val="ListLabel 540"/>
    <w:qFormat/>
    <w:rPr>
      <w:rFonts w:ascii="Century Gothic" w:hAnsi="Century Gothic" w:cs="OpenSymbol;Arial Unicode MS"/>
      <w:b w:val="false"/>
      <w:sz w:val="20"/>
    </w:rPr>
  </w:style>
  <w:style w:type="character" w:styleId="ListLabel541">
    <w:name w:val="ListLabel 541"/>
    <w:qFormat/>
    <w:rPr>
      <w:rFonts w:cs="OpenSymbol;Arial Unicode MS"/>
    </w:rPr>
  </w:style>
  <w:style w:type="character" w:styleId="ListLabel542">
    <w:name w:val="ListLabel 542"/>
    <w:qFormat/>
    <w:rPr>
      <w:rFonts w:cs="OpenSymbol;Arial Unicode MS"/>
    </w:rPr>
  </w:style>
  <w:style w:type="character" w:styleId="ListLabel543">
    <w:name w:val="ListLabel 543"/>
    <w:qFormat/>
    <w:rPr>
      <w:rFonts w:cs="OpenSymbol;Arial Unicode MS"/>
    </w:rPr>
  </w:style>
  <w:style w:type="character" w:styleId="ListLabel544">
    <w:name w:val="ListLabel 544"/>
    <w:qFormat/>
    <w:rPr>
      <w:rFonts w:cs="OpenSymbol;Arial Unicode MS"/>
    </w:rPr>
  </w:style>
  <w:style w:type="character" w:styleId="ListLabel545">
    <w:name w:val="ListLabel 545"/>
    <w:qFormat/>
    <w:rPr>
      <w:rFonts w:cs="OpenSymbol;Arial Unicode MS"/>
    </w:rPr>
  </w:style>
  <w:style w:type="character" w:styleId="ListLabel546">
    <w:name w:val="ListLabel 546"/>
    <w:qFormat/>
    <w:rPr>
      <w:rFonts w:cs="OpenSymbol;Arial Unicode MS"/>
    </w:rPr>
  </w:style>
  <w:style w:type="character" w:styleId="ListLabel547">
    <w:name w:val="ListLabel 547"/>
    <w:qFormat/>
    <w:rPr>
      <w:rFonts w:cs="OpenSymbol;Arial Unicode MS"/>
    </w:rPr>
  </w:style>
  <w:style w:type="character" w:styleId="ListLabel548">
    <w:name w:val="ListLabel 548"/>
    <w:qFormat/>
    <w:rPr>
      <w:rFonts w:cs="OpenSymbol;Arial Unicode MS"/>
    </w:rPr>
  </w:style>
  <w:style w:type="character" w:styleId="ListLabel549">
    <w:name w:val="ListLabel 549"/>
    <w:qFormat/>
    <w:rPr>
      <w:rFonts w:cs="OpenSymbol;Arial Unicode MS"/>
    </w:rPr>
  </w:style>
  <w:style w:type="character" w:styleId="ListLabel550">
    <w:name w:val="ListLabel 550"/>
    <w:qFormat/>
    <w:rPr>
      <w:rFonts w:cs="OpenSymbol;Arial Unicode MS"/>
    </w:rPr>
  </w:style>
  <w:style w:type="character" w:styleId="ListLabel551">
    <w:name w:val="ListLabel 551"/>
    <w:qFormat/>
    <w:rPr>
      <w:rFonts w:cs="OpenSymbol;Arial Unicode MS"/>
    </w:rPr>
  </w:style>
  <w:style w:type="character" w:styleId="ListLabel552">
    <w:name w:val="ListLabel 552"/>
    <w:qFormat/>
    <w:rPr>
      <w:rFonts w:cs="OpenSymbol;Arial Unicode MS"/>
    </w:rPr>
  </w:style>
  <w:style w:type="character" w:styleId="ListLabel553">
    <w:name w:val="ListLabel 553"/>
    <w:qFormat/>
    <w:rPr>
      <w:rFonts w:cs="OpenSymbol;Arial Unicode MS"/>
    </w:rPr>
  </w:style>
  <w:style w:type="character" w:styleId="ListLabel554">
    <w:name w:val="ListLabel 554"/>
    <w:qFormat/>
    <w:rPr>
      <w:rFonts w:cs="OpenSymbol;Arial Unicode MS"/>
    </w:rPr>
  </w:style>
  <w:style w:type="character" w:styleId="ListLabel555">
    <w:name w:val="ListLabel 555"/>
    <w:qFormat/>
    <w:rPr>
      <w:rFonts w:cs="OpenSymbol;Arial Unicode MS"/>
    </w:rPr>
  </w:style>
  <w:style w:type="character" w:styleId="ListLabel556">
    <w:name w:val="ListLabel 556"/>
    <w:qFormat/>
    <w:rPr>
      <w:rFonts w:cs="OpenSymbol;Arial Unicode MS"/>
    </w:rPr>
  </w:style>
  <w:style w:type="character" w:styleId="ListLabel557">
    <w:name w:val="ListLabel 557"/>
    <w:qFormat/>
    <w:rPr>
      <w:rFonts w:cs="OpenSymbol;Arial Unicode MS"/>
    </w:rPr>
  </w:style>
  <w:style w:type="character" w:styleId="ListLabel558">
    <w:name w:val="ListLabel 558"/>
    <w:qFormat/>
    <w:rPr>
      <w:rFonts w:ascii="Century Gothic" w:hAnsi="Century Gothic" w:cs="OpenSymbol;Arial Unicode MS"/>
      <w:b w:val="false"/>
      <w:sz w:val="20"/>
    </w:rPr>
  </w:style>
  <w:style w:type="character" w:styleId="ListLabel559">
    <w:name w:val="ListLabel 559"/>
    <w:qFormat/>
    <w:rPr>
      <w:rFonts w:cs="OpenSymbol;Arial Unicode MS"/>
    </w:rPr>
  </w:style>
  <w:style w:type="character" w:styleId="ListLabel560">
    <w:name w:val="ListLabel 560"/>
    <w:qFormat/>
    <w:rPr>
      <w:rFonts w:cs="OpenSymbol;Arial Unicode MS"/>
    </w:rPr>
  </w:style>
  <w:style w:type="character" w:styleId="ListLabel561">
    <w:name w:val="ListLabel 561"/>
    <w:qFormat/>
    <w:rPr>
      <w:rFonts w:cs="OpenSymbol;Arial Unicode MS"/>
    </w:rPr>
  </w:style>
  <w:style w:type="character" w:styleId="ListLabel562">
    <w:name w:val="ListLabel 562"/>
    <w:qFormat/>
    <w:rPr>
      <w:rFonts w:cs="OpenSymbol;Arial Unicode MS"/>
    </w:rPr>
  </w:style>
  <w:style w:type="character" w:styleId="ListLabel563">
    <w:name w:val="ListLabel 563"/>
    <w:qFormat/>
    <w:rPr>
      <w:rFonts w:cs="OpenSymbol;Arial Unicode MS"/>
    </w:rPr>
  </w:style>
  <w:style w:type="character" w:styleId="ListLabel564">
    <w:name w:val="ListLabel 564"/>
    <w:qFormat/>
    <w:rPr>
      <w:rFonts w:cs="OpenSymbol;Arial Unicode MS"/>
    </w:rPr>
  </w:style>
  <w:style w:type="character" w:styleId="ListLabel565">
    <w:name w:val="ListLabel 565"/>
    <w:qFormat/>
    <w:rPr>
      <w:rFonts w:cs="OpenSymbol;Arial Unicode MS"/>
    </w:rPr>
  </w:style>
  <w:style w:type="character" w:styleId="ListLabel566">
    <w:name w:val="ListLabel 566"/>
    <w:qFormat/>
    <w:rPr>
      <w:rFonts w:cs="OpenSymbol;Arial Unicode MS"/>
    </w:rPr>
  </w:style>
  <w:style w:type="character" w:styleId="ListLabel567">
    <w:name w:val="ListLabel 567"/>
    <w:qFormat/>
    <w:rPr>
      <w:rFonts w:ascii="Century Gothic" w:hAnsi="Century Gothic" w:cs="OpenSymbol;Arial Unicode MS"/>
      <w:b w:val="false"/>
      <w:sz w:val="20"/>
    </w:rPr>
  </w:style>
  <w:style w:type="character" w:styleId="ListLabel568">
    <w:name w:val="ListLabel 568"/>
    <w:qFormat/>
    <w:rPr>
      <w:rFonts w:cs="OpenSymbol;Arial Unicode MS"/>
    </w:rPr>
  </w:style>
  <w:style w:type="character" w:styleId="ListLabel569">
    <w:name w:val="ListLabel 569"/>
    <w:qFormat/>
    <w:rPr>
      <w:rFonts w:cs="OpenSymbol;Arial Unicode MS"/>
    </w:rPr>
  </w:style>
  <w:style w:type="character" w:styleId="ListLabel570">
    <w:name w:val="ListLabel 570"/>
    <w:qFormat/>
    <w:rPr>
      <w:rFonts w:cs="OpenSymbol;Arial Unicode MS"/>
    </w:rPr>
  </w:style>
  <w:style w:type="character" w:styleId="ListLabel571">
    <w:name w:val="ListLabel 571"/>
    <w:qFormat/>
    <w:rPr>
      <w:rFonts w:cs="OpenSymbol;Arial Unicode MS"/>
    </w:rPr>
  </w:style>
  <w:style w:type="character" w:styleId="ListLabel572">
    <w:name w:val="ListLabel 572"/>
    <w:qFormat/>
    <w:rPr>
      <w:rFonts w:cs="OpenSymbol;Arial Unicode MS"/>
    </w:rPr>
  </w:style>
  <w:style w:type="character" w:styleId="ListLabel573">
    <w:name w:val="ListLabel 573"/>
    <w:qFormat/>
    <w:rPr>
      <w:rFonts w:cs="OpenSymbol;Arial Unicode MS"/>
    </w:rPr>
  </w:style>
  <w:style w:type="character" w:styleId="ListLabel574">
    <w:name w:val="ListLabel 574"/>
    <w:qFormat/>
    <w:rPr>
      <w:rFonts w:cs="OpenSymbol;Arial Unicode MS"/>
    </w:rPr>
  </w:style>
  <w:style w:type="character" w:styleId="ListLabel575">
    <w:name w:val="ListLabel 575"/>
    <w:qFormat/>
    <w:rPr>
      <w:rFonts w:cs="OpenSymbol;Arial Unicode MS"/>
    </w:rPr>
  </w:style>
  <w:style w:type="character" w:styleId="ListLabel576">
    <w:name w:val="ListLabel 576"/>
    <w:qFormat/>
    <w:rPr>
      <w:rFonts w:cs="OpenSymbol;Arial Unicode MS"/>
      <w:b w:val="false"/>
      <w:sz w:val="20"/>
    </w:rPr>
  </w:style>
  <w:style w:type="character" w:styleId="ListLabel577">
    <w:name w:val="ListLabel 577"/>
    <w:qFormat/>
    <w:rPr>
      <w:rFonts w:cs="OpenSymbol;Arial Unicode MS"/>
    </w:rPr>
  </w:style>
  <w:style w:type="character" w:styleId="ListLabel578">
    <w:name w:val="ListLabel 578"/>
    <w:qFormat/>
    <w:rPr>
      <w:rFonts w:cs="OpenSymbol;Arial Unicode MS"/>
    </w:rPr>
  </w:style>
  <w:style w:type="character" w:styleId="ListLabel579">
    <w:name w:val="ListLabel 579"/>
    <w:qFormat/>
    <w:rPr>
      <w:rFonts w:cs="OpenSymbol;Arial Unicode MS"/>
    </w:rPr>
  </w:style>
  <w:style w:type="character" w:styleId="ListLabel580">
    <w:name w:val="ListLabel 580"/>
    <w:qFormat/>
    <w:rPr>
      <w:rFonts w:cs="OpenSymbol;Arial Unicode MS"/>
    </w:rPr>
  </w:style>
  <w:style w:type="character" w:styleId="ListLabel581">
    <w:name w:val="ListLabel 581"/>
    <w:qFormat/>
    <w:rPr>
      <w:rFonts w:cs="OpenSymbol;Arial Unicode MS"/>
    </w:rPr>
  </w:style>
  <w:style w:type="character" w:styleId="ListLabel582">
    <w:name w:val="ListLabel 582"/>
    <w:qFormat/>
    <w:rPr>
      <w:rFonts w:cs="OpenSymbol;Arial Unicode MS"/>
    </w:rPr>
  </w:style>
  <w:style w:type="character" w:styleId="ListLabel583">
    <w:name w:val="ListLabel 583"/>
    <w:qFormat/>
    <w:rPr>
      <w:rFonts w:cs="OpenSymbol;Arial Unicode MS"/>
    </w:rPr>
  </w:style>
  <w:style w:type="character" w:styleId="ListLabel584">
    <w:name w:val="ListLabel 584"/>
    <w:qFormat/>
    <w:rPr>
      <w:rFonts w:cs="OpenSymbol;Arial Unicode MS"/>
    </w:rPr>
  </w:style>
  <w:style w:type="character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ListLabel18">
    <w:name w:val="ListLabel 18"/>
    <w:qFormat/>
    <w:rPr>
      <w:rFonts w:cs="OpenSymbol;Arial Unicode MS"/>
    </w:rPr>
  </w:style>
  <w:style w:type="character" w:styleId="ListLabel17">
    <w:name w:val="ListLabel 17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3">
    <w:name w:val="ListLabel 13"/>
    <w:qFormat/>
    <w:rPr>
      <w:rFonts w:ascii="ArialMT" w:hAnsi="ArialMT" w:cs="OpenSymbol;Arial Unicode MS"/>
      <w:sz w:val="22"/>
    </w:rPr>
  </w:style>
  <w:style w:type="character" w:styleId="ListLabel30">
    <w:name w:val="ListLabel 30"/>
    <w:qFormat/>
    <w:rPr>
      <w:rFonts w:cs="OpenSymbol;Arial Unicode MS"/>
    </w:rPr>
  </w:style>
  <w:style w:type="character" w:styleId="ListLabel29">
    <w:name w:val="ListLabel 29"/>
    <w:qFormat/>
    <w:rPr>
      <w:rFonts w:cs="OpenSymbol;Arial Unicode MS"/>
    </w:rPr>
  </w:style>
  <w:style w:type="character" w:styleId="ListLabel12">
    <w:name w:val="ListLabel 12"/>
    <w:qFormat/>
    <w:rPr>
      <w:rFonts w:cs="OpenSymbol;Arial Unicode MS"/>
    </w:rPr>
  </w:style>
  <w:style w:type="character" w:styleId="ListLabel11">
    <w:name w:val="ListLabel 11"/>
    <w:qFormat/>
    <w:rPr>
      <w:rFonts w:cs="OpenSymbol;Arial Unicode MS"/>
    </w:rPr>
  </w:style>
  <w:style w:type="character" w:styleId="ListLabel10">
    <w:name w:val="ListLabel 10"/>
    <w:qFormat/>
    <w:rPr>
      <w:rFonts w:cs="OpenSymbol;Arial Unicode MS"/>
      <w:sz w:val="22"/>
      <w:szCs w:val="22"/>
    </w:rPr>
  </w:style>
  <w:style w:type="character" w:styleId="ListLabel114">
    <w:name w:val="ListLabel 114"/>
    <w:qFormat/>
    <w:rPr>
      <w:rFonts w:ascii="Humanst521 BT" w:hAnsi="Humanst521 BT" w:cs="Times New Roman"/>
      <w:b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04">
    <w:name w:val="ListLabel 104"/>
    <w:qFormat/>
    <w:rPr>
      <w:rFonts w:ascii="Humanst521 BT" w:hAnsi="Humanst521 BT" w:cs="Humanst521 BT"/>
      <w:b/>
      <w:color w:val="00000A"/>
      <w:sz w:val="22"/>
      <w:szCs w:val="20"/>
    </w:rPr>
  </w:style>
  <w:style w:type="character" w:styleId="ListLabel19">
    <w:name w:val="ListLabel 19"/>
    <w:qFormat/>
    <w:rPr>
      <w:rFonts w:ascii="Avenir Roman" w:hAnsi="Avenir Roman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8"/>
      <w:sz w:val="28"/>
      <w:vertAlign w:val="baseline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Destacado">
    <w:name w:val="Destacado"/>
    <w:qFormat/>
    <w:rPr>
      <w:i/>
      <w:iCs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ListLabel9">
    <w:name w:val="ListLabel 9"/>
    <w:qFormat/>
    <w:rPr>
      <w:rFonts w:cs="Wingdings"/>
      <w:sz w:val="22"/>
      <w:szCs w:val="22"/>
    </w:rPr>
  </w:style>
  <w:style w:type="character" w:styleId="ListLabel8">
    <w:name w:val="ListLabel 8"/>
    <w:qFormat/>
    <w:rPr>
      <w:rFonts w:cs="Wingdings"/>
      <w:sz w:val="22"/>
      <w:szCs w:val="22"/>
    </w:rPr>
  </w:style>
  <w:style w:type="character" w:styleId="ListLabel7">
    <w:name w:val="ListLabel 7"/>
    <w:qFormat/>
    <w:rPr>
      <w:rFonts w:cs="Wingdings"/>
      <w:sz w:val="22"/>
      <w:szCs w:val="22"/>
    </w:rPr>
  </w:style>
  <w:style w:type="character" w:styleId="ListLabel6">
    <w:name w:val="ListLabel 6"/>
    <w:qFormat/>
    <w:rPr>
      <w:rFonts w:cs="Wingdings"/>
      <w:sz w:val="22"/>
      <w:szCs w:val="22"/>
    </w:rPr>
  </w:style>
  <w:style w:type="character" w:styleId="ListLabel5">
    <w:name w:val="ListLabel 5"/>
    <w:qFormat/>
    <w:rPr>
      <w:rFonts w:cs="Wingdings"/>
      <w:sz w:val="22"/>
      <w:szCs w:val="22"/>
    </w:rPr>
  </w:style>
  <w:style w:type="character" w:styleId="ListLabel4">
    <w:name w:val="ListLabel 4"/>
    <w:qFormat/>
    <w:rPr>
      <w:rFonts w:cs="Wingdings"/>
      <w:sz w:val="22"/>
      <w:szCs w:val="22"/>
    </w:rPr>
  </w:style>
  <w:style w:type="character" w:styleId="ListLabel3">
    <w:name w:val="ListLabel 3"/>
    <w:qFormat/>
    <w:rPr>
      <w:rFonts w:cs="Wingdings"/>
      <w:sz w:val="22"/>
      <w:szCs w:val="22"/>
    </w:rPr>
  </w:style>
  <w:style w:type="character" w:styleId="ListLabel2">
    <w:name w:val="ListLabel 2"/>
    <w:qFormat/>
    <w:rPr>
      <w:rFonts w:cs="Wingdings"/>
      <w:sz w:val="22"/>
      <w:szCs w:val="22"/>
    </w:rPr>
  </w:style>
  <w:style w:type="character" w:styleId="ListLabel1">
    <w:name w:val="ListLabel 1"/>
    <w:qFormat/>
    <w:rPr>
      <w:rFonts w:ascii="Arial" w:hAnsi="Arial" w:cs="Arial"/>
      <w:b/>
      <w:color w:val="00000A"/>
      <w:sz w:val="20"/>
    </w:rPr>
  </w:style>
  <w:style w:type="character" w:styleId="WW8Num8z3">
    <w:name w:val="WW8Num8z3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ListLabel50">
    <w:name w:val="ListLabel 50"/>
    <w:qFormat/>
    <w:rPr>
      <w:rFonts w:cs="Wingdings"/>
      <w:b w:val="false"/>
    </w:rPr>
  </w:style>
  <w:style w:type="character" w:styleId="ListLabel49">
    <w:name w:val="ListLabel 49"/>
    <w:qFormat/>
    <w:rPr>
      <w:rFonts w:cs="Wingdings"/>
      <w:b w:val="false"/>
    </w:rPr>
  </w:style>
  <w:style w:type="character" w:styleId="ListLabel48">
    <w:name w:val="ListLabel 48"/>
    <w:qFormat/>
    <w:rPr>
      <w:rFonts w:cs="Wingdings"/>
      <w:b w:val="false"/>
    </w:rPr>
  </w:style>
  <w:style w:type="character" w:styleId="ListLabel47">
    <w:name w:val="ListLabel 47"/>
    <w:qFormat/>
    <w:rPr>
      <w:rFonts w:cs="Wingdings"/>
      <w:b w:val="false"/>
    </w:rPr>
  </w:style>
  <w:style w:type="character" w:styleId="ListLabel46">
    <w:name w:val="ListLabel 46"/>
    <w:qFormat/>
    <w:rPr>
      <w:rFonts w:cs="Wingdings"/>
      <w:b w:val="false"/>
    </w:rPr>
  </w:style>
  <w:style w:type="character" w:styleId="ListLabel45">
    <w:name w:val="ListLabel 45"/>
    <w:qFormat/>
    <w:rPr>
      <w:rFonts w:cs="Wingdings"/>
      <w:b w:val="false"/>
    </w:rPr>
  </w:style>
  <w:style w:type="character" w:styleId="ListLabel44">
    <w:name w:val="ListLabel 44"/>
    <w:qFormat/>
    <w:rPr>
      <w:rFonts w:cs="Wingdings"/>
      <w:b w:val="false"/>
    </w:rPr>
  </w:style>
  <w:style w:type="character" w:styleId="ListLabel43">
    <w:name w:val="ListLabel 43"/>
    <w:qFormat/>
    <w:rPr>
      <w:rFonts w:cs="Wingdings"/>
      <w:b w:val="false"/>
    </w:rPr>
  </w:style>
  <w:style w:type="character" w:styleId="ListLabel42">
    <w:name w:val="ListLabel 42"/>
    <w:qFormat/>
    <w:rPr>
      <w:rFonts w:cs="Wingdings"/>
      <w:b w:val="false"/>
    </w:rPr>
  </w:style>
  <w:style w:type="character" w:styleId="ListLabel41">
    <w:name w:val="ListLabel 41"/>
    <w:qFormat/>
    <w:rPr>
      <w:rFonts w:cs="Wingdings"/>
      <w:b w:val="false"/>
    </w:rPr>
  </w:style>
  <w:style w:type="character" w:styleId="ListLabel40">
    <w:name w:val="ListLabel 40"/>
    <w:qFormat/>
    <w:rPr>
      <w:rFonts w:cs="Wingdings"/>
      <w:b w:val="false"/>
    </w:rPr>
  </w:style>
  <w:style w:type="character" w:styleId="ListLabel39">
    <w:name w:val="ListLabel 39"/>
    <w:qFormat/>
    <w:rPr>
      <w:rFonts w:cs="Wingdings"/>
      <w:b w:val="false"/>
    </w:rPr>
  </w:style>
  <w:style w:type="character" w:styleId="ListLabel38">
    <w:name w:val="ListLabel 38"/>
    <w:qFormat/>
    <w:rPr>
      <w:rFonts w:cs="Wingdings"/>
      <w:b w:val="false"/>
    </w:rPr>
  </w:style>
  <w:style w:type="character" w:styleId="ListLabel37">
    <w:name w:val="ListLabel 37"/>
    <w:qFormat/>
    <w:rPr>
      <w:rFonts w:cs="Wingdings"/>
      <w:b w:val="false"/>
    </w:rPr>
  </w:style>
  <w:style w:type="character" w:styleId="ListLabel36">
    <w:name w:val="ListLabel 36"/>
    <w:qFormat/>
    <w:rPr>
      <w:rFonts w:cs="Wingdings"/>
      <w:b w:val="false"/>
    </w:rPr>
  </w:style>
  <w:style w:type="character" w:styleId="ListLabel35">
    <w:name w:val="ListLabel 35"/>
    <w:qFormat/>
    <w:rPr>
      <w:rFonts w:cs="Wingdings"/>
      <w:b w:val="false"/>
    </w:rPr>
  </w:style>
  <w:style w:type="character" w:styleId="ListLabel34">
    <w:name w:val="ListLabel 34"/>
    <w:qFormat/>
    <w:rPr>
      <w:rFonts w:cs="Wingdings"/>
      <w:b w:val="false"/>
    </w:rPr>
  </w:style>
  <w:style w:type="character" w:styleId="ListLabel33">
    <w:name w:val="ListLabel 33"/>
    <w:qFormat/>
    <w:rPr>
      <w:rFonts w:cs="Wingdings"/>
      <w:b w:val="false"/>
    </w:rPr>
  </w:style>
  <w:style w:type="character" w:styleId="ListLabel28">
    <w:name w:val="ListLabel 28"/>
    <w:qFormat/>
    <w:rPr>
      <w:rFonts w:cs="Wingdings"/>
      <w:sz w:val="24"/>
    </w:rPr>
  </w:style>
  <w:style w:type="character" w:styleId="ListLabel27">
    <w:name w:val="ListLabel 27"/>
    <w:qFormat/>
    <w:rPr>
      <w:rFonts w:cs="Courier New"/>
    </w:rPr>
  </w:style>
  <w:style w:type="character" w:styleId="ListLabel26">
    <w:name w:val="ListLabel 26"/>
    <w:qFormat/>
    <w:rPr>
      <w:rFonts w:cs="Symbol"/>
    </w:rPr>
  </w:style>
  <w:style w:type="character" w:styleId="ListLabel25">
    <w:name w:val="ListLabel 25"/>
    <w:qFormat/>
    <w:rPr>
      <w:rFonts w:cs="Wingdings"/>
      <w:sz w:val="24"/>
    </w:rPr>
  </w:style>
  <w:style w:type="character" w:styleId="ListLabel24">
    <w:name w:val="ListLabel 24"/>
    <w:qFormat/>
    <w:rPr>
      <w:rFonts w:cs="Courier New"/>
    </w:rPr>
  </w:style>
  <w:style w:type="character" w:styleId="ListLabel23">
    <w:name w:val="ListLabel 23"/>
    <w:qFormat/>
    <w:rPr>
      <w:rFonts w:cs="Symbol"/>
    </w:rPr>
  </w:style>
  <w:style w:type="character" w:styleId="ListLabel22">
    <w:name w:val="ListLabel 22"/>
    <w:qFormat/>
    <w:rPr>
      <w:rFonts w:cs="Wingdings"/>
      <w:sz w:val="24"/>
    </w:rPr>
  </w:style>
  <w:style w:type="character" w:styleId="ListLabel21">
    <w:name w:val="ListLabel 21"/>
    <w:qFormat/>
    <w:rPr>
      <w:rFonts w:cs="Courier New"/>
    </w:rPr>
  </w:style>
  <w:style w:type="character" w:styleId="ListLabel20">
    <w:name w:val="ListLabel 20"/>
    <w:qFormat/>
    <w:rPr>
      <w:rFonts w:ascii="Arial" w:hAnsi="Arial" w:cs="Wingdings"/>
      <w:sz w:val="24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Gmailuficommentbody">
    <w:name w:val="gmail-uficommentbody"/>
    <w:basedOn w:val="Fuentedeprrafopredeter2"/>
    <w:qFormat/>
    <w:rPr/>
  </w:style>
  <w:style w:type="character" w:styleId="WW8Num27z0">
    <w:name w:val="WW8Num27z0"/>
    <w:qFormat/>
    <w:rPr>
      <w:rFonts w:ascii="Gill Sans MT" w:hAnsi="Gill Sans MT" w:cs="Gill Sans MT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>
    <w:name w:val="Texto comentario Car"/>
    <w:qFormat/>
    <w:rPr>
      <w:sz w:val="20"/>
      <w:szCs w:val="20"/>
    </w:rPr>
  </w:style>
  <w:style w:type="character" w:styleId="AsuntodelcomentarioCar">
    <w:name w:val="Asunto del comentario Car"/>
    <w:qFormat/>
    <w:rPr>
      <w:b/>
      <w:bCs/>
      <w:sz w:val="20"/>
      <w:szCs w:val="20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Fuentedeprrafopredeter5">
    <w:name w:val="Fuente de párrafo predeter.5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do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11">
    <w:name w:val="Título1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styleId="Ttulo6">
    <w:name w:val="Título6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Descripcin">
    <w:name w:val="Descripció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41">
    <w:name w:val="Título4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31">
    <w:name w:val="Título3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21">
    <w:name w:val="Título2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right="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">
    <w:name w:val="Párrafo de lista"/>
    <w:basedOn w:val="Normal"/>
    <w:qFormat/>
    <w:pPr>
      <w:spacing w:before="0" w:after="0"/>
      <w:ind w:left="720" w:right="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>
    <w:name w:val="Cuerpo"/>
    <w:qFormat/>
    <w:pPr>
      <w:widowControl/>
      <w:pBdr/>
      <w:suppressAutoHyphens w:val="true"/>
      <w:kinsoku w:val="true"/>
      <w:overflowPunct w:val="true"/>
      <w:autoSpaceDE w:val="true"/>
      <w:bidi w:val="0"/>
    </w:pPr>
    <w:rPr>
      <w:rFonts w:ascii="Helvetica;Arial" w:hAnsi="Helvetica;Arial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>
    <w:name w:val="Texto preformateado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  <w:style w:type="paragraph" w:styleId="Textosinformato3">
    <w:name w:val="Texto sin formato3"/>
    <w:basedOn w:val="Normal"/>
    <w:qFormat/>
    <w:pPr/>
    <w:rPr>
      <w:rFonts w:ascii="Consolas" w:hAnsi="Consolas" w:eastAsia="Calibri" w:cs="Times New Roman"/>
      <w:kern w:val="2"/>
      <w:sz w:val="21"/>
      <w:szCs w:val="21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52" w:before="0" w:after="160"/>
      <w:textAlignment w:val="baseline"/>
    </w:pPr>
    <w:rPr>
      <w:rFonts w:ascii="Calibri" w:hAnsi="Calibri" w:eastAsia="Calibri" w:cs="F;Calibri"/>
      <w:color w:val="00000A"/>
      <w:kern w:val="2"/>
      <w:sz w:val="22"/>
      <w:szCs w:val="22"/>
      <w:lang w:val="es-ES" w:eastAsia="zh-CN" w:bidi="ar-SA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>
    <w:name w:val="Texto sin formato1"/>
    <w:basedOn w:val="Normal"/>
    <w:qFormat/>
    <w:pPr/>
    <w:rPr>
      <w:rFonts w:ascii="Consolas" w:hAnsi="Consolas" w:eastAsia="Calibri" w:cs="Times New Roman"/>
      <w:kern w:val="2"/>
      <w:sz w:val="21"/>
      <w:szCs w:val="21"/>
      <w:lang w:bidi="hi-IN"/>
    </w:rPr>
  </w:style>
  <w:style w:type="paragraph" w:styleId="TableContents">
    <w:name w:val="Table Contents"/>
    <w:basedOn w:val="Standard"/>
    <w:qFormat/>
    <w:pPr>
      <w:suppressLineNumbers/>
      <w:spacing w:lineRule="auto" w:line="276" w:before="0" w:after="200"/>
    </w:pPr>
    <w:rPr>
      <w:rFonts w:cs="Times New Roman"/>
      <w:color w:val="000000"/>
    </w:rPr>
  </w:style>
  <w:style w:type="paragraph" w:styleId="Encabezado11">
    <w:name w:val="Encabezado 1"/>
    <w:basedOn w:val="Normal"/>
    <w:next w:val="Normal"/>
    <w:qFormat/>
    <w:pPr>
      <w:keepNext w:val="true"/>
      <w:numPr>
        <w:ilvl w:val="0"/>
        <w:numId w:val="0"/>
      </w:numPr>
      <w:ind w:left="0" w:right="0" w:hanging="0"/>
      <w:jc w:val="center"/>
    </w:pPr>
    <w:rPr>
      <w:rFonts w:ascii="Arial" w:hAnsi="Arial" w:cs="Arial"/>
      <w:b/>
      <w:bCs/>
      <w:sz w:val="22"/>
    </w:rPr>
  </w:style>
  <w:style w:type="paragraph" w:styleId="Encabezamiento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Encabezamientoizquierdo">
    <w:name w:val="Encabezamiento izquierdo"/>
    <w:basedOn w:val="Normal"/>
    <w:qFormat/>
    <w:pPr/>
    <w:rPr/>
  </w:style>
  <w:style w:type="paragraph" w:styleId="LONormal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>
    <w:name w:val="Cuerpo A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">
    <w:name w:val="Sin espaciado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">
    <w:name w:val="Cita"/>
    <w:basedOn w:val="Normal"/>
    <w:qFormat/>
    <w:pPr>
      <w:spacing w:before="0" w:after="283"/>
      <w:ind w:left="567" w:right="567" w:hanging="0"/>
    </w:pPr>
    <w:rPr/>
  </w:style>
  <w:style w:type="paragraph" w:styleId="Textoindependiente21">
    <w:name w:val="Texto independiente 21"/>
    <w:basedOn w:val="Normal"/>
    <w:qFormat/>
    <w:pPr>
      <w:jc w:val="both"/>
    </w:pPr>
    <w:rPr>
      <w:sz w:val="24"/>
    </w:rPr>
  </w:style>
  <w:style w:type="paragraph" w:styleId="Nombredireccininterior">
    <w:name w:val="Nombre dirección interior"/>
    <w:basedOn w:val="Normal"/>
    <w:next w:val="Normal"/>
    <w:qFormat/>
    <w:pPr>
      <w:suppressAutoHyphens w:val="true"/>
      <w:spacing w:lineRule="atLeast" w:line="240" w:before="220" w:after="0"/>
    </w:pPr>
    <w:rPr>
      <w:rFonts w:ascii="Garamond" w:hAnsi="Garamond" w:eastAsia="Times New Roman" w:cs="Garamond"/>
      <w:kern w:val="2"/>
      <w:sz w:val="20"/>
      <w:szCs w:val="20"/>
      <w:lang w:val="es-ES" w:eastAsia="zh-CN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rFonts w:ascii="Calibri" w:hAnsi="Calibri" w:eastAsia="Calibri" w:cs="Tahoma"/>
    </w:rPr>
  </w:style>
  <w:style w:type="paragraph" w:styleId="Sangra2detindependiente1">
    <w:name w:val="Sangría 2 de t. independiente1"/>
    <w:basedOn w:val="Normal"/>
    <w:qFormat/>
    <w:pPr>
      <w:ind w:left="360" w:right="0" w:hanging="0"/>
      <w:jc w:val="both"/>
    </w:pPr>
    <w:rPr>
      <w:bCs/>
      <w:sz w:val="28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Textosinformato2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2"/>
      <w:sz w:val="20"/>
      <w:lang w:val="es-ES"/>
    </w:rPr>
  </w:style>
  <w:style w:type="paragraph" w:styleId="Textodebloque1">
    <w:name w:val="Texto de bloque1"/>
    <w:basedOn w:val="Normal"/>
    <w:qFormat/>
    <w:pPr>
      <w:ind w:left="567" w:right="-285" w:hanging="0"/>
    </w:pPr>
    <w:rPr>
      <w:rFonts w:ascii="Helvetica;Arial" w:hAnsi="Helvetica;Arial" w:cs="Helvetica;Arial"/>
      <w:color w:val="181512"/>
      <w:sz w:val="36"/>
      <w:lang w:val="es-ES"/>
    </w:rPr>
  </w:style>
  <w:style w:type="paragraph" w:styleId="Textosinformato4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51">
    <w:name w:val="Título5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359</TotalTime>
  <Application>LibreOffice/6.2.7.1$Windows_X86_64 LibreOffice_project/23edc44b61b830b7d749943e020e96f5a7df63bf</Application>
  <Pages>2</Pages>
  <Words>651</Words>
  <Characters>3578</Characters>
  <CharactersWithSpaces>4220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2008-04-18T07:06:00Z</dcterms:created>
  <dc:creator>ADELIFL</dc:creator>
  <dc:description/>
  <dc:language>es-ES</dc:language>
  <cp:lastModifiedBy/>
  <cp:lastPrinted>1995-11-21T17:41:00Z</cp:lastPrinted>
  <dcterms:modified xsi:type="dcterms:W3CDTF">2021-09-15T12:43:11Z</dcterms:modified>
  <cp:revision>78</cp:revision>
  <dc:subject/>
  <dc:title/>
</cp:coreProperties>
</file>