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sz w:val="32"/>
          <w:szCs w:val="32"/>
        </w:rPr>
      </w:pPr>
      <w:bookmarkStart w:id="0" w:name="__DdeLink__31_325919619"/>
      <w:bookmarkEnd w:id="0"/>
      <w:r>
        <w:rPr>
          <w:rFonts w:cs="Arial" w:ascii="Arial" w:hAnsi="Arial"/>
          <w:b/>
          <w:sz w:val="32"/>
          <w:szCs w:val="32"/>
          <w:u w:val="single"/>
        </w:rPr>
        <w:t>FOTONOTICIA</w:t>
      </w:r>
    </w:p>
    <w:p>
      <w:pPr>
        <w:pStyle w:val="Normal"/>
        <w:rPr>
          <w:rFonts w:ascii="Arial" w:hAnsi="Arial" w:cs="Arial"/>
          <w:b/>
          <w:b/>
          <w:sz w:val="36"/>
          <w:szCs w:val="36"/>
        </w:rPr>
      </w:pPr>
      <w:r>
        <w:rPr>
          <w:rFonts w:cs="Arial" w:ascii="Arial" w:hAnsi="Arial"/>
          <w:b/>
          <w:sz w:val="36"/>
          <w:szCs w:val="36"/>
        </w:rPr>
      </w:r>
    </w:p>
    <w:p>
      <w:pPr>
        <w:pStyle w:val="Normal"/>
        <w:rPr>
          <w:b/>
          <w:b/>
          <w:bCs/>
        </w:rPr>
      </w:pPr>
      <w:r>
        <w:rPr>
          <w:rFonts w:cs="Arial" w:ascii="Arial" w:hAnsi="Arial"/>
          <w:b/>
          <w:bCs/>
          <w:sz w:val="32"/>
          <w:szCs w:val="32"/>
        </w:rPr>
        <w:t>Francisco Camas aborda con la Federación Local de Peñas Flamencas la programación de Otoño propuesta por el Ayuntamiento</w:t>
      </w:r>
    </w:p>
    <w:p>
      <w:pPr>
        <w:pStyle w:val="Normal"/>
        <w:rPr>
          <w:rFonts w:ascii="Arial" w:hAnsi="Arial" w:cs="Arial"/>
          <w:sz w:val="32"/>
          <w:szCs w:val="32"/>
        </w:rPr>
      </w:pPr>
      <w:r>
        <w:rPr>
          <w:rFonts w:cs="Arial" w:ascii="Arial" w:hAnsi="Arial"/>
          <w:sz w:val="32"/>
          <w:szCs w:val="32"/>
        </w:rPr>
      </w:r>
    </w:p>
    <w:p>
      <w:pPr>
        <w:pStyle w:val="Normal"/>
        <w:jc w:val="both"/>
        <w:rPr>
          <w:rFonts w:ascii="Arial" w:hAnsi="Arial" w:cs="Arial"/>
          <w:color w:val="000000" w:themeColor="text1"/>
          <w:sz w:val="26"/>
          <w:szCs w:val="26"/>
        </w:rPr>
      </w:pPr>
      <w:r>
        <w:rPr>
          <w:rFonts w:cs="Arial" w:ascii="Arial" w:hAnsi="Arial"/>
          <w:b/>
          <w:color w:val="000000" w:themeColor="text1"/>
          <w:sz w:val="26"/>
          <w:szCs w:val="26"/>
        </w:rPr>
        <w:t>9 de octubre de 2021.</w:t>
      </w:r>
      <w:r>
        <w:rPr>
          <w:rFonts w:cs="Arial" w:ascii="Arial" w:hAnsi="Arial"/>
          <w:color w:val="000000" w:themeColor="text1"/>
          <w:sz w:val="26"/>
          <w:szCs w:val="26"/>
        </w:rPr>
        <w:t xml:space="preserve"> El teniente de alcaldesa de Dinamización Cultural, Patrimonio Histórico y Cultura, Francisco Camas, ha recibido a la Federación Local de Peñas Flamencas, presidida por José Manuel Rodríguez, en el Palacio de Villapanés para tratar sobre la programación de Otoño propuesta por el Ayuntamiento. </w:t>
      </w:r>
      <w:r>
        <w:rPr>
          <w:rFonts w:eastAsia="Times New Roman" w:cs="Arial" w:ascii="Arial" w:hAnsi="Arial"/>
          <w:color w:val="000000" w:themeColor="text1"/>
          <w:kern w:val="2"/>
          <w:sz w:val="26"/>
          <w:szCs w:val="26"/>
          <w:lang w:val="es-ES" w:eastAsia="zh-CN" w:bidi="ar-SA"/>
        </w:rPr>
        <w:t>Entre los</w:t>
      </w:r>
      <w:r>
        <w:rPr>
          <w:rFonts w:cs="Arial" w:ascii="Arial" w:hAnsi="Arial"/>
          <w:color w:val="000000" w:themeColor="text1"/>
          <w:sz w:val="26"/>
          <w:szCs w:val="26"/>
        </w:rPr>
        <w:t xml:space="preserve"> principales actos </w:t>
      </w:r>
      <w:r>
        <w:rPr>
          <w:rFonts w:cs="Arial" w:ascii="Arial" w:hAnsi="Arial"/>
          <w:color w:val="000000" w:themeColor="text1"/>
          <w:sz w:val="26"/>
          <w:szCs w:val="26"/>
        </w:rPr>
        <w:t xml:space="preserve">previstos está </w:t>
      </w:r>
      <w:r>
        <w:rPr>
          <w:rFonts w:cs="Arial" w:ascii="Arial" w:hAnsi="Arial"/>
          <w:color w:val="000000" w:themeColor="text1"/>
          <w:sz w:val="26"/>
          <w:szCs w:val="26"/>
        </w:rPr>
        <w:t xml:space="preserve">la celebración del Día Mundial del Flamenco el próximo 16 de noviembre en Los Claustros de Santo Domingo, </w:t>
      </w:r>
      <w:r>
        <w:rPr>
          <w:rFonts w:eastAsia="Times New Roman" w:cs="Arial" w:ascii="Arial" w:hAnsi="Arial"/>
          <w:color w:val="000000" w:themeColor="text1"/>
          <w:kern w:val="2"/>
          <w:sz w:val="26"/>
          <w:szCs w:val="26"/>
          <w:lang w:val="es-ES" w:eastAsia="zh-CN" w:bidi="ar-SA"/>
        </w:rPr>
        <w:t>durante el cual</w:t>
      </w:r>
      <w:r>
        <w:rPr>
          <w:rFonts w:cs="Arial" w:ascii="Arial" w:hAnsi="Arial"/>
          <w:color w:val="000000" w:themeColor="text1"/>
          <w:sz w:val="26"/>
          <w:szCs w:val="26"/>
        </w:rPr>
        <w:t xml:space="preserve"> se entregará el III Premio a la Afición del Flamenco de Jerez a Antonio García ‘El Platero’. </w:t>
      </w:r>
    </w:p>
    <w:p>
      <w:pPr>
        <w:pStyle w:val="Normal"/>
        <w:jc w:val="both"/>
        <w:rPr>
          <w:rFonts w:ascii="Arial" w:hAnsi="Arial" w:cs="Arial"/>
          <w:color w:val="000000" w:themeColor="text1"/>
          <w:sz w:val="26"/>
          <w:szCs w:val="26"/>
        </w:rPr>
      </w:pPr>
      <w:r>
        <w:rPr>
          <w:rFonts w:cs="Arial" w:ascii="Arial" w:hAnsi="Arial"/>
          <w:color w:val="000000" w:themeColor="text1"/>
          <w:sz w:val="26"/>
          <w:szCs w:val="26"/>
        </w:rPr>
      </w:r>
    </w:p>
    <w:p>
      <w:pPr>
        <w:pStyle w:val="Normal"/>
        <w:jc w:val="both"/>
        <w:rPr>
          <w:rFonts w:ascii="Arial" w:hAnsi="Arial" w:cs="Arial"/>
          <w:color w:val="000000" w:themeColor="text1"/>
          <w:sz w:val="26"/>
          <w:szCs w:val="26"/>
        </w:rPr>
      </w:pPr>
      <w:r>
        <w:rPr>
          <w:rFonts w:cs="Arial" w:ascii="Arial" w:hAnsi="Arial"/>
          <w:color w:val="000000" w:themeColor="text1"/>
          <w:sz w:val="26"/>
          <w:szCs w:val="26"/>
        </w:rPr>
        <w:t xml:space="preserve">En este sentido, Camas ha agradecido “la receptividad y colaboración de la </w:t>
      </w:r>
      <w:r>
        <w:rPr>
          <w:rFonts w:cs="Arial" w:ascii="Arial" w:hAnsi="Arial"/>
          <w:color w:val="000000" w:themeColor="text1"/>
          <w:sz w:val="26"/>
          <w:szCs w:val="26"/>
        </w:rPr>
        <w:t>F</w:t>
      </w:r>
      <w:r>
        <w:rPr>
          <w:rFonts w:cs="Arial" w:ascii="Arial" w:hAnsi="Arial"/>
          <w:color w:val="000000" w:themeColor="text1"/>
          <w:sz w:val="26"/>
          <w:szCs w:val="26"/>
        </w:rPr>
        <w:t xml:space="preserve">ederación con el Ayuntamiento para ir de la mano en este importante evento sobre una de las señas de identidad de la ciudad como es el flamenco”. Del mismo modo, se informó a la Federación Local de Peñas Flamencas </w:t>
      </w:r>
      <w:r>
        <w:rPr>
          <w:rFonts w:cs="Arial" w:ascii="Arial" w:hAnsi="Arial"/>
          <w:color w:val="000000" w:themeColor="text1"/>
          <w:sz w:val="26"/>
          <w:szCs w:val="26"/>
        </w:rPr>
        <w:t>sobre</w:t>
      </w:r>
      <w:r>
        <w:rPr>
          <w:rFonts w:cs="Arial" w:ascii="Arial" w:hAnsi="Arial"/>
          <w:color w:val="000000" w:themeColor="text1"/>
          <w:sz w:val="26"/>
          <w:szCs w:val="26"/>
        </w:rPr>
        <w:t xml:space="preserve"> la próxima convocatoria de la ‘Mesa del Flamenco’ en la primera quincena de octubre para avanzar en la programación de tal acto capital, así como de otros sobre el flamenco.</w:t>
      </w:r>
    </w:p>
    <w:p>
      <w:pPr>
        <w:pStyle w:val="Normal"/>
        <w:jc w:val="both"/>
        <w:rPr>
          <w:rFonts w:ascii="Arial" w:hAnsi="Arial" w:cs="Arial"/>
          <w:color w:val="000000" w:themeColor="text1"/>
          <w:sz w:val="26"/>
          <w:szCs w:val="26"/>
        </w:rPr>
      </w:pPr>
      <w:r>
        <w:rPr>
          <w:rFonts w:cs="Arial" w:ascii="Arial" w:hAnsi="Arial"/>
          <w:color w:val="000000" w:themeColor="text1"/>
          <w:sz w:val="26"/>
          <w:szCs w:val="26"/>
        </w:rPr>
      </w:r>
    </w:p>
    <w:p>
      <w:pPr>
        <w:pStyle w:val="Normal"/>
        <w:jc w:val="both"/>
        <w:rPr>
          <w:rFonts w:ascii="Arial" w:hAnsi="Arial" w:cs="Arial"/>
          <w:color w:val="000000" w:themeColor="text1"/>
          <w:kern w:val="0"/>
          <w:szCs w:val="24"/>
          <w:highlight w:val="white"/>
          <w:lang w:eastAsia="es-ES"/>
        </w:rPr>
      </w:pPr>
      <w:r>
        <w:rPr>
          <w:rFonts w:cs="Arial" w:ascii="Arial" w:hAnsi="Arial"/>
          <w:color w:val="000000" w:themeColor="text1"/>
          <w:kern w:val="0"/>
          <w:szCs w:val="24"/>
          <w:highlight w:val="white"/>
          <w:lang w:eastAsia="es-ES"/>
        </w:rPr>
      </w:r>
      <w:bookmarkStart w:id="1" w:name="_GoBack"/>
      <w:bookmarkStart w:id="2" w:name="_GoBack"/>
      <w:bookmarkEnd w:id="2"/>
    </w:p>
    <w:tbl>
      <w:tblPr>
        <w:tblW w:w="7663" w:type="dxa"/>
        <w:jc w:val="left"/>
        <w:tblInd w:w="55" w:type="dxa"/>
        <w:tblLayout w:type="fixed"/>
        <w:tblCellMar>
          <w:top w:w="55" w:type="dxa"/>
          <w:left w:w="51" w:type="dxa"/>
          <w:bottom w:w="55" w:type="dxa"/>
          <w:right w:w="55" w:type="dxa"/>
        </w:tblCellMar>
        <w:tblLook w:firstRow="1" w:noVBand="1" w:lastRow="0" w:firstColumn="1" w:lastColumn="0" w:noHBand="0" w:val="04a0"/>
      </w:tblPr>
      <w:tblGrid>
        <w:gridCol w:w="7663"/>
      </w:tblGrid>
      <w:tr>
        <w:trPr/>
        <w:tc>
          <w:tcPr>
            <w:tcW w:w="7663" w:type="dxa"/>
            <w:tcBorders>
              <w:top w:val="single" w:sz="2" w:space="0" w:color="000001"/>
              <w:left w:val="single" w:sz="2" w:space="0" w:color="000001"/>
              <w:bottom w:val="single" w:sz="2" w:space="0" w:color="000001"/>
              <w:right w:val="single" w:sz="2" w:space="0" w:color="000001"/>
            </w:tcBorders>
            <w:shd w:color="auto" w:fill="auto" w:val="clear"/>
          </w:tcPr>
          <w:p>
            <w:pPr>
              <w:pStyle w:val="Contenidodelatabla"/>
              <w:widowControl w:val="false"/>
              <w:jc w:val="both"/>
              <w:rPr>
                <w:rFonts w:ascii="Arial" w:hAnsi="Arial" w:cs="Arial"/>
                <w:i/>
                <w:i/>
                <w:iCs/>
                <w:color w:val="000000" w:themeColor="text1"/>
                <w:szCs w:val="24"/>
              </w:rPr>
            </w:pPr>
            <w:r>
              <w:rPr>
                <w:rFonts w:cs="Arial" w:ascii="Arial" w:hAnsi="Arial"/>
                <w:i/>
                <w:iCs/>
                <w:color w:val="000000" w:themeColor="text1"/>
                <w:szCs w:val="24"/>
              </w:rPr>
              <w:t>Se adjunta fotografía</w:t>
            </w:r>
          </w:p>
        </w:tc>
      </w:tr>
    </w:tbl>
    <w:p>
      <w:pPr>
        <w:pStyle w:val="Normal"/>
        <w:jc w:val="both"/>
        <w:rPr>
          <w:color w:val="000000" w:themeColor="text1"/>
          <w:szCs w:val="24"/>
        </w:rPr>
      </w:pPr>
      <w:r>
        <w:rPr>
          <w:color w:val="000000" w:themeColor="text1"/>
          <w:szCs w:val="24"/>
        </w:rPr>
      </w:r>
    </w:p>
    <w:p>
      <w:pPr>
        <w:pStyle w:val="Normal"/>
        <w:jc w:val="both"/>
        <w:rPr>
          <w:rFonts w:ascii="Arial" w:hAnsi="Arial" w:cs="Arial"/>
          <w:color w:val="000000" w:themeColor="text1"/>
          <w:szCs w:val="24"/>
        </w:rPr>
      </w:pPr>
      <w:r>
        <w:rPr>
          <w:rFonts w:cs="Arial" w:ascii="Arial" w:hAnsi="Arial"/>
          <w:color w:val="000000" w:themeColor="text1"/>
          <w:szCs w:val="24"/>
        </w:rPr>
      </w:r>
    </w:p>
    <w:p>
      <w:pPr>
        <w:pStyle w:val="Normal"/>
        <w:jc w:val="both"/>
        <w:rPr>
          <w:rFonts w:ascii="Arial" w:hAnsi="Arial" w:cs="Arial"/>
          <w:szCs w:val="24"/>
        </w:rPr>
      </w:pPr>
      <w:r>
        <w:rPr/>
      </w:r>
    </w:p>
    <w:sectPr>
      <w:headerReference w:type="default" r:id="rId2"/>
      <w:footerReference w:type="default" r:id="rId3"/>
      <w:type w:val="nextPage"/>
      <w:pgSz w:w="11906" w:h="16838"/>
      <w:pgMar w:left="2835" w:right="1418" w:header="709" w:top="1418" w:footer="680" w:bottom="198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lang w:eastAsia="es-ES"/>
      </w:rPr>
    </w:pPr>
    <w:r>
      <w:rPr>
        <w:lang w:eastAsia="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eastAsia="es-ES"/>
      </w:rPr>
    </w:pPr>
    <w:r>
      <w:rPr>
        <w:lang w:eastAsia="es-ES"/>
      </w:rPr>
      <w:drawing>
        <wp:anchor behindDoc="1" distT="0" distB="0" distL="0" distR="0" simplePos="0" locked="0" layoutInCell="0" allowOverlap="1" relativeHeight="2">
          <wp:simplePos x="0" y="0"/>
          <wp:positionH relativeFrom="column">
            <wp:posOffset>-1442085</wp:posOffset>
          </wp:positionH>
          <wp:positionV relativeFrom="paragraph">
            <wp:posOffset>588645</wp:posOffset>
          </wp:positionV>
          <wp:extent cx="1057910" cy="923036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362" t="-674" r="-5362" b="-674"/>
                  <a:stretch>
                    <a:fillRect/>
                  </a:stretch>
                </pic:blipFill>
                <pic:spPr bwMode="auto">
                  <a:xfrm>
                    <a:off x="0" y="0"/>
                    <a:ext cx="1057910" cy="9230360"/>
                  </a:xfrm>
                  <a:prstGeom prst="rect">
                    <a:avLst/>
                  </a:prstGeom>
                </pic:spPr>
              </pic:pic>
            </a:graphicData>
          </a:graphic>
        </wp:anchor>
      </w:drawing>
      <w:drawing>
        <wp:anchor behindDoc="1" distT="0" distB="0" distL="114935" distR="114935" simplePos="0" locked="0" layoutInCell="0" allowOverlap="1" relativeHeight="3">
          <wp:simplePos x="0" y="0"/>
          <wp:positionH relativeFrom="column">
            <wp:posOffset>-1388110</wp:posOffset>
          </wp:positionH>
          <wp:positionV relativeFrom="paragraph">
            <wp:posOffset>7922895</wp:posOffset>
          </wp:positionV>
          <wp:extent cx="682625" cy="95313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2"/>
                  <a:srcRect l="-5241" t="-2464" r="-5241" b="-2464"/>
                  <a:stretch>
                    <a:fillRect/>
                  </a:stretch>
                </pic:blipFill>
                <pic:spPr bwMode="auto">
                  <a:xfrm>
                    <a:off x="0" y="0"/>
                    <a:ext cx="682625" cy="953135"/>
                  </a:xfrm>
                  <a:prstGeom prst="rect">
                    <a:avLst/>
                  </a:prstGeom>
                </pic:spPr>
              </pic:pic>
            </a:graphicData>
          </a:graphic>
        </wp:anchor>
      </w:drawing>
    </w:r>
  </w:p>
</w:hdr>
</file>

<file path=word/settings.xml><?xml version="1.0" encoding="utf-8"?>
<w:settings xmlns:w="http://schemas.openxmlformats.org/wordprocessingml/2006/main">
  <w:zoom w:percent="73"/>
  <w:displayBackgroundShape/>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ahoma" w:hAnsi="Tahoma" w:eastAsia="Times New Roman" w:cs="Tahoma"/>
      <w:color w:val="00000A"/>
      <w:kern w:val="2"/>
      <w:sz w:val="24"/>
      <w:szCs w:val="20"/>
      <w:lang w:val="es-ES" w:eastAsia="zh-CN" w:bidi="ar-SA"/>
    </w:rPr>
  </w:style>
  <w:style w:type="paragraph" w:styleId="Ttulo1">
    <w:name w:val="Heading 1"/>
    <w:basedOn w:val="Normal"/>
    <w:next w:val="Normal"/>
    <w:qFormat/>
    <w:pPr>
      <w:keepNext w:val="true"/>
      <w:keepLines/>
      <w:spacing w:before="480" w:after="0"/>
      <w:outlineLvl w:val="0"/>
    </w:pPr>
    <w:rPr>
      <w:rFonts w:ascii="Cambria" w:hAnsi="Cambria" w:eastAsia="SimSun" w:cs="Mangal"/>
      <w:b/>
      <w:bCs/>
      <w:color w:val="365F91"/>
      <w:sz w:val="28"/>
      <w:szCs w:val="28"/>
    </w:rPr>
  </w:style>
  <w:style w:type="paragraph" w:styleId="Ttulo2">
    <w:name w:val="Heading 2"/>
    <w:basedOn w:val="Normal"/>
    <w:qFormat/>
    <w:pPr>
      <w:widowControl w:val="false"/>
      <w:spacing w:before="200" w:after="0"/>
      <w:outlineLvl w:val="1"/>
    </w:pPr>
    <w:rPr>
      <w:rFonts w:ascii="Liberation Serif" w:hAnsi="Liberation Serif" w:eastAsia="Segoe UI"/>
      <w:b/>
      <w:bCs/>
      <w:kern w:val="0"/>
      <w:sz w:val="36"/>
      <w:szCs w:val="36"/>
      <w:lang w:eastAsia="es-ES"/>
    </w:rPr>
  </w:style>
  <w:style w:type="paragraph" w:styleId="Ttulo3">
    <w:name w:val="Heading 3"/>
    <w:basedOn w:val="Normal"/>
    <w:qFormat/>
    <w:pPr>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spacing w:before="240" w:after="60"/>
      <w:outlineLvl w:val="3"/>
    </w:pPr>
    <w:rPr>
      <w:rFonts w:ascii="Calibri" w:hAnsi="Calibri" w:cs="Times New Roman"/>
      <w:b/>
      <w:bCs/>
      <w:sz w:val="28"/>
      <w:szCs w:val="28"/>
    </w:rPr>
  </w:style>
  <w:style w:type="paragraph" w:styleId="Ttulo5">
    <w:name w:val="Heading 5"/>
    <w:basedOn w:val="Normal"/>
    <w:qFormat/>
    <w:pPr>
      <w:widowControl w:val="false"/>
      <w:spacing w:before="120" w:after="60"/>
      <w:outlineLvl w:val="4"/>
    </w:pPr>
    <w:rPr>
      <w:rFonts w:ascii="Liberation Serif" w:hAnsi="Liberation Serif" w:eastAsia="SimSun" w:cs="Times New Roman"/>
      <w:b/>
      <w:bCs/>
      <w:kern w:val="0"/>
      <w:lang w:eastAsia="es-ES"/>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basedOn w:val="DefaultParagraphFont"/>
    <w:uiPriority w:val="99"/>
    <w:unhideWhenUsed/>
    <w:rsid w:val="00ae7aa7"/>
    <w:rPr>
      <w:color w:val="0563C1" w:themeColor="hyperlink"/>
      <w:u w:val="single"/>
    </w:rPr>
  </w:style>
  <w:style w:type="character" w:styleId="Strong">
    <w:name w:val="Strong"/>
    <w:uiPriority w:val="22"/>
    <w:qFormat/>
    <w:rPr>
      <w:b/>
      <w:bCs/>
    </w:rPr>
  </w:style>
  <w:style w:type="character" w:styleId="EnlacedeInternetvisitado" w:customStyle="1">
    <w:name w:val="Enlace de Internet visitado"/>
    <w:qFormat/>
    <w:rPr>
      <w:color w:val="954F72"/>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Destaquemayor" w:customStyle="1">
    <w:name w:val="Destaque mayor"/>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HTMLTypewriter">
    <w:name w:val="HTML Typewriter"/>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customStyle="1">
    <w:name w:val="Destacado"/>
    <w:qFormat/>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11" w:customStyle="1">
    <w:name w:val="Título1"/>
    <w:basedOn w:val="Normal"/>
    <w:qFormat/>
    <w:pPr>
      <w:keepNext w:val="true"/>
      <w:spacing w:before="240" w:after="120"/>
    </w:pPr>
    <w:rPr>
      <w:rFonts w:ascii="Liberation Sans" w:hAnsi="Liberation Sans" w:eastAsia="Arial Unicode MS"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00000A"/>
      <w:kern w:val="2"/>
      <w:sz w:val="24"/>
      <w:szCs w:val="24"/>
      <w:lang w:val="es-ES" w:eastAsia="zh-CN" w:bidi="hi-IN"/>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2"/>
      <w:sz w:val="22"/>
      <w:szCs w:val="22"/>
      <w:lang w:val="es-ES" w:eastAsia="zh-CN" w:bidi="ar-SA"/>
    </w:rPr>
  </w:style>
  <w:style w:type="paragraph" w:styleId="P1" w:customStyle="1">
    <w:name w:val="p1"/>
    <w:basedOn w:val="Normal"/>
    <w:qFormat/>
    <w:pPr>
      <w:spacing w:lineRule="atLeast" w:line="182"/>
    </w:pPr>
    <w:rPr>
      <w:rFonts w:ascii="Arial" w:hAnsi="Arial" w:cs="Arial"/>
      <w:sz w:val="27"/>
      <w:szCs w:val="27"/>
    </w:rPr>
  </w:style>
  <w:style w:type="paragraph" w:styleId="Quote">
    <w:name w:val="Quote"/>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ListParagraph">
    <w:name w:val="List Paragraph"/>
    <w:basedOn w:val="Normal"/>
    <w:uiPriority w:val="34"/>
    <w:qFormat/>
    <w:rsid w:val="00894b7b"/>
    <w:pPr>
      <w:suppressAutoHyphens w:val="false"/>
      <w:spacing w:lineRule="auto" w:line="276" w:before="0" w:after="200"/>
      <w:ind w:left="720" w:hanging="0"/>
      <w:contextualSpacing/>
    </w:pPr>
    <w:rPr>
      <w:rFonts w:ascii="Calibri" w:hAnsi="Calibri" w:eastAsia="Calibri" w:cs="" w:asciiTheme="minorHAnsi" w:cstheme="minorBidi" w:eastAsiaTheme="minorHAnsi" w:hAnsiTheme="minorHAnsi"/>
      <w:kern w:val="0"/>
      <w:sz w:val="22"/>
      <w:szCs w:val="22"/>
      <w:lang w:eastAsia="en-U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Application>LibreOffice/7.0.6.2$Windows_X86_64 LibreOffice_project/144abb84a525d8e30c9dbbefa69cbbf2d8d4ae3b</Application>
  <AppVersion>15.0000</AppVersion>
  <Pages>1</Pages>
  <Words>196</Words>
  <Characters>1002</Characters>
  <CharactersWithSpaces>1194</CharactersWithSpaces>
  <Paragraphs>5</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2021-09-06T08:36:00Z</dcterms:created>
  <dc:creator>ADELIFL</dc:creator>
  <dc:description/>
  <dc:language>es-ES</dc:language>
  <cp:lastModifiedBy/>
  <cp:lastPrinted>1995-11-21T16:41:00Z</cp:lastPrinted>
  <dcterms:modified xsi:type="dcterms:W3CDTF">2021-10-07T11:54:13Z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