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23AA2" w:rsidRDefault="000C206C" w:rsidP="00323AA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La alcaldesa supervisa las obras de reurbanización de nuevos aparcamientos y zonas deportivas en </w:t>
      </w:r>
      <w:proofErr w:type="spellStart"/>
      <w:r>
        <w:rPr>
          <w:rFonts w:ascii="Arial" w:hAnsi="Arial" w:cs="Arial"/>
          <w:b/>
          <w:sz w:val="36"/>
          <w:szCs w:val="36"/>
        </w:rPr>
        <w:t>Torresblancas</w:t>
      </w:r>
      <w:proofErr w:type="spellEnd"/>
      <w:r w:rsidR="0023064F">
        <w:rPr>
          <w:rFonts w:ascii="Arial" w:hAnsi="Arial" w:cs="Arial"/>
          <w:b/>
          <w:sz w:val="36"/>
          <w:szCs w:val="36"/>
        </w:rPr>
        <w:t xml:space="preserve"> </w:t>
      </w:r>
    </w:p>
    <w:p w:rsidR="00323AA2" w:rsidRDefault="00323AA2" w:rsidP="00323AA2">
      <w:pPr>
        <w:rPr>
          <w:rFonts w:ascii="Arial" w:hAnsi="Arial" w:cs="Arial"/>
          <w:sz w:val="30"/>
          <w:szCs w:val="30"/>
        </w:rPr>
      </w:pPr>
    </w:p>
    <w:p w:rsidR="0023064F" w:rsidRDefault="000C206C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La ejecución de las obras se encuentra al 40% y la previsión del Gobierno local es que se pueda inaugurar antes de que finalice 2021</w:t>
      </w:r>
      <w:r w:rsidR="009F75F4">
        <w:rPr>
          <w:rFonts w:ascii="Arial" w:hAnsi="Arial" w:cs="Arial"/>
          <w:sz w:val="30"/>
          <w:szCs w:val="30"/>
        </w:rPr>
        <w:t xml:space="preserve"> </w:t>
      </w:r>
    </w:p>
    <w:p w:rsidR="009F75F4" w:rsidRDefault="009F75F4">
      <w:pPr>
        <w:rPr>
          <w:rFonts w:ascii="Arial" w:hAnsi="Arial" w:cs="Arial"/>
          <w:sz w:val="30"/>
          <w:szCs w:val="30"/>
        </w:rPr>
      </w:pPr>
    </w:p>
    <w:p w:rsidR="003B2696" w:rsidRDefault="000C206C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Se está creando una nue</w:t>
      </w:r>
      <w:r w:rsidR="00AB4398">
        <w:rPr>
          <w:rFonts w:ascii="Arial" w:hAnsi="Arial" w:cs="Arial"/>
          <w:sz w:val="30"/>
          <w:szCs w:val="30"/>
        </w:rPr>
        <w:t>va zona de aparcamientos para 41</w:t>
      </w:r>
      <w:r>
        <w:rPr>
          <w:rFonts w:ascii="Arial" w:hAnsi="Arial" w:cs="Arial"/>
          <w:sz w:val="30"/>
          <w:szCs w:val="30"/>
        </w:rPr>
        <w:t xml:space="preserve"> plazas individualizadas así como una zona deportiva que incluirá área de ‘calistenia’ y pistas de baloncesto</w:t>
      </w:r>
      <w:r w:rsidR="00BA36F8">
        <w:rPr>
          <w:rFonts w:ascii="Arial" w:hAnsi="Arial" w:cs="Arial"/>
          <w:sz w:val="30"/>
          <w:szCs w:val="30"/>
        </w:rPr>
        <w:t xml:space="preserve"> que complementará la existente de fútbol-sala anexa</w:t>
      </w:r>
      <w:r w:rsidR="003B2696">
        <w:rPr>
          <w:rFonts w:ascii="Arial" w:hAnsi="Arial" w:cs="Arial"/>
          <w:sz w:val="30"/>
          <w:szCs w:val="30"/>
        </w:rPr>
        <w:t xml:space="preserve"> </w:t>
      </w:r>
    </w:p>
    <w:p w:rsidR="00323AA2" w:rsidRDefault="00323AA2">
      <w:pPr>
        <w:rPr>
          <w:rFonts w:ascii="Arial" w:hAnsi="Arial" w:cs="Arial"/>
          <w:sz w:val="30"/>
          <w:szCs w:val="30"/>
        </w:rPr>
      </w:pPr>
    </w:p>
    <w:p w:rsidR="00323AA2" w:rsidRDefault="00323AA2" w:rsidP="00AB5E9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color w:val="000000" w:themeColor="text1"/>
          <w:szCs w:val="24"/>
        </w:rPr>
        <w:t>7</w:t>
      </w:r>
      <w:r w:rsidR="003B2696">
        <w:rPr>
          <w:rFonts w:ascii="Arial" w:hAnsi="Arial" w:cs="Arial"/>
          <w:b/>
          <w:color w:val="000000" w:themeColor="text1"/>
          <w:szCs w:val="24"/>
        </w:rPr>
        <w:t xml:space="preserve"> de </w:t>
      </w:r>
      <w:r w:rsidR="00880ACD">
        <w:rPr>
          <w:rFonts w:ascii="Arial" w:hAnsi="Arial" w:cs="Arial"/>
          <w:b/>
          <w:color w:val="000000" w:themeColor="text1"/>
          <w:szCs w:val="24"/>
        </w:rPr>
        <w:t xml:space="preserve">noviembre </w:t>
      </w:r>
      <w:r w:rsidR="003B2696">
        <w:rPr>
          <w:rFonts w:ascii="Arial" w:hAnsi="Arial" w:cs="Arial"/>
          <w:b/>
          <w:color w:val="000000" w:themeColor="text1"/>
          <w:szCs w:val="24"/>
        </w:rPr>
        <w:t xml:space="preserve">de 2021. </w:t>
      </w:r>
      <w:r>
        <w:rPr>
          <w:rFonts w:ascii="Arial" w:hAnsi="Arial" w:cs="Arial"/>
          <w:szCs w:val="24"/>
        </w:rPr>
        <w:t>La alcaldesa</w:t>
      </w:r>
      <w:r w:rsidR="000C206C">
        <w:rPr>
          <w:rFonts w:ascii="Arial" w:hAnsi="Arial" w:cs="Arial"/>
          <w:szCs w:val="24"/>
        </w:rPr>
        <w:t xml:space="preserve"> de Jerez</w:t>
      </w:r>
      <w:r>
        <w:rPr>
          <w:rFonts w:ascii="Arial" w:hAnsi="Arial" w:cs="Arial"/>
          <w:szCs w:val="24"/>
        </w:rPr>
        <w:t xml:space="preserve">, Mamen Sánchez, junto al teniente de alcaldesa de Urbanismo, Infraestructuras y Medio Ambiente, José Antonio Díaz, y al delegado de Seguridad, Movilidad y Fiestas, Rubén Pérez Carvajal, ha supervisado las obras que el Gobierno local está ejecutando en </w:t>
      </w:r>
      <w:proofErr w:type="spellStart"/>
      <w:r>
        <w:rPr>
          <w:rFonts w:ascii="Arial" w:hAnsi="Arial" w:cs="Arial"/>
          <w:szCs w:val="24"/>
        </w:rPr>
        <w:t>Torresblancas</w:t>
      </w:r>
      <w:proofErr w:type="spellEnd"/>
      <w:r>
        <w:rPr>
          <w:rFonts w:ascii="Arial" w:hAnsi="Arial" w:cs="Arial"/>
          <w:szCs w:val="24"/>
        </w:rPr>
        <w:t>, consistentes en la reurbanización de la parcela ubicada junto a la pista polideportiva de 3.257 metros cuadrados, y en la que se está construyendo una n</w:t>
      </w:r>
      <w:r w:rsidR="00AB4398">
        <w:rPr>
          <w:rFonts w:ascii="Arial" w:hAnsi="Arial" w:cs="Arial"/>
          <w:szCs w:val="24"/>
        </w:rPr>
        <w:t>ueva zona de aparcamientos de 41</w:t>
      </w:r>
      <w:r>
        <w:rPr>
          <w:rFonts w:ascii="Arial" w:hAnsi="Arial" w:cs="Arial"/>
          <w:szCs w:val="24"/>
        </w:rPr>
        <w:t xml:space="preserve"> plazas así como una zona deportiva que incluirá equipamientos de ‘calistenia’, así como cancha de baloncesto para uso </w:t>
      </w:r>
      <w:r w:rsidR="00BA36F8">
        <w:rPr>
          <w:rFonts w:ascii="Arial" w:hAnsi="Arial" w:cs="Arial"/>
          <w:szCs w:val="24"/>
        </w:rPr>
        <w:t xml:space="preserve">que complementará a la existente de fútbol-sala anexa </w:t>
      </w:r>
      <w:r>
        <w:rPr>
          <w:rFonts w:ascii="Arial" w:hAnsi="Arial" w:cs="Arial"/>
          <w:szCs w:val="24"/>
        </w:rPr>
        <w:t>y</w:t>
      </w:r>
      <w:r w:rsidR="00BA36F8">
        <w:rPr>
          <w:rFonts w:ascii="Arial" w:hAnsi="Arial" w:cs="Arial"/>
          <w:szCs w:val="24"/>
        </w:rPr>
        <w:t xml:space="preserve"> que tendrá acceso libre para</w:t>
      </w:r>
      <w:r>
        <w:rPr>
          <w:rFonts w:ascii="Arial" w:hAnsi="Arial" w:cs="Arial"/>
          <w:szCs w:val="24"/>
        </w:rPr>
        <w:t xml:space="preserve"> disfrute de la ciudadanía. </w:t>
      </w:r>
    </w:p>
    <w:p w:rsidR="00323AA2" w:rsidRDefault="00323AA2" w:rsidP="00AB5E9B">
      <w:pPr>
        <w:jc w:val="both"/>
        <w:rPr>
          <w:rFonts w:ascii="Arial" w:hAnsi="Arial" w:cs="Arial"/>
          <w:szCs w:val="24"/>
        </w:rPr>
      </w:pPr>
    </w:p>
    <w:p w:rsidR="00323AA2" w:rsidRDefault="00323AA2" w:rsidP="00AB5E9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“Somos el Gobierno de las inversiones en los barrios para contribuir a l</w:t>
      </w:r>
      <w:r w:rsidR="00AB4398">
        <w:rPr>
          <w:rFonts w:ascii="Arial" w:hAnsi="Arial" w:cs="Arial"/>
          <w:szCs w:val="24"/>
        </w:rPr>
        <w:t xml:space="preserve">os mejores equipamientos públicos y la </w:t>
      </w:r>
      <w:r>
        <w:rPr>
          <w:rFonts w:ascii="Arial" w:hAnsi="Arial" w:cs="Arial"/>
          <w:szCs w:val="24"/>
        </w:rPr>
        <w:t xml:space="preserve">a mayor accesibilidad de las personas. La alcaldesa cumple su palabra dada a los vecinos y vecinas de </w:t>
      </w:r>
      <w:proofErr w:type="spellStart"/>
      <w:r>
        <w:rPr>
          <w:rFonts w:ascii="Arial" w:hAnsi="Arial" w:cs="Arial"/>
          <w:szCs w:val="24"/>
        </w:rPr>
        <w:t>Torresblancas</w:t>
      </w:r>
      <w:proofErr w:type="spellEnd"/>
      <w:r>
        <w:rPr>
          <w:rFonts w:ascii="Arial" w:hAnsi="Arial" w:cs="Arial"/>
          <w:szCs w:val="24"/>
        </w:rPr>
        <w:t xml:space="preserve"> y antes de final de año se podrá estrenar esta nueva zona”, ha explicado el teniente de alcaldesa de Urbanismo, Infraestructuras y Medio Ambiente, José Antonio Díaz, que ha avanzado que las obras “marchan al ritmo previsto” encontrándose actualmente “al 40% de su ejecución”.</w:t>
      </w:r>
    </w:p>
    <w:p w:rsidR="008707E0" w:rsidRDefault="008707E0" w:rsidP="00AB5E9B">
      <w:pPr>
        <w:jc w:val="both"/>
        <w:rPr>
          <w:rFonts w:ascii="Arial" w:hAnsi="Arial" w:cs="Arial"/>
          <w:szCs w:val="24"/>
        </w:rPr>
      </w:pPr>
    </w:p>
    <w:p w:rsidR="000229EA" w:rsidRDefault="008707E0" w:rsidP="00AB5E9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El Gobierno local invertirá en la recuperación de tal solar </w:t>
      </w:r>
      <w:r w:rsidR="000229EA">
        <w:rPr>
          <w:rFonts w:ascii="Arial" w:hAnsi="Arial" w:cs="Arial"/>
          <w:szCs w:val="24"/>
        </w:rPr>
        <w:t>ubicado entre las calles Atlanta</w:t>
      </w:r>
      <w:r w:rsidR="00DE02FD">
        <w:rPr>
          <w:rFonts w:ascii="Arial" w:hAnsi="Arial" w:cs="Arial"/>
          <w:szCs w:val="24"/>
        </w:rPr>
        <w:t>, Budapest</w:t>
      </w:r>
      <w:r w:rsidR="000229EA">
        <w:rPr>
          <w:rFonts w:ascii="Arial" w:hAnsi="Arial" w:cs="Arial"/>
          <w:szCs w:val="24"/>
        </w:rPr>
        <w:t xml:space="preserve"> y Varsovia </w:t>
      </w:r>
      <w:r>
        <w:rPr>
          <w:rFonts w:ascii="Arial" w:hAnsi="Arial" w:cs="Arial"/>
          <w:szCs w:val="24"/>
        </w:rPr>
        <w:t>para uso de la ciudadanía 192.206 euros.</w:t>
      </w:r>
      <w:r w:rsidR="000229EA">
        <w:rPr>
          <w:rFonts w:ascii="Arial" w:hAnsi="Arial" w:cs="Arial"/>
          <w:szCs w:val="24"/>
        </w:rPr>
        <w:t xml:space="preserve"> “No sólo se atenderá la demanda de más aparcamiento que nos ha trasladado la asociación de vecinos de ‘</w:t>
      </w:r>
      <w:proofErr w:type="spellStart"/>
      <w:r w:rsidR="000229EA">
        <w:rPr>
          <w:rFonts w:ascii="Arial" w:hAnsi="Arial" w:cs="Arial"/>
          <w:szCs w:val="24"/>
        </w:rPr>
        <w:t>Torresblancas</w:t>
      </w:r>
      <w:proofErr w:type="spellEnd"/>
      <w:r w:rsidR="000229EA">
        <w:rPr>
          <w:rFonts w:ascii="Arial" w:hAnsi="Arial" w:cs="Arial"/>
          <w:szCs w:val="24"/>
        </w:rPr>
        <w:t>’ sino que beneficiará al entorno de Residencial El Ángel, donde también hemos intervenido en la accesibilidad de sus acerados”</w:t>
      </w:r>
      <w:r w:rsidR="00D96A21">
        <w:rPr>
          <w:rFonts w:ascii="Arial" w:hAnsi="Arial" w:cs="Arial"/>
          <w:szCs w:val="24"/>
        </w:rPr>
        <w:t xml:space="preserve">, ha recordado Díaz, que ha mencionado igualmente la actuación de Infraestructuras en el suelo del parque infantil y en las zonas verdes de </w:t>
      </w:r>
      <w:proofErr w:type="spellStart"/>
      <w:r w:rsidR="00D96A21">
        <w:rPr>
          <w:rFonts w:ascii="Arial" w:hAnsi="Arial" w:cs="Arial"/>
          <w:szCs w:val="24"/>
        </w:rPr>
        <w:t>Torresblancas</w:t>
      </w:r>
      <w:proofErr w:type="spellEnd"/>
      <w:r w:rsidR="00D96A21">
        <w:rPr>
          <w:rFonts w:ascii="Arial" w:hAnsi="Arial" w:cs="Arial"/>
          <w:szCs w:val="24"/>
        </w:rPr>
        <w:t>.</w:t>
      </w:r>
    </w:p>
    <w:p w:rsidR="000229EA" w:rsidRDefault="000229EA" w:rsidP="00AB5E9B">
      <w:pPr>
        <w:jc w:val="both"/>
        <w:rPr>
          <w:rFonts w:ascii="Arial" w:hAnsi="Arial" w:cs="Arial"/>
          <w:szCs w:val="24"/>
        </w:rPr>
      </w:pPr>
    </w:p>
    <w:p w:rsidR="008707E0" w:rsidRDefault="000229EA" w:rsidP="00AB5E9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Por su parte, el presidente vecinal, Fernando Cabral, ha agradecido al Gobierno local “</w:t>
      </w:r>
      <w:r w:rsidR="00D96A21">
        <w:rPr>
          <w:rFonts w:ascii="Arial" w:hAnsi="Arial" w:cs="Arial"/>
          <w:szCs w:val="24"/>
        </w:rPr>
        <w:t>esta inversión que está realizando en el barrio. Necesitamos más bolsa de aparcamiento y ahora se va a remediar esta demanda y al mismo tiempo vamos a ganar un nuevo espacio de uso deportivo abierto para los jóvenes”.</w:t>
      </w:r>
      <w:r w:rsidR="008707E0">
        <w:rPr>
          <w:rFonts w:ascii="Arial" w:hAnsi="Arial" w:cs="Arial"/>
          <w:szCs w:val="24"/>
        </w:rPr>
        <w:t xml:space="preserve"> </w:t>
      </w:r>
    </w:p>
    <w:p w:rsidR="00323AA2" w:rsidRDefault="00323AA2" w:rsidP="00AB5E9B">
      <w:pPr>
        <w:jc w:val="both"/>
        <w:rPr>
          <w:rFonts w:ascii="Arial" w:hAnsi="Arial" w:cs="Arial"/>
          <w:szCs w:val="24"/>
        </w:rPr>
      </w:pPr>
    </w:p>
    <w:p w:rsidR="008D3866" w:rsidRDefault="00DE02FD" w:rsidP="00DE02FD">
      <w:pPr>
        <w:shd w:val="clear" w:color="auto" w:fill="FFFFFF"/>
        <w:suppressAutoHyphens w:val="0"/>
        <w:spacing w:after="100" w:afterAutospacing="1"/>
        <w:jc w:val="both"/>
        <w:rPr>
          <w:rFonts w:ascii="Arial" w:hAnsi="Arial" w:cs="Arial"/>
          <w:color w:val="000000" w:themeColor="text1"/>
          <w:kern w:val="0"/>
          <w:szCs w:val="24"/>
          <w:highlight w:val="white"/>
          <w:lang w:eastAsia="es-ES"/>
        </w:rPr>
      </w:pP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>A nivel técnico, cabe destacar que los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 nuevos equipamientos estarán situados en una 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parcela en terri</w:t>
      </w:r>
      <w:r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zo 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de 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3.257 metros cuadrados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. Las obras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 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consisten en la ordenación y desarrollo de 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>la misma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, donde se va a habilitar un área delimitada de 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aparcamiento con capacidad para unos </w:t>
      </w:r>
      <w:r w:rsidR="00AB4398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41</w:t>
      </w:r>
      <w:bookmarkStart w:id="0" w:name="_GoBack"/>
      <w:bookmarkEnd w:id="0"/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 vehículos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. 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>Ya se está actuando en sus accesos y se ha nivel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>a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do el terreno, delimitando la zona de la 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pista multifuncional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 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y la del 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área de </w:t>
      </w:r>
      <w:r w:rsid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‘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calistenia</w:t>
      </w:r>
      <w:r w:rsid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’</w:t>
      </w:r>
      <w:r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, que será 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de 260 metros cuadrados</w:t>
      </w:r>
      <w:r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 xml:space="preserve"> y</w:t>
      </w:r>
      <w:r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 que contará con mobiliario deportivo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 xml:space="preserve"> de este tipo de instalaciones. Completando la inte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r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ve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n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ción se ha previsto la plantación de 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nuevas especies arbóreas y mob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i</w:t>
      </w:r>
      <w:r w:rsidR="00C6491F" w:rsidRPr="00C6491F">
        <w:rPr>
          <w:rFonts w:ascii="Arial" w:hAnsi="Arial" w:cs="Arial"/>
          <w:bCs/>
          <w:color w:val="000000" w:themeColor="text1"/>
          <w:kern w:val="0"/>
          <w:szCs w:val="24"/>
          <w:lang w:eastAsia="es-ES"/>
        </w:rPr>
        <w:t>liario urbano</w:t>
      </w:r>
      <w:r w:rsidR="00C6491F" w:rsidRPr="00C6491F">
        <w:rPr>
          <w:rFonts w:ascii="Arial" w:hAnsi="Arial" w:cs="Arial"/>
          <w:color w:val="000000" w:themeColor="text1"/>
          <w:kern w:val="0"/>
          <w:szCs w:val="24"/>
          <w:lang w:eastAsia="es-ES"/>
        </w:rPr>
        <w:t>.</w:t>
      </w:r>
    </w:p>
    <w:tbl>
      <w:tblPr>
        <w:tblW w:w="7663" w:type="dxa"/>
        <w:tblInd w:w="55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63"/>
      </w:tblGrid>
      <w:tr w:rsidR="008D3866">
        <w:tc>
          <w:tcPr>
            <w:tcW w:w="7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6491F" w:rsidRDefault="00CD128F" w:rsidP="00AB5E9B">
            <w:pPr>
              <w:pStyle w:val="Contenidodelatabla"/>
              <w:widowControl w:val="0"/>
              <w:jc w:val="both"/>
              <w:rPr>
                <w:rFonts w:ascii="Arial" w:hAnsi="Arial" w:cs="Arial"/>
                <w:i/>
                <w:iCs/>
                <w:color w:val="000000" w:themeColor="text1"/>
                <w:szCs w:val="24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Cs w:val="24"/>
              </w:rPr>
              <w:t>Se adjun</w:t>
            </w:r>
            <w:r w:rsidR="00880ACD">
              <w:rPr>
                <w:rFonts w:ascii="Arial" w:hAnsi="Arial" w:cs="Arial"/>
                <w:i/>
                <w:iCs/>
                <w:color w:val="000000" w:themeColor="text1"/>
                <w:szCs w:val="24"/>
              </w:rPr>
              <w:t>ta fotografía</w:t>
            </w:r>
            <w:r w:rsidR="00C6491F">
              <w:rPr>
                <w:rFonts w:ascii="Arial" w:hAnsi="Arial" w:cs="Arial"/>
                <w:i/>
                <w:iCs/>
                <w:color w:val="000000" w:themeColor="text1"/>
                <w:szCs w:val="24"/>
              </w:rPr>
              <w:t xml:space="preserve"> y enlace de audio:</w:t>
            </w:r>
          </w:p>
          <w:p w:rsidR="00C6491F" w:rsidRDefault="00C6491F" w:rsidP="00AB5E9B">
            <w:pPr>
              <w:pStyle w:val="Contenidodelatabla"/>
              <w:widowControl w:val="0"/>
              <w:jc w:val="both"/>
              <w:rPr>
                <w:rFonts w:ascii="Arial" w:hAnsi="Arial" w:cs="Arial"/>
                <w:i/>
                <w:iCs/>
                <w:color w:val="000000" w:themeColor="text1"/>
                <w:szCs w:val="24"/>
              </w:rPr>
            </w:pPr>
          </w:p>
          <w:p w:rsidR="008D3866" w:rsidRDefault="00DE02FD" w:rsidP="00AB5E9B">
            <w:pPr>
              <w:pStyle w:val="Contenidodelatabla"/>
              <w:widowControl w:val="0"/>
              <w:jc w:val="both"/>
              <w:rPr>
                <w:rFonts w:ascii="Arial" w:hAnsi="Arial" w:cs="Arial"/>
                <w:szCs w:val="24"/>
              </w:rPr>
            </w:pPr>
            <w:r w:rsidRPr="00DE02FD">
              <w:rPr>
                <w:rFonts w:ascii="Arial" w:hAnsi="Arial" w:cs="Arial"/>
                <w:szCs w:val="24"/>
              </w:rPr>
              <w:t>https://www.transfernow.net/dl/20211105yjbh8IcA</w:t>
            </w:r>
          </w:p>
        </w:tc>
      </w:tr>
    </w:tbl>
    <w:p w:rsidR="008D3866" w:rsidRDefault="008D3866" w:rsidP="00AB5E9B">
      <w:pPr>
        <w:jc w:val="both"/>
        <w:rPr>
          <w:rFonts w:ascii="Arial" w:hAnsi="Arial" w:cs="Arial"/>
          <w:szCs w:val="24"/>
        </w:rPr>
      </w:pPr>
    </w:p>
    <w:sectPr w:rsidR="008D3866">
      <w:headerReference w:type="default" r:id="rId7"/>
      <w:footerReference w:type="default" r:id="rId8"/>
      <w:pgSz w:w="11906" w:h="16838"/>
      <w:pgMar w:top="1418" w:right="1418" w:bottom="1985" w:left="2835" w:header="709" w:footer="68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D26" w:rsidRDefault="00BC4D26">
      <w:r>
        <w:separator/>
      </w:r>
    </w:p>
  </w:endnote>
  <w:endnote w:type="continuationSeparator" w:id="0">
    <w:p w:rsidR="00BC4D26" w:rsidRDefault="00BC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CZUQV+GTWalsheimProBold">
    <w:altName w:val="Times New Roman"/>
    <w:charset w:val="00"/>
    <w:family w:val="roman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"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866" w:rsidRDefault="008D3866">
    <w:pPr>
      <w:pStyle w:val="Piedepgina"/>
      <w:rPr>
        <w:lang w:eastAsia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D26" w:rsidRDefault="00BC4D26">
      <w:r>
        <w:separator/>
      </w:r>
    </w:p>
  </w:footnote>
  <w:footnote w:type="continuationSeparator" w:id="0">
    <w:p w:rsidR="00BC4D26" w:rsidRDefault="00BC4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866" w:rsidRDefault="0067762E">
    <w:pPr>
      <w:pStyle w:val="Encabezado"/>
      <w:rPr>
        <w:lang w:eastAsia="es-ES"/>
      </w:rPr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-1442085</wp:posOffset>
          </wp:positionH>
          <wp:positionV relativeFrom="paragraph">
            <wp:posOffset>588645</wp:posOffset>
          </wp:positionV>
          <wp:extent cx="1057910" cy="923036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362" t="-674" r="-5362" b="-674"/>
                  <a:stretch>
                    <a:fillRect/>
                  </a:stretch>
                </pic:blipFill>
                <pic:spPr bwMode="auto">
                  <a:xfrm>
                    <a:off x="0" y="0"/>
                    <a:ext cx="1057910" cy="9230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935" distR="114935" simplePos="0" relativeHeight="5" behindDoc="1" locked="0" layoutInCell="0" allowOverlap="1">
          <wp:simplePos x="0" y="0"/>
          <wp:positionH relativeFrom="column">
            <wp:posOffset>-1388110</wp:posOffset>
          </wp:positionH>
          <wp:positionV relativeFrom="paragraph">
            <wp:posOffset>7922895</wp:posOffset>
          </wp:positionV>
          <wp:extent cx="682625" cy="95313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241" t="-2464" r="-5241" b="-2464"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953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66"/>
    <w:rsid w:val="000229EA"/>
    <w:rsid w:val="00062D1F"/>
    <w:rsid w:val="000C206C"/>
    <w:rsid w:val="001149DB"/>
    <w:rsid w:val="00201373"/>
    <w:rsid w:val="0023064F"/>
    <w:rsid w:val="00287180"/>
    <w:rsid w:val="002D62B3"/>
    <w:rsid w:val="00323AA2"/>
    <w:rsid w:val="003756A8"/>
    <w:rsid w:val="003B2696"/>
    <w:rsid w:val="004E2B98"/>
    <w:rsid w:val="00523189"/>
    <w:rsid w:val="00563BBD"/>
    <w:rsid w:val="005C6C18"/>
    <w:rsid w:val="0067762E"/>
    <w:rsid w:val="0084706B"/>
    <w:rsid w:val="008707E0"/>
    <w:rsid w:val="00880ACD"/>
    <w:rsid w:val="008D3866"/>
    <w:rsid w:val="009B6FB9"/>
    <w:rsid w:val="009F75F4"/>
    <w:rsid w:val="00A80A81"/>
    <w:rsid w:val="00AB4398"/>
    <w:rsid w:val="00AB5E9B"/>
    <w:rsid w:val="00AE7AA7"/>
    <w:rsid w:val="00BA36F8"/>
    <w:rsid w:val="00BC4D26"/>
    <w:rsid w:val="00C6491F"/>
    <w:rsid w:val="00CD128F"/>
    <w:rsid w:val="00D84FC8"/>
    <w:rsid w:val="00D93FD4"/>
    <w:rsid w:val="00D96A21"/>
    <w:rsid w:val="00DE02FD"/>
    <w:rsid w:val="00E9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hAnsi="Tahoma" w:cs="Tahoma"/>
      <w:color w:val="00000A"/>
      <w:kern w:val="2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paragraph" w:styleId="Ttulo2">
    <w:name w:val="heading 2"/>
    <w:basedOn w:val="Normal"/>
    <w:qFormat/>
    <w:pPr>
      <w:widowControl w:val="0"/>
      <w:spacing w:before="200"/>
      <w:outlineLvl w:val="1"/>
    </w:pPr>
    <w:rPr>
      <w:rFonts w:ascii="Liberation Serif" w:eastAsia="Segoe UI" w:hAnsi="Liberation Serif"/>
      <w:b/>
      <w:bCs/>
      <w:kern w:val="0"/>
      <w:sz w:val="36"/>
      <w:szCs w:val="36"/>
      <w:lang w:eastAsia="es-ES"/>
    </w:rPr>
  </w:style>
  <w:style w:type="paragraph" w:styleId="Ttulo3">
    <w:name w:val="heading 3"/>
    <w:basedOn w:val="Normal"/>
    <w:qFormat/>
    <w:pPr>
      <w:suppressAutoHyphens w:val="0"/>
      <w:spacing w:before="280" w:after="280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Ttulo5">
    <w:name w:val="heading 5"/>
    <w:basedOn w:val="Normal"/>
    <w:qFormat/>
    <w:pPr>
      <w:widowControl w:val="0"/>
      <w:spacing w:before="120" w:after="60"/>
      <w:outlineLvl w:val="4"/>
    </w:pPr>
    <w:rPr>
      <w:rFonts w:ascii="Liberation Serif" w:eastAsia="SimSun" w:hAnsi="Liberation Serif" w:cs="Times New Roman"/>
      <w:b/>
      <w:bCs/>
      <w:kern w:val="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uentedeprrafopredeter9">
    <w:name w:val="Fuente de párrafo predeter.9"/>
    <w:qFormat/>
  </w:style>
  <w:style w:type="character" w:customStyle="1" w:styleId="Fuentedeprrafopredeter8">
    <w:name w:val="Fuente de párrafo predeter.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Fuentedeprrafopredeter7">
    <w:name w:val="Fuente de párrafo predeter.7"/>
    <w:qFormat/>
  </w:style>
  <w:style w:type="character" w:customStyle="1" w:styleId="WW8Num3z0">
    <w:name w:val="WW8Num3z0"/>
    <w:qFormat/>
    <w:rPr>
      <w:rFonts w:ascii="Arial" w:hAnsi="Arial" w:cs="Arial"/>
      <w:b w:val="0"/>
      <w:i w:val="0"/>
      <w:sz w:val="20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b w:val="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 w:val="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  <w:rPr>
      <w:rFonts w:ascii="Symbol" w:hAnsi="Symbol" w:cs="OpenSymbol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OpenSymbol"/>
    </w:rPr>
  </w:style>
  <w:style w:type="character" w:customStyle="1" w:styleId="WW8Num11z1">
    <w:name w:val="WW8Num11z1"/>
    <w:qFormat/>
    <w:rPr>
      <w:rFonts w:ascii="OpenSymbol" w:hAnsi="OpenSymbol" w:cs="OpenSymbol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Calibri" w:eastAsia="Calibri" w:hAnsi="Calibri" w:cs="Calibri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Fuentedeprrafopredeter6">
    <w:name w:val="Fuente de párrafo predeter.6"/>
    <w:qFormat/>
  </w:style>
  <w:style w:type="character" w:customStyle="1" w:styleId="Fuentedeprrafopredeter4">
    <w:name w:val="Fuente de párrafo predeter.4"/>
    <w:qFormat/>
  </w:style>
  <w:style w:type="character" w:customStyle="1" w:styleId="Fuentedeprrafopredeter3">
    <w:name w:val="Fuente de párrafo predeter.3"/>
    <w:qFormat/>
  </w:style>
  <w:style w:type="character" w:customStyle="1" w:styleId="Fuentedeprrafopredeter2">
    <w:name w:val="Fuente de párrafo predeter.2"/>
    <w:qFormat/>
  </w:style>
  <w:style w:type="character" w:customStyle="1" w:styleId="EncabezadoCar">
    <w:name w:val="Encabezado Car"/>
    <w:qFormat/>
    <w:rPr>
      <w:rFonts w:ascii="Tahoma" w:eastAsia="Times New Roman" w:hAnsi="Tahoma" w:cs="Times New Roman"/>
      <w:sz w:val="24"/>
      <w:szCs w:val="20"/>
    </w:rPr>
  </w:style>
  <w:style w:type="character" w:customStyle="1" w:styleId="PiedepginaCar">
    <w:name w:val="Pie de página Car"/>
    <w:qFormat/>
    <w:rPr>
      <w:rFonts w:ascii="Tahoma" w:eastAsia="Times New Roman" w:hAnsi="Tahoma" w:cs="Times New Roman"/>
      <w:sz w:val="24"/>
      <w:szCs w:val="20"/>
    </w:rPr>
  </w:style>
  <w:style w:type="character" w:customStyle="1" w:styleId="SangradetextonormalCar">
    <w:name w:val="Sangría de texto normal Car"/>
    <w:qFormat/>
    <w:rPr>
      <w:rFonts w:ascii="Arial" w:eastAsia="Times New Roman" w:hAnsi="Arial" w:cs="Arial"/>
      <w:b/>
      <w:bCs/>
      <w:sz w:val="40"/>
      <w:szCs w:val="20"/>
      <w:lang w:val="en-US"/>
    </w:rPr>
  </w:style>
  <w:style w:type="character" w:customStyle="1" w:styleId="rojo">
    <w:name w:val="rojo"/>
    <w:basedOn w:val="Fuentedeprrafopredeter1"/>
    <w:qFormat/>
  </w:style>
  <w:style w:type="character" w:customStyle="1" w:styleId="EnlacedeInternet">
    <w:name w:val="Enlace de Internet"/>
    <w:basedOn w:val="Fuentedeprrafopredeter"/>
    <w:uiPriority w:val="99"/>
    <w:unhideWhenUsed/>
    <w:rsid w:val="00504901"/>
    <w:rPr>
      <w:color w:val="0563C1" w:themeColor="hyperlink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EnlacedeInternetvisitado">
    <w:name w:val="Enlace de Internet visitado"/>
    <w:qFormat/>
    <w:rPr>
      <w:color w:val="954F72"/>
      <w:u w:val="single"/>
    </w:rPr>
  </w:style>
  <w:style w:type="character" w:customStyle="1" w:styleId="Ttulo3Car">
    <w:name w:val="Título 3 Car"/>
    <w:qFormat/>
    <w:rPr>
      <w:b/>
      <w:bCs/>
      <w:sz w:val="27"/>
      <w:szCs w:val="27"/>
    </w:rPr>
  </w:style>
  <w:style w:type="character" w:customStyle="1" w:styleId="qu">
    <w:name w:val="qu"/>
    <w:qFormat/>
  </w:style>
  <w:style w:type="character" w:customStyle="1" w:styleId="gd">
    <w:name w:val="gd"/>
    <w:qFormat/>
  </w:style>
  <w:style w:type="character" w:customStyle="1" w:styleId="g3">
    <w:name w:val="g3"/>
    <w:qFormat/>
  </w:style>
  <w:style w:type="character" w:customStyle="1" w:styleId="hb">
    <w:name w:val="hb"/>
    <w:qFormat/>
  </w:style>
  <w:style w:type="character" w:customStyle="1" w:styleId="g2">
    <w:name w:val="g2"/>
    <w:qFormat/>
  </w:style>
  <w:style w:type="character" w:customStyle="1" w:styleId="Ttulo4Car">
    <w:name w:val="Título 4 Car"/>
    <w:qFormat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Mencinsinresolver1">
    <w:name w:val="Mención sin resolver1"/>
    <w:qFormat/>
    <w:rPr>
      <w:color w:val="605E5C"/>
      <w:shd w:val="clear" w:color="auto" w:fill="E1DFDD"/>
    </w:rPr>
  </w:style>
  <w:style w:type="character" w:customStyle="1" w:styleId="s7">
    <w:name w:val="s7"/>
    <w:qFormat/>
  </w:style>
  <w:style w:type="character" w:customStyle="1" w:styleId="Destaquemayor">
    <w:name w:val="Destaque mayor"/>
    <w:qFormat/>
    <w:rPr>
      <w:b/>
      <w:bCs/>
    </w:rPr>
  </w:style>
  <w:style w:type="character" w:customStyle="1" w:styleId="Smbolosdenumeracin">
    <w:name w:val="Símbolos de numeración"/>
    <w:qFormat/>
  </w:style>
  <w:style w:type="character" w:customStyle="1" w:styleId="ins">
    <w:name w:val="ins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  <w:rPr>
      <w:rFonts w:eastAsia="Calibri" w:cs="Century Gothic"/>
      <w:bCs/>
      <w:spacing w:val="-3"/>
    </w:rPr>
  </w:style>
  <w:style w:type="character" w:styleId="MquinadeescribirHTML">
    <w:name w:val="HTML Typewriter"/>
    <w:qFormat/>
    <w:rPr>
      <w:rFonts w:ascii="Arial Unicode MS" w:eastAsia="Arial Unicode MS" w:hAnsi="Arial Unicode MS" w:cs="Arial Unicode MS"/>
      <w:sz w:val="20"/>
      <w:szCs w:val="20"/>
    </w:rPr>
  </w:style>
  <w:style w:type="character" w:customStyle="1" w:styleId="WW-Destaquemayor">
    <w:name w:val="WW-Destaque mayor"/>
    <w:qFormat/>
    <w:rPr>
      <w:b/>
      <w:bCs/>
    </w:rPr>
  </w:style>
  <w:style w:type="character" w:customStyle="1" w:styleId="A3">
    <w:name w:val="A3"/>
    <w:qFormat/>
    <w:rPr>
      <w:rFonts w:ascii="ICZUQV+GTWalsheimProBold" w:hAnsi="ICZUQV+GTWalsheimProBold" w:cs="ICZUQV+GTWalsheimProBold"/>
      <w:b/>
      <w:color w:val="000000"/>
      <w:sz w:val="22"/>
      <w:u w:val="single"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Gill Sans MT" w:hAnsi="Gill Sans MT" w:cs="Gill Sans MT"/>
      <w:kern w:val="2"/>
      <w:sz w:val="22"/>
      <w:szCs w:val="22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Destacado">
    <w:name w:val="Destacado"/>
    <w:qFormat/>
    <w:rPr>
      <w:i/>
      <w:iCs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gmail-uficommentbody">
    <w:name w:val="gmail-uficommentbody"/>
    <w:basedOn w:val="Fuentedeprrafopredeter2"/>
    <w:qFormat/>
  </w:style>
  <w:style w:type="character" w:customStyle="1" w:styleId="WW8Num27z0">
    <w:name w:val="WW8Num27z0"/>
    <w:qFormat/>
    <w:rPr>
      <w:rFonts w:ascii="Gill Sans MT" w:hAnsi="Gill Sans MT" w:cs="Gill Sans MT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TextodegloboCar">
    <w:name w:val="Texto de globo Car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qFormat/>
    <w:rPr>
      <w:sz w:val="20"/>
      <w:szCs w:val="20"/>
    </w:rPr>
  </w:style>
  <w:style w:type="character" w:customStyle="1" w:styleId="AsuntodelcomentarioCar">
    <w:name w:val="Asunto del comentario Car"/>
    <w:qFormat/>
    <w:rPr>
      <w:b/>
      <w:bCs/>
      <w:sz w:val="20"/>
      <w:szCs w:val="20"/>
    </w:rPr>
  </w:style>
  <w:style w:type="character" w:customStyle="1" w:styleId="Refdecomentario1">
    <w:name w:val="Ref. de comentario1"/>
    <w:qFormat/>
    <w:rPr>
      <w:sz w:val="16"/>
      <w:szCs w:val="16"/>
    </w:rPr>
  </w:style>
  <w:style w:type="character" w:customStyle="1" w:styleId="Fuentedeprrafopredeter5">
    <w:name w:val="Fuente de párrafo predeter.5"/>
    <w:qFormat/>
  </w:style>
  <w:style w:type="character" w:customStyle="1" w:styleId="Muydestacado">
    <w:name w:val="Muy destacado"/>
    <w:qFormat/>
    <w:rPr>
      <w:b/>
      <w:bCs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9">
    <w:name w:val="Título9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ncabezado1">
    <w:name w:val="Encabezado1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Ttulo8">
    <w:name w:val="Título8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3">
    <w:name w:val="Epígrafe3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7">
    <w:name w:val="Título7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2">
    <w:name w:val="Epígrafe2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6">
    <w:name w:val="Título6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scripcin4">
    <w:name w:val="Descripción4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30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scripcin2">
    <w:name w:val="Descripción2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20">
    <w:name w:val="Título2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1">
    <w:name w:val="Epígrafe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540"/>
    </w:pPr>
    <w:rPr>
      <w:rFonts w:ascii="Arial" w:hAnsi="Arial" w:cs="Arial"/>
      <w:b/>
      <w:bCs/>
      <w:sz w:val="40"/>
      <w:lang w:val="en-US"/>
    </w:rPr>
  </w:style>
  <w:style w:type="paragraph" w:styleId="NormalWeb">
    <w:name w:val="Normal (Web)"/>
    <w:basedOn w:val="Normal"/>
    <w:uiPriority w:val="99"/>
    <w:qFormat/>
    <w:rPr>
      <w:rFonts w:ascii="Times New Roman" w:eastAsia="Calibri" w:hAnsi="Times New Roman" w:cs="Times New Roman"/>
      <w:szCs w:val="24"/>
    </w:rPr>
  </w:style>
  <w:style w:type="paragraph" w:customStyle="1" w:styleId="Prrafodelista1">
    <w:name w:val="Párrafo de lista1"/>
    <w:basedOn w:val="Normal"/>
    <w:qFormat/>
    <w:pPr>
      <w:spacing w:after="200"/>
      <w:ind w:left="720"/>
      <w:contextualSpacing/>
    </w:pPr>
    <w:rPr>
      <w:rFonts w:ascii="Calibri" w:eastAsia="Calibri" w:hAnsi="Calibri"/>
    </w:rPr>
  </w:style>
  <w:style w:type="paragraph" w:customStyle="1" w:styleId="western">
    <w:name w:val="western"/>
    <w:basedOn w:val="Normal"/>
    <w:qFormat/>
    <w:rPr>
      <w:rFonts w:ascii="Times New Roman" w:eastAsia="Calibri" w:hAnsi="Times New Roman" w:cs="Times New Roman"/>
      <w:szCs w:val="24"/>
    </w:rPr>
  </w:style>
  <w:style w:type="paragraph" w:customStyle="1" w:styleId="Cuerpo">
    <w:name w:val="Cuerpo"/>
    <w:qFormat/>
    <w:rPr>
      <w:rFonts w:ascii="Helvetica" w:eastAsia="Arial Unicode MS" w:hAnsi="Helvetica" w:cs="Arial Unicode MS"/>
      <w:color w:val="000000"/>
      <w:kern w:val="2"/>
      <w:sz w:val="22"/>
      <w:szCs w:val="22"/>
      <w:lang w:val="en-US" w:eastAsia="zh-CN"/>
    </w:rPr>
  </w:style>
  <w:style w:type="paragraph" w:customStyle="1" w:styleId="Textopreformateado">
    <w:name w:val="Texto preformateado"/>
    <w:basedOn w:val="Normal"/>
    <w:qFormat/>
    <w:rPr>
      <w:rFonts w:ascii="Liberation Mono" w:eastAsia="NSimSun" w:hAnsi="Liberation Mono" w:cs="Liberation Mono"/>
      <w:sz w:val="20"/>
    </w:rPr>
  </w:style>
  <w:style w:type="paragraph" w:customStyle="1" w:styleId="Textosinformato3">
    <w:name w:val="Texto sin formato3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Standard">
    <w:name w:val="Standard"/>
    <w:qFormat/>
    <w:pPr>
      <w:spacing w:after="160" w:line="252" w:lineRule="auto"/>
      <w:textAlignment w:val="baseline"/>
    </w:pPr>
    <w:rPr>
      <w:rFonts w:ascii="Calibri" w:eastAsia="Calibri" w:hAnsi="Calibri" w:cs="F"/>
      <w:color w:val="00000A"/>
      <w:kern w:val="2"/>
      <w:sz w:val="22"/>
      <w:szCs w:val="22"/>
      <w:lang w:eastAsia="zh-CN"/>
    </w:rPr>
  </w:style>
  <w:style w:type="paragraph" w:customStyle="1" w:styleId="Default">
    <w:name w:val="Default"/>
    <w:qFormat/>
    <w:rPr>
      <w:rFonts w:ascii="Arial" w:hAnsi="Arial" w:cs="Arial"/>
      <w:color w:val="000000"/>
      <w:kern w:val="2"/>
      <w:sz w:val="24"/>
      <w:szCs w:val="24"/>
      <w:lang w:eastAsia="zh-CN"/>
    </w:rPr>
  </w:style>
  <w:style w:type="paragraph" w:customStyle="1" w:styleId="mce">
    <w:name w:val="mce"/>
    <w:basedOn w:val="Normal"/>
    <w:qFormat/>
    <w:pPr>
      <w:suppressAutoHyphens w:val="0"/>
      <w:spacing w:before="280" w:after="280"/>
    </w:pPr>
    <w:rPr>
      <w:rFonts w:ascii="Times New Roman" w:hAnsi="Times New Roman" w:cs="Times New Roman"/>
      <w:szCs w:val="24"/>
    </w:rPr>
  </w:style>
  <w:style w:type="paragraph" w:customStyle="1" w:styleId="Textosinformato1">
    <w:name w:val="Texto sin formato1"/>
    <w:basedOn w:val="Normal"/>
    <w:qFormat/>
    <w:rPr>
      <w:rFonts w:ascii="Consolas" w:eastAsia="Calibri" w:hAnsi="Consolas" w:cs="Times New Roman"/>
      <w:sz w:val="21"/>
      <w:szCs w:val="21"/>
      <w:lang w:bidi="hi-IN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10">
    <w:name w:val="Encabezado 1"/>
    <w:basedOn w:val="Normal"/>
    <w:next w:val="Normal"/>
    <w:qFormat/>
    <w:pPr>
      <w:keepNext/>
      <w:jc w:val="center"/>
    </w:pPr>
    <w:rPr>
      <w:rFonts w:ascii="Arial" w:hAnsi="Arial" w:cs="Arial"/>
      <w:b/>
      <w:bCs/>
      <w:sz w:val="22"/>
    </w:rPr>
  </w:style>
  <w:style w:type="paragraph" w:customStyle="1" w:styleId="Encabezamiento">
    <w:name w:val="Encabezamiento"/>
    <w:basedOn w:val="Normal"/>
    <w:qFormat/>
    <w:pPr>
      <w:tabs>
        <w:tab w:val="center" w:pos="4252"/>
        <w:tab w:val="right" w:pos="8504"/>
      </w:tabs>
    </w:pPr>
  </w:style>
  <w:style w:type="paragraph" w:customStyle="1" w:styleId="Encabezamientoizquierdo">
    <w:name w:val="Encabezamiento izquierdo"/>
    <w:basedOn w:val="Normal"/>
    <w:qFormat/>
  </w:style>
  <w:style w:type="paragraph" w:customStyle="1" w:styleId="LO-Normal">
    <w:name w:val="LO-Normal"/>
    <w:qFormat/>
    <w:pPr>
      <w:widowControl w:val="0"/>
      <w:jc w:val="both"/>
    </w:pPr>
    <w:rPr>
      <w:rFonts w:ascii="Calibri" w:eastAsia="Calibri" w:hAnsi="Calibri" w:cs="Calibri"/>
      <w:color w:val="00000A"/>
      <w:kern w:val="2"/>
      <w:sz w:val="24"/>
      <w:szCs w:val="24"/>
      <w:lang w:eastAsia="zh-CN" w:bidi="hi-IN"/>
    </w:rPr>
  </w:style>
  <w:style w:type="paragraph" w:customStyle="1" w:styleId="CuerpoA">
    <w:name w:val="Cuerpo A"/>
    <w:qFormat/>
    <w:rPr>
      <w:rFonts w:ascii="Helvetica Neue" w:eastAsia="Arial Unicode MS" w:hAnsi="Helvetica Neue" w:cs="Arial Unicode MS"/>
      <w:color w:val="000000"/>
      <w:kern w:val="2"/>
      <w:sz w:val="22"/>
      <w:szCs w:val="22"/>
      <w:lang w:eastAsia="zh-CN" w:bidi="hi-IN"/>
    </w:rPr>
  </w:style>
  <w:style w:type="paragraph" w:styleId="Sinespaciado">
    <w:name w:val="No Spacing"/>
    <w:qFormat/>
    <w:rPr>
      <w:rFonts w:ascii="Calibri" w:eastAsia="Calibri" w:hAnsi="Calibri" w:cs="Calibri"/>
      <w:color w:val="00000A"/>
      <w:kern w:val="2"/>
      <w:sz w:val="22"/>
      <w:szCs w:val="22"/>
      <w:lang w:eastAsia="zh-CN"/>
    </w:rPr>
  </w:style>
  <w:style w:type="paragraph" w:customStyle="1" w:styleId="p1">
    <w:name w:val="p1"/>
    <w:basedOn w:val="Normal"/>
    <w:qFormat/>
    <w:pPr>
      <w:spacing w:line="182" w:lineRule="atLeast"/>
    </w:pPr>
    <w:rPr>
      <w:rFonts w:ascii="Arial" w:hAnsi="Arial" w:cs="Arial"/>
      <w:sz w:val="27"/>
      <w:szCs w:val="27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customStyle="1" w:styleId="Textoindependiente21">
    <w:name w:val="Texto independiente 21"/>
    <w:basedOn w:val="Normal"/>
    <w:qFormat/>
    <w:pPr>
      <w:jc w:val="both"/>
    </w:pPr>
  </w:style>
  <w:style w:type="paragraph" w:customStyle="1" w:styleId="Nombredireccininterior">
    <w:name w:val="Nombre dirección interior"/>
    <w:basedOn w:val="Normal"/>
    <w:next w:val="Normal"/>
    <w:qFormat/>
    <w:pPr>
      <w:spacing w:before="220" w:line="240" w:lineRule="atLeast"/>
    </w:pPr>
    <w:rPr>
      <w:rFonts w:ascii="Garamond" w:hAnsi="Garamond" w:cs="Garamond"/>
      <w:sz w:val="20"/>
    </w:rPr>
  </w:style>
  <w:style w:type="paragraph" w:customStyle="1" w:styleId="Sangra2detindependiente1">
    <w:name w:val="Sangría 2 de t. independiente1"/>
    <w:basedOn w:val="Normal"/>
    <w:qFormat/>
    <w:pPr>
      <w:ind w:left="360"/>
      <w:jc w:val="both"/>
    </w:pPr>
    <w:rPr>
      <w:bCs/>
      <w:sz w:val="28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Textosinformato2">
    <w:name w:val="Texto sin formato2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xmsolistparagraph">
    <w:name w:val="x_msolistparagraph"/>
    <w:basedOn w:val="Normal"/>
    <w:qFormat/>
    <w:pPr>
      <w:suppressAutoHyphens w:val="0"/>
      <w:spacing w:before="280" w:after="280"/>
    </w:pPr>
    <w:rPr>
      <w:rFonts w:ascii="Times New Roman" w:hAnsi="Times New Roman" w:cs="Times New Roman"/>
      <w:sz w:val="20"/>
    </w:rPr>
  </w:style>
  <w:style w:type="paragraph" w:customStyle="1" w:styleId="Textodebloque1">
    <w:name w:val="Texto de bloque1"/>
    <w:basedOn w:val="Normal"/>
    <w:qFormat/>
    <w:pPr>
      <w:ind w:left="567" w:right="-285"/>
    </w:pPr>
    <w:rPr>
      <w:rFonts w:ascii="Helvetica" w:hAnsi="Helvetica" w:cs="Helvetica"/>
      <w:color w:val="181512"/>
      <w:sz w:val="36"/>
    </w:rPr>
  </w:style>
  <w:style w:type="paragraph" w:customStyle="1" w:styleId="Textosinformato4">
    <w:name w:val="Texto sin formato4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Encabezado2">
    <w:name w:val="Encabezado2"/>
    <w:basedOn w:val="Normal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Textodeglobo1">
    <w:name w:val="Texto de globo1"/>
    <w:basedOn w:val="Normal"/>
    <w:qFormat/>
    <w:rPr>
      <w:rFonts w:ascii="Segoe UI" w:hAnsi="Segoe UI" w:cs="Segoe UI"/>
      <w:sz w:val="18"/>
      <w:szCs w:val="18"/>
    </w:rPr>
  </w:style>
  <w:style w:type="paragraph" w:customStyle="1" w:styleId="Textocomentario1">
    <w:name w:val="Texto comentario1"/>
    <w:basedOn w:val="Normal"/>
    <w:qFormat/>
    <w:rPr>
      <w:sz w:val="20"/>
    </w:rPr>
  </w:style>
  <w:style w:type="paragraph" w:customStyle="1" w:styleId="Asuntodelcomentario1">
    <w:name w:val="Asunto del comentario1"/>
    <w:basedOn w:val="Textocomentario1"/>
    <w:qFormat/>
    <w:rPr>
      <w:b/>
      <w:bCs/>
    </w:rPr>
  </w:style>
  <w:style w:type="paragraph" w:customStyle="1" w:styleId="Descripcin3">
    <w:name w:val="Descripción3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50">
    <w:name w:val="Título5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rrafodelista">
    <w:name w:val="List Paragraph"/>
    <w:basedOn w:val="Normal"/>
    <w:uiPriority w:val="34"/>
    <w:qFormat/>
    <w:rsid w:val="00894B7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AE7A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hAnsi="Tahoma" w:cs="Tahoma"/>
      <w:color w:val="00000A"/>
      <w:kern w:val="2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paragraph" w:styleId="Ttulo2">
    <w:name w:val="heading 2"/>
    <w:basedOn w:val="Normal"/>
    <w:qFormat/>
    <w:pPr>
      <w:widowControl w:val="0"/>
      <w:spacing w:before="200"/>
      <w:outlineLvl w:val="1"/>
    </w:pPr>
    <w:rPr>
      <w:rFonts w:ascii="Liberation Serif" w:eastAsia="Segoe UI" w:hAnsi="Liberation Serif"/>
      <w:b/>
      <w:bCs/>
      <w:kern w:val="0"/>
      <w:sz w:val="36"/>
      <w:szCs w:val="36"/>
      <w:lang w:eastAsia="es-ES"/>
    </w:rPr>
  </w:style>
  <w:style w:type="paragraph" w:styleId="Ttulo3">
    <w:name w:val="heading 3"/>
    <w:basedOn w:val="Normal"/>
    <w:qFormat/>
    <w:pPr>
      <w:suppressAutoHyphens w:val="0"/>
      <w:spacing w:before="280" w:after="280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Ttulo5">
    <w:name w:val="heading 5"/>
    <w:basedOn w:val="Normal"/>
    <w:qFormat/>
    <w:pPr>
      <w:widowControl w:val="0"/>
      <w:spacing w:before="120" w:after="60"/>
      <w:outlineLvl w:val="4"/>
    </w:pPr>
    <w:rPr>
      <w:rFonts w:ascii="Liberation Serif" w:eastAsia="SimSun" w:hAnsi="Liberation Serif" w:cs="Times New Roman"/>
      <w:b/>
      <w:bCs/>
      <w:kern w:val="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uentedeprrafopredeter9">
    <w:name w:val="Fuente de párrafo predeter.9"/>
    <w:qFormat/>
  </w:style>
  <w:style w:type="character" w:customStyle="1" w:styleId="Fuentedeprrafopredeter8">
    <w:name w:val="Fuente de párrafo predeter.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Fuentedeprrafopredeter7">
    <w:name w:val="Fuente de párrafo predeter.7"/>
    <w:qFormat/>
  </w:style>
  <w:style w:type="character" w:customStyle="1" w:styleId="WW8Num3z0">
    <w:name w:val="WW8Num3z0"/>
    <w:qFormat/>
    <w:rPr>
      <w:rFonts w:ascii="Arial" w:hAnsi="Arial" w:cs="Arial"/>
      <w:b w:val="0"/>
      <w:i w:val="0"/>
      <w:sz w:val="20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b w:val="0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 w:val="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  <w:rPr>
      <w:rFonts w:ascii="Symbol" w:hAnsi="Symbol" w:cs="OpenSymbol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OpenSymbol"/>
    </w:rPr>
  </w:style>
  <w:style w:type="character" w:customStyle="1" w:styleId="WW8Num11z1">
    <w:name w:val="WW8Num11z1"/>
    <w:qFormat/>
    <w:rPr>
      <w:rFonts w:ascii="OpenSymbol" w:hAnsi="OpenSymbol" w:cs="OpenSymbol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Calibri" w:eastAsia="Calibri" w:hAnsi="Calibri" w:cs="Calibri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Fuentedeprrafopredeter6">
    <w:name w:val="Fuente de párrafo predeter.6"/>
    <w:qFormat/>
  </w:style>
  <w:style w:type="character" w:customStyle="1" w:styleId="Fuentedeprrafopredeter4">
    <w:name w:val="Fuente de párrafo predeter.4"/>
    <w:qFormat/>
  </w:style>
  <w:style w:type="character" w:customStyle="1" w:styleId="Fuentedeprrafopredeter3">
    <w:name w:val="Fuente de párrafo predeter.3"/>
    <w:qFormat/>
  </w:style>
  <w:style w:type="character" w:customStyle="1" w:styleId="Fuentedeprrafopredeter2">
    <w:name w:val="Fuente de párrafo predeter.2"/>
    <w:qFormat/>
  </w:style>
  <w:style w:type="character" w:customStyle="1" w:styleId="EncabezadoCar">
    <w:name w:val="Encabezado Car"/>
    <w:qFormat/>
    <w:rPr>
      <w:rFonts w:ascii="Tahoma" w:eastAsia="Times New Roman" w:hAnsi="Tahoma" w:cs="Times New Roman"/>
      <w:sz w:val="24"/>
      <w:szCs w:val="20"/>
    </w:rPr>
  </w:style>
  <w:style w:type="character" w:customStyle="1" w:styleId="PiedepginaCar">
    <w:name w:val="Pie de página Car"/>
    <w:qFormat/>
    <w:rPr>
      <w:rFonts w:ascii="Tahoma" w:eastAsia="Times New Roman" w:hAnsi="Tahoma" w:cs="Times New Roman"/>
      <w:sz w:val="24"/>
      <w:szCs w:val="20"/>
    </w:rPr>
  </w:style>
  <w:style w:type="character" w:customStyle="1" w:styleId="SangradetextonormalCar">
    <w:name w:val="Sangría de texto normal Car"/>
    <w:qFormat/>
    <w:rPr>
      <w:rFonts w:ascii="Arial" w:eastAsia="Times New Roman" w:hAnsi="Arial" w:cs="Arial"/>
      <w:b/>
      <w:bCs/>
      <w:sz w:val="40"/>
      <w:szCs w:val="20"/>
      <w:lang w:val="en-US"/>
    </w:rPr>
  </w:style>
  <w:style w:type="character" w:customStyle="1" w:styleId="rojo">
    <w:name w:val="rojo"/>
    <w:basedOn w:val="Fuentedeprrafopredeter1"/>
    <w:qFormat/>
  </w:style>
  <w:style w:type="character" w:customStyle="1" w:styleId="EnlacedeInternet">
    <w:name w:val="Enlace de Internet"/>
    <w:basedOn w:val="Fuentedeprrafopredeter"/>
    <w:uiPriority w:val="99"/>
    <w:unhideWhenUsed/>
    <w:rsid w:val="00504901"/>
    <w:rPr>
      <w:color w:val="0563C1" w:themeColor="hyperlink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EnlacedeInternetvisitado">
    <w:name w:val="Enlace de Internet visitado"/>
    <w:qFormat/>
    <w:rPr>
      <w:color w:val="954F72"/>
      <w:u w:val="single"/>
    </w:rPr>
  </w:style>
  <w:style w:type="character" w:customStyle="1" w:styleId="Ttulo3Car">
    <w:name w:val="Título 3 Car"/>
    <w:qFormat/>
    <w:rPr>
      <w:b/>
      <w:bCs/>
      <w:sz w:val="27"/>
      <w:szCs w:val="27"/>
    </w:rPr>
  </w:style>
  <w:style w:type="character" w:customStyle="1" w:styleId="qu">
    <w:name w:val="qu"/>
    <w:qFormat/>
  </w:style>
  <w:style w:type="character" w:customStyle="1" w:styleId="gd">
    <w:name w:val="gd"/>
    <w:qFormat/>
  </w:style>
  <w:style w:type="character" w:customStyle="1" w:styleId="g3">
    <w:name w:val="g3"/>
    <w:qFormat/>
  </w:style>
  <w:style w:type="character" w:customStyle="1" w:styleId="hb">
    <w:name w:val="hb"/>
    <w:qFormat/>
  </w:style>
  <w:style w:type="character" w:customStyle="1" w:styleId="g2">
    <w:name w:val="g2"/>
    <w:qFormat/>
  </w:style>
  <w:style w:type="character" w:customStyle="1" w:styleId="Ttulo4Car">
    <w:name w:val="Título 4 Car"/>
    <w:qFormat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Mencinsinresolver1">
    <w:name w:val="Mención sin resolver1"/>
    <w:qFormat/>
    <w:rPr>
      <w:color w:val="605E5C"/>
      <w:shd w:val="clear" w:color="auto" w:fill="E1DFDD"/>
    </w:rPr>
  </w:style>
  <w:style w:type="character" w:customStyle="1" w:styleId="s7">
    <w:name w:val="s7"/>
    <w:qFormat/>
  </w:style>
  <w:style w:type="character" w:customStyle="1" w:styleId="Destaquemayor">
    <w:name w:val="Destaque mayor"/>
    <w:qFormat/>
    <w:rPr>
      <w:b/>
      <w:bCs/>
    </w:rPr>
  </w:style>
  <w:style w:type="character" w:customStyle="1" w:styleId="Smbolosdenumeracin">
    <w:name w:val="Símbolos de numeración"/>
    <w:qFormat/>
  </w:style>
  <w:style w:type="character" w:customStyle="1" w:styleId="ins">
    <w:name w:val="ins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  <w:rPr>
      <w:rFonts w:eastAsia="Calibri" w:cs="Century Gothic"/>
      <w:bCs/>
      <w:spacing w:val="-3"/>
    </w:rPr>
  </w:style>
  <w:style w:type="character" w:styleId="MquinadeescribirHTML">
    <w:name w:val="HTML Typewriter"/>
    <w:qFormat/>
    <w:rPr>
      <w:rFonts w:ascii="Arial Unicode MS" w:eastAsia="Arial Unicode MS" w:hAnsi="Arial Unicode MS" w:cs="Arial Unicode MS"/>
      <w:sz w:val="20"/>
      <w:szCs w:val="20"/>
    </w:rPr>
  </w:style>
  <w:style w:type="character" w:customStyle="1" w:styleId="WW-Destaquemayor">
    <w:name w:val="WW-Destaque mayor"/>
    <w:qFormat/>
    <w:rPr>
      <w:b/>
      <w:bCs/>
    </w:rPr>
  </w:style>
  <w:style w:type="character" w:customStyle="1" w:styleId="A3">
    <w:name w:val="A3"/>
    <w:qFormat/>
    <w:rPr>
      <w:rFonts w:ascii="ICZUQV+GTWalsheimProBold" w:hAnsi="ICZUQV+GTWalsheimProBold" w:cs="ICZUQV+GTWalsheimProBold"/>
      <w:b/>
      <w:color w:val="000000"/>
      <w:sz w:val="22"/>
      <w:u w:val="single"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Gill Sans MT" w:hAnsi="Gill Sans MT" w:cs="Gill Sans MT"/>
      <w:kern w:val="2"/>
      <w:sz w:val="22"/>
      <w:szCs w:val="22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Destacado">
    <w:name w:val="Destacado"/>
    <w:qFormat/>
    <w:rPr>
      <w:i/>
      <w:iCs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  <w:rPr>
      <w:rFonts w:ascii="Wingdings" w:hAnsi="Wingdings" w:cs="Wingdings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gmail-uficommentbody">
    <w:name w:val="gmail-uficommentbody"/>
    <w:basedOn w:val="Fuentedeprrafopredeter2"/>
    <w:qFormat/>
  </w:style>
  <w:style w:type="character" w:customStyle="1" w:styleId="WW8Num27z0">
    <w:name w:val="WW8Num27z0"/>
    <w:qFormat/>
    <w:rPr>
      <w:rFonts w:ascii="Gill Sans MT" w:hAnsi="Gill Sans MT" w:cs="Gill Sans MT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TextodegloboCar">
    <w:name w:val="Texto de globo Car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qFormat/>
    <w:rPr>
      <w:sz w:val="20"/>
      <w:szCs w:val="20"/>
    </w:rPr>
  </w:style>
  <w:style w:type="character" w:customStyle="1" w:styleId="AsuntodelcomentarioCar">
    <w:name w:val="Asunto del comentario Car"/>
    <w:qFormat/>
    <w:rPr>
      <w:b/>
      <w:bCs/>
      <w:sz w:val="20"/>
      <w:szCs w:val="20"/>
    </w:rPr>
  </w:style>
  <w:style w:type="character" w:customStyle="1" w:styleId="Refdecomentario1">
    <w:name w:val="Ref. de comentario1"/>
    <w:qFormat/>
    <w:rPr>
      <w:sz w:val="16"/>
      <w:szCs w:val="16"/>
    </w:rPr>
  </w:style>
  <w:style w:type="character" w:customStyle="1" w:styleId="Fuentedeprrafopredeter5">
    <w:name w:val="Fuente de párrafo predeter.5"/>
    <w:qFormat/>
  </w:style>
  <w:style w:type="character" w:customStyle="1" w:styleId="Muydestacado">
    <w:name w:val="Muy destacado"/>
    <w:qFormat/>
    <w:rPr>
      <w:b/>
      <w:bCs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9">
    <w:name w:val="Título9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ncabezado1">
    <w:name w:val="Encabezado1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Ttulo8">
    <w:name w:val="Título8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3">
    <w:name w:val="Epígrafe3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7">
    <w:name w:val="Título7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2">
    <w:name w:val="Epígrafe2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6">
    <w:name w:val="Título6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scripcin4">
    <w:name w:val="Descripción4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30">
    <w:name w:val="Título3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Descripcin2">
    <w:name w:val="Descripción2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20">
    <w:name w:val="Título2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pgrafe1">
    <w:name w:val="Epígrafe1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540"/>
    </w:pPr>
    <w:rPr>
      <w:rFonts w:ascii="Arial" w:hAnsi="Arial" w:cs="Arial"/>
      <w:b/>
      <w:bCs/>
      <w:sz w:val="40"/>
      <w:lang w:val="en-US"/>
    </w:rPr>
  </w:style>
  <w:style w:type="paragraph" w:styleId="NormalWeb">
    <w:name w:val="Normal (Web)"/>
    <w:basedOn w:val="Normal"/>
    <w:uiPriority w:val="99"/>
    <w:qFormat/>
    <w:rPr>
      <w:rFonts w:ascii="Times New Roman" w:eastAsia="Calibri" w:hAnsi="Times New Roman" w:cs="Times New Roman"/>
      <w:szCs w:val="24"/>
    </w:rPr>
  </w:style>
  <w:style w:type="paragraph" w:customStyle="1" w:styleId="Prrafodelista1">
    <w:name w:val="Párrafo de lista1"/>
    <w:basedOn w:val="Normal"/>
    <w:qFormat/>
    <w:pPr>
      <w:spacing w:after="200"/>
      <w:ind w:left="720"/>
      <w:contextualSpacing/>
    </w:pPr>
    <w:rPr>
      <w:rFonts w:ascii="Calibri" w:eastAsia="Calibri" w:hAnsi="Calibri"/>
    </w:rPr>
  </w:style>
  <w:style w:type="paragraph" w:customStyle="1" w:styleId="western">
    <w:name w:val="western"/>
    <w:basedOn w:val="Normal"/>
    <w:qFormat/>
    <w:rPr>
      <w:rFonts w:ascii="Times New Roman" w:eastAsia="Calibri" w:hAnsi="Times New Roman" w:cs="Times New Roman"/>
      <w:szCs w:val="24"/>
    </w:rPr>
  </w:style>
  <w:style w:type="paragraph" w:customStyle="1" w:styleId="Cuerpo">
    <w:name w:val="Cuerpo"/>
    <w:qFormat/>
    <w:rPr>
      <w:rFonts w:ascii="Helvetica" w:eastAsia="Arial Unicode MS" w:hAnsi="Helvetica" w:cs="Arial Unicode MS"/>
      <w:color w:val="000000"/>
      <w:kern w:val="2"/>
      <w:sz w:val="22"/>
      <w:szCs w:val="22"/>
      <w:lang w:val="en-US" w:eastAsia="zh-CN"/>
    </w:rPr>
  </w:style>
  <w:style w:type="paragraph" w:customStyle="1" w:styleId="Textopreformateado">
    <w:name w:val="Texto preformateado"/>
    <w:basedOn w:val="Normal"/>
    <w:qFormat/>
    <w:rPr>
      <w:rFonts w:ascii="Liberation Mono" w:eastAsia="NSimSun" w:hAnsi="Liberation Mono" w:cs="Liberation Mono"/>
      <w:sz w:val="20"/>
    </w:rPr>
  </w:style>
  <w:style w:type="paragraph" w:customStyle="1" w:styleId="Textosinformato3">
    <w:name w:val="Texto sin formato3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Standard">
    <w:name w:val="Standard"/>
    <w:qFormat/>
    <w:pPr>
      <w:spacing w:after="160" w:line="252" w:lineRule="auto"/>
      <w:textAlignment w:val="baseline"/>
    </w:pPr>
    <w:rPr>
      <w:rFonts w:ascii="Calibri" w:eastAsia="Calibri" w:hAnsi="Calibri" w:cs="F"/>
      <w:color w:val="00000A"/>
      <w:kern w:val="2"/>
      <w:sz w:val="22"/>
      <w:szCs w:val="22"/>
      <w:lang w:eastAsia="zh-CN"/>
    </w:rPr>
  </w:style>
  <w:style w:type="paragraph" w:customStyle="1" w:styleId="Default">
    <w:name w:val="Default"/>
    <w:qFormat/>
    <w:rPr>
      <w:rFonts w:ascii="Arial" w:hAnsi="Arial" w:cs="Arial"/>
      <w:color w:val="000000"/>
      <w:kern w:val="2"/>
      <w:sz w:val="24"/>
      <w:szCs w:val="24"/>
      <w:lang w:eastAsia="zh-CN"/>
    </w:rPr>
  </w:style>
  <w:style w:type="paragraph" w:customStyle="1" w:styleId="mce">
    <w:name w:val="mce"/>
    <w:basedOn w:val="Normal"/>
    <w:qFormat/>
    <w:pPr>
      <w:suppressAutoHyphens w:val="0"/>
      <w:spacing w:before="280" w:after="280"/>
    </w:pPr>
    <w:rPr>
      <w:rFonts w:ascii="Times New Roman" w:hAnsi="Times New Roman" w:cs="Times New Roman"/>
      <w:szCs w:val="24"/>
    </w:rPr>
  </w:style>
  <w:style w:type="paragraph" w:customStyle="1" w:styleId="Textosinformato1">
    <w:name w:val="Texto sin formato1"/>
    <w:basedOn w:val="Normal"/>
    <w:qFormat/>
    <w:rPr>
      <w:rFonts w:ascii="Consolas" w:eastAsia="Calibri" w:hAnsi="Consolas" w:cs="Times New Roman"/>
      <w:sz w:val="21"/>
      <w:szCs w:val="21"/>
      <w:lang w:bidi="hi-IN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10">
    <w:name w:val="Encabezado 1"/>
    <w:basedOn w:val="Normal"/>
    <w:next w:val="Normal"/>
    <w:qFormat/>
    <w:pPr>
      <w:keepNext/>
      <w:jc w:val="center"/>
    </w:pPr>
    <w:rPr>
      <w:rFonts w:ascii="Arial" w:hAnsi="Arial" w:cs="Arial"/>
      <w:b/>
      <w:bCs/>
      <w:sz w:val="22"/>
    </w:rPr>
  </w:style>
  <w:style w:type="paragraph" w:customStyle="1" w:styleId="Encabezamiento">
    <w:name w:val="Encabezamiento"/>
    <w:basedOn w:val="Normal"/>
    <w:qFormat/>
    <w:pPr>
      <w:tabs>
        <w:tab w:val="center" w:pos="4252"/>
        <w:tab w:val="right" w:pos="8504"/>
      </w:tabs>
    </w:pPr>
  </w:style>
  <w:style w:type="paragraph" w:customStyle="1" w:styleId="Encabezamientoizquierdo">
    <w:name w:val="Encabezamiento izquierdo"/>
    <w:basedOn w:val="Normal"/>
    <w:qFormat/>
  </w:style>
  <w:style w:type="paragraph" w:customStyle="1" w:styleId="LO-Normal">
    <w:name w:val="LO-Normal"/>
    <w:qFormat/>
    <w:pPr>
      <w:widowControl w:val="0"/>
      <w:jc w:val="both"/>
    </w:pPr>
    <w:rPr>
      <w:rFonts w:ascii="Calibri" w:eastAsia="Calibri" w:hAnsi="Calibri" w:cs="Calibri"/>
      <w:color w:val="00000A"/>
      <w:kern w:val="2"/>
      <w:sz w:val="24"/>
      <w:szCs w:val="24"/>
      <w:lang w:eastAsia="zh-CN" w:bidi="hi-IN"/>
    </w:rPr>
  </w:style>
  <w:style w:type="paragraph" w:customStyle="1" w:styleId="CuerpoA">
    <w:name w:val="Cuerpo A"/>
    <w:qFormat/>
    <w:rPr>
      <w:rFonts w:ascii="Helvetica Neue" w:eastAsia="Arial Unicode MS" w:hAnsi="Helvetica Neue" w:cs="Arial Unicode MS"/>
      <w:color w:val="000000"/>
      <w:kern w:val="2"/>
      <w:sz w:val="22"/>
      <w:szCs w:val="22"/>
      <w:lang w:eastAsia="zh-CN" w:bidi="hi-IN"/>
    </w:rPr>
  </w:style>
  <w:style w:type="paragraph" w:styleId="Sinespaciado">
    <w:name w:val="No Spacing"/>
    <w:qFormat/>
    <w:rPr>
      <w:rFonts w:ascii="Calibri" w:eastAsia="Calibri" w:hAnsi="Calibri" w:cs="Calibri"/>
      <w:color w:val="00000A"/>
      <w:kern w:val="2"/>
      <w:sz w:val="22"/>
      <w:szCs w:val="22"/>
      <w:lang w:eastAsia="zh-CN"/>
    </w:rPr>
  </w:style>
  <w:style w:type="paragraph" w:customStyle="1" w:styleId="p1">
    <w:name w:val="p1"/>
    <w:basedOn w:val="Normal"/>
    <w:qFormat/>
    <w:pPr>
      <w:spacing w:line="182" w:lineRule="atLeast"/>
    </w:pPr>
    <w:rPr>
      <w:rFonts w:ascii="Arial" w:hAnsi="Arial" w:cs="Arial"/>
      <w:sz w:val="27"/>
      <w:szCs w:val="27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customStyle="1" w:styleId="Textoindependiente21">
    <w:name w:val="Texto independiente 21"/>
    <w:basedOn w:val="Normal"/>
    <w:qFormat/>
    <w:pPr>
      <w:jc w:val="both"/>
    </w:pPr>
  </w:style>
  <w:style w:type="paragraph" w:customStyle="1" w:styleId="Nombredireccininterior">
    <w:name w:val="Nombre dirección interior"/>
    <w:basedOn w:val="Normal"/>
    <w:next w:val="Normal"/>
    <w:qFormat/>
    <w:pPr>
      <w:spacing w:before="220" w:line="240" w:lineRule="atLeast"/>
    </w:pPr>
    <w:rPr>
      <w:rFonts w:ascii="Garamond" w:hAnsi="Garamond" w:cs="Garamond"/>
      <w:sz w:val="20"/>
    </w:rPr>
  </w:style>
  <w:style w:type="paragraph" w:customStyle="1" w:styleId="Sangra2detindependiente1">
    <w:name w:val="Sangría 2 de t. independiente1"/>
    <w:basedOn w:val="Normal"/>
    <w:qFormat/>
    <w:pPr>
      <w:ind w:left="360"/>
      <w:jc w:val="both"/>
    </w:pPr>
    <w:rPr>
      <w:bCs/>
      <w:sz w:val="28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Textosinformato2">
    <w:name w:val="Texto sin formato2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xmsolistparagraph">
    <w:name w:val="x_msolistparagraph"/>
    <w:basedOn w:val="Normal"/>
    <w:qFormat/>
    <w:pPr>
      <w:suppressAutoHyphens w:val="0"/>
      <w:spacing w:before="280" w:after="280"/>
    </w:pPr>
    <w:rPr>
      <w:rFonts w:ascii="Times New Roman" w:hAnsi="Times New Roman" w:cs="Times New Roman"/>
      <w:sz w:val="20"/>
    </w:rPr>
  </w:style>
  <w:style w:type="paragraph" w:customStyle="1" w:styleId="Textodebloque1">
    <w:name w:val="Texto de bloque1"/>
    <w:basedOn w:val="Normal"/>
    <w:qFormat/>
    <w:pPr>
      <w:ind w:left="567" w:right="-285"/>
    </w:pPr>
    <w:rPr>
      <w:rFonts w:ascii="Helvetica" w:hAnsi="Helvetica" w:cs="Helvetica"/>
      <w:color w:val="181512"/>
      <w:sz w:val="36"/>
    </w:rPr>
  </w:style>
  <w:style w:type="paragraph" w:customStyle="1" w:styleId="Textosinformato4">
    <w:name w:val="Texto sin formato4"/>
    <w:basedOn w:val="Normal"/>
    <w:qFormat/>
    <w:rPr>
      <w:rFonts w:ascii="Consolas" w:eastAsia="Calibri" w:hAnsi="Consolas" w:cs="Times New Roman"/>
      <w:sz w:val="21"/>
      <w:szCs w:val="21"/>
    </w:rPr>
  </w:style>
  <w:style w:type="paragraph" w:customStyle="1" w:styleId="Encabezado2">
    <w:name w:val="Encabezado2"/>
    <w:basedOn w:val="Normal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customStyle="1" w:styleId="Textodeglobo1">
    <w:name w:val="Texto de globo1"/>
    <w:basedOn w:val="Normal"/>
    <w:qFormat/>
    <w:rPr>
      <w:rFonts w:ascii="Segoe UI" w:hAnsi="Segoe UI" w:cs="Segoe UI"/>
      <w:sz w:val="18"/>
      <w:szCs w:val="18"/>
    </w:rPr>
  </w:style>
  <w:style w:type="paragraph" w:customStyle="1" w:styleId="Textocomentario1">
    <w:name w:val="Texto comentario1"/>
    <w:basedOn w:val="Normal"/>
    <w:qFormat/>
    <w:rPr>
      <w:sz w:val="20"/>
    </w:rPr>
  </w:style>
  <w:style w:type="paragraph" w:customStyle="1" w:styleId="Asuntodelcomentario1">
    <w:name w:val="Asunto del comentario1"/>
    <w:basedOn w:val="Textocomentario1"/>
    <w:qFormat/>
    <w:rPr>
      <w:b/>
      <w:bCs/>
    </w:rPr>
  </w:style>
  <w:style w:type="paragraph" w:customStyle="1" w:styleId="Descripcin3">
    <w:name w:val="Descripción3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Ttulo50">
    <w:name w:val="Título5"/>
    <w:basedOn w:val="Normal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rrafodelista">
    <w:name w:val="List Paragraph"/>
    <w:basedOn w:val="Normal"/>
    <w:uiPriority w:val="34"/>
    <w:qFormat/>
    <w:rsid w:val="00894B7B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AE7A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506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ADELIFL</dc:creator>
  <dc:description/>
  <cp:lastModifiedBy>trafa</cp:lastModifiedBy>
  <cp:revision>34</cp:revision>
  <cp:lastPrinted>1995-11-21T16:41:00Z</cp:lastPrinted>
  <dcterms:created xsi:type="dcterms:W3CDTF">2021-09-06T08:36:00Z</dcterms:created>
  <dcterms:modified xsi:type="dcterms:W3CDTF">2021-11-05T12:25:00Z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