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50B4B" w:rsidRDefault="00E45E05">
      <w:pPr>
        <w:rPr>
          <w:rFonts w:ascii="Arial" w:hAnsi="Arial" w:cs="Arial"/>
          <w:b/>
          <w:sz w:val="36"/>
          <w:szCs w:val="36"/>
        </w:rPr>
      </w:pPr>
      <w:r>
        <w:rPr>
          <w:rFonts w:ascii="Arial" w:hAnsi="Arial" w:cs="Arial"/>
          <w:b/>
          <w:sz w:val="36"/>
          <w:szCs w:val="36"/>
        </w:rPr>
        <w:t xml:space="preserve">El Gobierno local y Ecologistas en Acción crean la Comisión Mixta del Sendero del Guadalete </w:t>
      </w:r>
    </w:p>
    <w:p w:rsidR="00950B4B" w:rsidRDefault="00950B4B">
      <w:pPr>
        <w:rPr>
          <w:rFonts w:ascii="Arial" w:hAnsi="Arial" w:cs="Arial"/>
          <w:sz w:val="30"/>
          <w:szCs w:val="30"/>
        </w:rPr>
      </w:pPr>
    </w:p>
    <w:p w:rsidR="00950B4B" w:rsidRDefault="00E45E05">
      <w:pPr>
        <w:rPr>
          <w:rFonts w:ascii="Arial" w:hAnsi="Arial" w:cs="Arial"/>
          <w:sz w:val="30"/>
          <w:szCs w:val="30"/>
        </w:rPr>
      </w:pPr>
      <w:r>
        <w:rPr>
          <w:rFonts w:ascii="Arial" w:hAnsi="Arial" w:cs="Arial"/>
          <w:sz w:val="30"/>
          <w:szCs w:val="30"/>
        </w:rPr>
        <w:t xml:space="preserve">El teniente de alcaldesa José Antonio Díaz subraya que “el objetivo de la comisión es la recuperación del Guadalete, potenciar el uso público del río y conservar y mejorar su patrimonio ambiental, histórico y cultural” </w:t>
      </w:r>
    </w:p>
    <w:p w:rsidR="00950B4B" w:rsidRDefault="00950B4B">
      <w:pPr>
        <w:rPr>
          <w:rFonts w:ascii="Arial" w:hAnsi="Arial" w:cs="Arial"/>
          <w:sz w:val="30"/>
          <w:szCs w:val="30"/>
        </w:rPr>
      </w:pPr>
    </w:p>
    <w:p w:rsidR="00950B4B" w:rsidRDefault="00E45E05">
      <w:pPr>
        <w:rPr>
          <w:rFonts w:ascii="Arial" w:hAnsi="Arial" w:cs="Arial"/>
          <w:sz w:val="30"/>
          <w:szCs w:val="30"/>
        </w:rPr>
      </w:pPr>
      <w:r>
        <w:rPr>
          <w:rFonts w:ascii="Arial" w:hAnsi="Arial" w:cs="Arial"/>
          <w:sz w:val="30"/>
          <w:szCs w:val="30"/>
        </w:rPr>
        <w:t xml:space="preserve">El objetivo de tal comisión es impulsar acciones educativas y medioambientales, y la necesidad histórica de recuperar el proyecto del sendero del Guadalete” </w:t>
      </w:r>
    </w:p>
    <w:p w:rsidR="00950B4B" w:rsidRDefault="00950B4B">
      <w:pPr>
        <w:rPr>
          <w:rFonts w:ascii="Arial" w:hAnsi="Arial" w:cs="Arial"/>
          <w:sz w:val="30"/>
          <w:szCs w:val="30"/>
        </w:rPr>
      </w:pPr>
    </w:p>
    <w:p w:rsidR="00950B4B" w:rsidRDefault="00E45E05" w:rsidP="009F4250">
      <w:pPr>
        <w:shd w:val="clear" w:color="auto" w:fill="FFFFFF"/>
        <w:spacing w:after="100" w:afterAutospacing="1"/>
        <w:jc w:val="both"/>
        <w:rPr>
          <w:rFonts w:ascii="Arial" w:hAnsi="Arial" w:cs="Arial"/>
          <w:szCs w:val="24"/>
        </w:rPr>
      </w:pPr>
      <w:r>
        <w:rPr>
          <w:rFonts w:ascii="Arial" w:hAnsi="Arial" w:cs="Arial"/>
          <w:b/>
          <w:color w:val="000000" w:themeColor="text1"/>
          <w:szCs w:val="24"/>
        </w:rPr>
        <w:t xml:space="preserve">21 de noviembre de 2021. </w:t>
      </w:r>
      <w:r>
        <w:rPr>
          <w:rFonts w:ascii="Arial" w:hAnsi="Arial" w:cs="Arial"/>
          <w:szCs w:val="24"/>
        </w:rPr>
        <w:t xml:space="preserve">El teniente de alcaldesa de Urbanismo, Infraestructuras y Medio Ambiente, </w:t>
      </w:r>
      <w:r w:rsidR="009F4250">
        <w:rPr>
          <w:rFonts w:ascii="Arial" w:hAnsi="Arial" w:cs="Arial"/>
          <w:szCs w:val="24"/>
        </w:rPr>
        <w:t xml:space="preserve">José Antonio Díaz, ha asistido </w:t>
      </w:r>
      <w:r>
        <w:rPr>
          <w:rFonts w:ascii="Arial" w:hAnsi="Arial" w:cs="Arial"/>
          <w:szCs w:val="24"/>
        </w:rPr>
        <w:t>junto a</w:t>
      </w:r>
      <w:r w:rsidR="009F4250">
        <w:rPr>
          <w:rFonts w:ascii="Arial" w:hAnsi="Arial" w:cs="Arial"/>
          <w:szCs w:val="24"/>
        </w:rPr>
        <w:t xml:space="preserve">l delegado de Medio Rural, Jesús </w:t>
      </w:r>
      <w:proofErr w:type="spellStart"/>
      <w:r w:rsidR="009F4250">
        <w:rPr>
          <w:rFonts w:ascii="Arial" w:hAnsi="Arial" w:cs="Arial"/>
          <w:szCs w:val="24"/>
        </w:rPr>
        <w:t>Álba</w:t>
      </w:r>
      <w:proofErr w:type="spellEnd"/>
      <w:r w:rsidR="009F4250">
        <w:rPr>
          <w:rFonts w:ascii="Arial" w:hAnsi="Arial" w:cs="Arial"/>
          <w:szCs w:val="24"/>
        </w:rPr>
        <w:t>, y</w:t>
      </w:r>
      <w:r>
        <w:rPr>
          <w:rFonts w:ascii="Arial" w:hAnsi="Arial" w:cs="Arial"/>
          <w:szCs w:val="24"/>
        </w:rPr>
        <w:t xml:space="preserve"> Ecologistas en Acción</w:t>
      </w:r>
      <w:r w:rsidR="009F4250">
        <w:rPr>
          <w:rFonts w:ascii="Arial" w:hAnsi="Arial" w:cs="Arial"/>
          <w:szCs w:val="24"/>
        </w:rPr>
        <w:t xml:space="preserve"> a </w:t>
      </w:r>
      <w:r>
        <w:rPr>
          <w:rFonts w:ascii="Arial" w:hAnsi="Arial" w:cs="Arial"/>
          <w:szCs w:val="24"/>
        </w:rPr>
        <w:t>la primera reunión de la denominada Comisión Mixta de seguimiento del Guadalete, creada conjuntamente para impulsar el proyecto del Sendero del Guadalete.</w:t>
      </w:r>
    </w:p>
    <w:p w:rsidR="00950B4B" w:rsidRDefault="00E45E05" w:rsidP="009F4250">
      <w:pPr>
        <w:shd w:val="clear" w:color="auto" w:fill="FFFFFF"/>
        <w:spacing w:after="100" w:afterAutospacing="1"/>
        <w:jc w:val="both"/>
        <w:rPr>
          <w:szCs w:val="24"/>
        </w:rPr>
      </w:pPr>
      <w:r>
        <w:rPr>
          <w:rFonts w:ascii="Arial" w:hAnsi="Arial" w:cs="Arial"/>
          <w:szCs w:val="24"/>
        </w:rPr>
        <w:t xml:space="preserve">“El objetivo de la comisión es la recuperación del Guadalete, potenciar el uso público del río y conservar y mejorar su patrimonio ambiental, histórico y cultural”, ha afirmado José Antonio Díaz. </w:t>
      </w:r>
    </w:p>
    <w:p w:rsidR="00950B4B" w:rsidRDefault="00E45E05" w:rsidP="009F4250">
      <w:pPr>
        <w:shd w:val="clear" w:color="auto" w:fill="FFFFFF"/>
        <w:spacing w:after="100" w:afterAutospacing="1"/>
        <w:jc w:val="both"/>
        <w:rPr>
          <w:szCs w:val="24"/>
        </w:rPr>
      </w:pPr>
      <w:r>
        <w:rPr>
          <w:rFonts w:ascii="Arial" w:hAnsi="Arial" w:cs="Arial"/>
          <w:szCs w:val="24"/>
        </w:rPr>
        <w:t>Al proyecto del sendero se unen otros objetivos, “como la mejora de la calidad de las aguas o la conservación del patrimonio histórico de su entorno, como por ejemplo, el puente de la Cartuja y el yacimiento de La Corta, entre otros”.</w:t>
      </w:r>
    </w:p>
    <w:p w:rsidR="00950B4B" w:rsidRDefault="00E45E05" w:rsidP="009F4250">
      <w:pPr>
        <w:shd w:val="clear" w:color="auto" w:fill="FFFFFF"/>
        <w:spacing w:after="100" w:afterAutospacing="1"/>
        <w:jc w:val="both"/>
        <w:rPr>
          <w:rFonts w:ascii="Arial" w:hAnsi="Arial" w:cs="Arial"/>
          <w:szCs w:val="24"/>
        </w:rPr>
      </w:pPr>
      <w:r>
        <w:rPr>
          <w:rFonts w:ascii="Arial" w:hAnsi="Arial" w:cs="Arial"/>
          <w:szCs w:val="24"/>
        </w:rPr>
        <w:t>A ello se añade el impulso de políticas educativas y medioambientales entorno al Río Guadalete. Se recuerda que la ejecución del proyecto que se quedó fuera de la convocatoria de los fondos europeos ITI (Iniciativa Territorial Integrada), con un proyecto que tenía presupuestados 3,7 millones de euros y cualquier otra acción municipal y asociativa para la ciudadanía “por las continuas excusas de la Junta al proyecto, que cuenta con el apoyo de más de 40 colectivos y entidades de Jerez”, ha afirmado Díaz.</w:t>
      </w:r>
    </w:p>
    <w:p w:rsidR="00950B4B" w:rsidRDefault="00E45E05" w:rsidP="009F4250">
      <w:pPr>
        <w:shd w:val="clear" w:color="auto" w:fill="FFFFFF"/>
        <w:spacing w:after="100" w:afterAutospacing="1"/>
        <w:jc w:val="both"/>
        <w:rPr>
          <w:rFonts w:ascii="Arial" w:hAnsi="Arial" w:cs="Arial"/>
          <w:szCs w:val="24"/>
        </w:rPr>
      </w:pPr>
      <w:r>
        <w:rPr>
          <w:rFonts w:ascii="Arial" w:hAnsi="Arial" w:cs="Arial"/>
          <w:szCs w:val="24"/>
        </w:rPr>
        <w:t xml:space="preserve">La creación del Sendero del Guadalete contribuiría a la </w:t>
      </w:r>
      <w:r>
        <w:rPr>
          <w:rFonts w:ascii="Arial" w:hAnsi="Arial" w:cs="Trebuchet MS"/>
          <w:szCs w:val="24"/>
        </w:rPr>
        <w:t xml:space="preserve">dinamización económica, social y medioambiental de los núcleos rurales como La </w:t>
      </w:r>
      <w:proofErr w:type="spellStart"/>
      <w:r>
        <w:rPr>
          <w:rFonts w:ascii="Arial" w:hAnsi="Arial" w:cs="Trebuchet MS"/>
          <w:szCs w:val="24"/>
        </w:rPr>
        <w:t>Ina</w:t>
      </w:r>
      <w:proofErr w:type="spellEnd"/>
      <w:r>
        <w:rPr>
          <w:rFonts w:ascii="Arial" w:hAnsi="Arial" w:cs="Trebuchet MS"/>
          <w:szCs w:val="24"/>
        </w:rPr>
        <w:t xml:space="preserve">, Los </w:t>
      </w:r>
      <w:proofErr w:type="spellStart"/>
      <w:r>
        <w:rPr>
          <w:rFonts w:ascii="Arial" w:hAnsi="Arial" w:cs="Trebuchet MS"/>
          <w:szCs w:val="24"/>
        </w:rPr>
        <w:t>Albarizones</w:t>
      </w:r>
      <w:proofErr w:type="spellEnd"/>
      <w:r>
        <w:rPr>
          <w:rFonts w:ascii="Arial" w:hAnsi="Arial" w:cs="Trebuchet MS"/>
          <w:szCs w:val="24"/>
        </w:rPr>
        <w:t xml:space="preserve">, La Corta y El Portal. “Reiteramos </w:t>
      </w:r>
      <w:r>
        <w:rPr>
          <w:rFonts w:ascii="Arial" w:hAnsi="Arial" w:cs="Trebuchet MS"/>
          <w:color w:val="000000"/>
          <w:szCs w:val="24"/>
        </w:rPr>
        <w:t xml:space="preserve">esa necesidad histórica y de reivindicación de nuestro río Guadalete como activo </w:t>
      </w:r>
      <w:r>
        <w:rPr>
          <w:rFonts w:ascii="Arial" w:hAnsi="Arial"/>
          <w:color w:val="000000"/>
          <w:szCs w:val="24"/>
        </w:rPr>
        <w:t>para reactivar la economía, crear empleo y recuperar la calidad ambiental de nuestro entorno, ha manifestado José Antonio Díaz.</w:t>
      </w:r>
    </w:p>
    <w:p w:rsidR="00950B4B" w:rsidRDefault="00E45E05" w:rsidP="009F4250">
      <w:pPr>
        <w:shd w:val="clear" w:color="auto" w:fill="FFFFFF"/>
        <w:spacing w:after="100" w:afterAutospacing="1"/>
        <w:jc w:val="both"/>
        <w:rPr>
          <w:rFonts w:ascii="Arial" w:hAnsi="Arial" w:cs="Arial"/>
          <w:b/>
          <w:szCs w:val="24"/>
        </w:rPr>
      </w:pPr>
      <w:r>
        <w:rPr>
          <w:rFonts w:ascii="Arial" w:hAnsi="Arial" w:cs="Arial"/>
          <w:b/>
          <w:szCs w:val="24"/>
        </w:rPr>
        <w:t>Reimpulso del Parque Santa Teresa a través de convenios</w:t>
      </w:r>
    </w:p>
    <w:p w:rsidR="00950B4B" w:rsidRDefault="00E45E05" w:rsidP="009F4250">
      <w:pPr>
        <w:shd w:val="clear" w:color="auto" w:fill="FFFFFF"/>
        <w:spacing w:after="100" w:afterAutospacing="1"/>
        <w:jc w:val="both"/>
        <w:rPr>
          <w:rFonts w:ascii="Arial" w:hAnsi="Arial" w:cs="Arial"/>
          <w:szCs w:val="24"/>
        </w:rPr>
      </w:pPr>
      <w:r>
        <w:rPr>
          <w:rFonts w:ascii="Arial" w:hAnsi="Arial" w:cs="Arial"/>
          <w:szCs w:val="24"/>
        </w:rPr>
        <w:t xml:space="preserve">De igual manera, en el transcurso de la reunión se han abordado distintas cuestiones entre las que destaca la posibilidad de establecer convenios entre el Ayuntamiento a través de Medio Ambiente y distintos colectivos para reactivar e impulsar el uso del Parque Santa Teresa con un programa de actividades medioambientales y educativas. </w:t>
      </w:r>
    </w:p>
    <w:p w:rsidR="00950B4B" w:rsidRDefault="00E45E05" w:rsidP="009F4250">
      <w:pPr>
        <w:shd w:val="clear" w:color="auto" w:fill="FFFFFF"/>
        <w:spacing w:after="100" w:afterAutospacing="1"/>
        <w:jc w:val="both"/>
        <w:rPr>
          <w:rFonts w:ascii="Arial" w:hAnsi="Arial" w:cs="Arial"/>
          <w:szCs w:val="24"/>
        </w:rPr>
      </w:pPr>
      <w:r>
        <w:rPr>
          <w:rFonts w:ascii="Arial" w:hAnsi="Arial" w:cs="Arial"/>
          <w:szCs w:val="24"/>
        </w:rPr>
        <w:t xml:space="preserve">Se recuerda que en una reunión mantenida hace unas semanas, el Gobierno local y Ecologistas en Acción acordaron la reapertura del Parque de Santa Teresa de lunes a viernes, en horario de 9 horas a 19 horas, y los terceros sábados de cada mes, de 10 horas a 14 horas. </w:t>
      </w:r>
    </w:p>
    <w:tbl>
      <w:tblPr>
        <w:tblW w:w="7663" w:type="dxa"/>
        <w:tblInd w:w="55" w:type="dxa"/>
        <w:tblLayout w:type="fixed"/>
        <w:tblCellMar>
          <w:top w:w="55" w:type="dxa"/>
          <w:left w:w="51" w:type="dxa"/>
          <w:bottom w:w="55" w:type="dxa"/>
          <w:right w:w="55" w:type="dxa"/>
        </w:tblCellMar>
        <w:tblLook w:val="04A0" w:firstRow="1" w:lastRow="0" w:firstColumn="1" w:lastColumn="0" w:noHBand="0" w:noVBand="1"/>
      </w:tblPr>
      <w:tblGrid>
        <w:gridCol w:w="7663"/>
      </w:tblGrid>
      <w:tr w:rsidR="00950B4B">
        <w:tc>
          <w:tcPr>
            <w:tcW w:w="7663" w:type="dxa"/>
            <w:tcBorders>
              <w:top w:val="single" w:sz="2" w:space="0" w:color="000001"/>
              <w:left w:val="single" w:sz="2" w:space="0" w:color="000001"/>
              <w:bottom w:val="single" w:sz="2" w:space="0" w:color="000001"/>
              <w:right w:val="single" w:sz="2" w:space="0" w:color="000001"/>
            </w:tcBorders>
            <w:shd w:val="clear" w:color="auto" w:fill="auto"/>
          </w:tcPr>
          <w:p w:rsidR="00950B4B" w:rsidRDefault="009F4250">
            <w:pPr>
              <w:pStyle w:val="Contenidodelatabla"/>
              <w:widowControl w:val="0"/>
              <w:jc w:val="both"/>
              <w:rPr>
                <w:rFonts w:ascii="Arial" w:hAnsi="Arial" w:cs="Arial"/>
                <w:szCs w:val="24"/>
              </w:rPr>
            </w:pPr>
            <w:r>
              <w:rPr>
                <w:rFonts w:ascii="Arial" w:hAnsi="Arial" w:cs="Arial"/>
                <w:i/>
                <w:iCs/>
                <w:color w:val="000000" w:themeColor="text1"/>
                <w:szCs w:val="24"/>
              </w:rPr>
              <w:t>Se adjunta fotografía</w:t>
            </w:r>
            <w:bookmarkStart w:id="0" w:name="_GoBack"/>
            <w:bookmarkEnd w:id="0"/>
          </w:p>
        </w:tc>
      </w:tr>
    </w:tbl>
    <w:p w:rsidR="00950B4B" w:rsidRDefault="00950B4B">
      <w:pPr>
        <w:jc w:val="both"/>
        <w:rPr>
          <w:rFonts w:ascii="Arial" w:hAnsi="Arial" w:cs="Arial"/>
          <w:szCs w:val="24"/>
        </w:rPr>
      </w:pPr>
    </w:p>
    <w:sectPr w:rsidR="00950B4B">
      <w:headerReference w:type="default" r:id="rId6"/>
      <w:footerReference w:type="default" r:id="rId7"/>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E6D" w:rsidRDefault="00E45E05">
      <w:r>
        <w:separator/>
      </w:r>
    </w:p>
  </w:endnote>
  <w:endnote w:type="continuationSeparator" w:id="0">
    <w:p w:rsidR="002E1E6D" w:rsidRDefault="00E45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B4B" w:rsidRDefault="00950B4B">
    <w:pPr>
      <w:pStyle w:val="Piedepgina"/>
      <w:rPr>
        <w:lang w:eastAsia="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E6D" w:rsidRDefault="00E45E05">
      <w:r>
        <w:separator/>
      </w:r>
    </w:p>
  </w:footnote>
  <w:footnote w:type="continuationSeparator" w:id="0">
    <w:p w:rsidR="002E1E6D" w:rsidRDefault="00E45E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B4B" w:rsidRDefault="00E45E05">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-1442085</wp:posOffset>
          </wp:positionH>
          <wp:positionV relativeFrom="paragraph">
            <wp:posOffset>588645</wp:posOffset>
          </wp:positionV>
          <wp:extent cx="1057910" cy="92303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r>
    <w:r>
      <w:rPr>
        <w:noProof/>
        <w:lang w:eastAsia="es-ES"/>
      </w:rPr>
      <w:drawing>
        <wp:anchor distT="0" distB="0" distL="114935" distR="114935" simplePos="0" relativeHeight="5" behindDoc="1" locked="0" layoutInCell="0" allowOverlap="1">
          <wp:simplePos x="0" y="0"/>
          <wp:positionH relativeFrom="column">
            <wp:posOffset>-1388110</wp:posOffset>
          </wp:positionH>
          <wp:positionV relativeFrom="paragraph">
            <wp:posOffset>7922895</wp:posOffset>
          </wp:positionV>
          <wp:extent cx="682625" cy="9531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4B"/>
    <w:rsid w:val="002E1E6D"/>
    <w:rsid w:val="00950B4B"/>
    <w:rsid w:val="009F4250"/>
    <w:rsid w:val="00E45E05"/>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D18BF9-6107-488B-81C1-790729D4F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color w:val="00000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basedOn w:val="Normal"/>
    <w:qFormat/>
    <w:pPr>
      <w:widowControl w:val="0"/>
      <w:spacing w:before="200"/>
      <w:outlineLvl w:val="1"/>
    </w:pPr>
    <w:rPr>
      <w:rFonts w:ascii="Liberation Serif" w:eastAsia="Segoe UI" w:hAnsi="Liberation Serif"/>
      <w:b/>
      <w:bCs/>
      <w:kern w:val="0"/>
      <w:sz w:val="36"/>
      <w:szCs w:val="36"/>
      <w:lang w:eastAsia="es-ES"/>
    </w:rPr>
  </w:style>
  <w:style w:type="paragraph" w:styleId="Ttulo3">
    <w:name w:val="heading 3"/>
    <w:basedOn w:val="Normal"/>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basedOn w:val="Normal"/>
    <w:qFormat/>
    <w:pPr>
      <w:widowControl w:val="0"/>
      <w:spacing w:before="120" w:after="60"/>
      <w:outlineLvl w:val="4"/>
    </w:pPr>
    <w:rPr>
      <w:rFonts w:ascii="Liberation Serif" w:eastAsia="SimSun" w:hAnsi="Liberation Serif" w:cs="Times New Roman"/>
      <w:b/>
      <w:bCs/>
      <w:kern w:val="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AE7AA7"/>
    <w:rPr>
      <w:color w:val="0563C1" w:themeColor="hyperlink"/>
      <w:u w:val="single"/>
    </w:rPr>
  </w:style>
  <w:style w:type="character" w:styleId="Textoennegrita">
    <w:name w:val="Strong"/>
    <w:uiPriority w:val="22"/>
    <w:qFormat/>
    <w:rPr>
      <w:b/>
      <w:bCs/>
    </w:rPr>
  </w:style>
  <w:style w:type="character" w:customStyle="1" w:styleId="EnlacedeInternetvisitado">
    <w:name w:val="Enlace de Internet visitado"/>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customStyle="1" w:styleId="Destaquemayor">
    <w:name w:val="Destaque mayor"/>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qFormat/>
    <w:pPr>
      <w:keepNext/>
      <w:spacing w:before="240" w:after="120"/>
    </w:pPr>
    <w:rPr>
      <w:rFonts w:ascii="Liberation Sans" w:eastAsia="Arial Unicode MS"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color w:val="00000A"/>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color w:val="00000A"/>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styleId="Prrafodelista">
    <w:name w:val="List Paragraph"/>
    <w:basedOn w:val="Normal"/>
    <w:uiPriority w:val="34"/>
    <w:qFormat/>
    <w:rsid w:val="00894B7B"/>
    <w:pPr>
      <w:suppressAutoHyphens w:val="0"/>
      <w:spacing w:after="200" w:line="276" w:lineRule="auto"/>
      <w:ind w:left="720"/>
      <w:contextualSpacing/>
    </w:pPr>
    <w:rPr>
      <w:rFonts w:asciiTheme="minorHAnsi" w:eastAsiaTheme="minorHAnsi"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439</Words>
  <Characters>2419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Pielfort Garrido</cp:lastModifiedBy>
  <cp:revision>7</cp:revision>
  <cp:lastPrinted>1995-11-21T16:41:00Z</cp:lastPrinted>
  <dcterms:created xsi:type="dcterms:W3CDTF">2021-11-15T15:13:00Z</dcterms:created>
  <dcterms:modified xsi:type="dcterms:W3CDTF">2021-11-17T09:39:00Z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