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pPr>
      <w:r>
        <w:rPr>
          <w:rFonts w:cs="Arial" w:ascii="Arial" w:hAnsi="Arial"/>
          <w:b/>
          <w:bCs/>
          <w:sz w:val="36"/>
          <w:szCs w:val="40"/>
        </w:rPr>
        <w:t>La alcaldesa reivindica el flamenco inclusivo en el Flashmob organizado por el Día de las Personas con Discapacidad</w:t>
      </w:r>
    </w:p>
    <w:p>
      <w:pPr>
        <w:pStyle w:val="Cuerpodetexto"/>
        <w:spacing w:lineRule="auto" w:line="240"/>
        <w:rPr>
          <w:rFonts w:ascii="Arial" w:hAnsi="Arial" w:cs="Arial"/>
          <w:b/>
          <w:b/>
          <w:bCs/>
          <w:sz w:val="8"/>
          <w:szCs w:val="40"/>
        </w:rPr>
      </w:pPr>
      <w:r>
        <w:rPr>
          <w:rFonts w:cs="Arial" w:ascii="Arial" w:hAnsi="Arial"/>
          <w:b/>
          <w:bCs/>
          <w:sz w:val="8"/>
          <w:szCs w:val="40"/>
        </w:rPr>
      </w:r>
    </w:p>
    <w:p>
      <w:pPr>
        <w:pStyle w:val="Cuerpodetexto"/>
        <w:spacing w:lineRule="auto" w:line="240"/>
        <w:rPr/>
      </w:pPr>
      <w:r>
        <w:rPr>
          <w:rFonts w:cs="Arial" w:ascii="Arial" w:hAnsi="Arial"/>
          <w:sz w:val="32"/>
          <w:szCs w:val="40"/>
        </w:rPr>
        <w:t xml:space="preserve">Afanas visibiliza el poder de inclusión de la cultura con la participación de las academias y de más de 200 personas </w:t>
      </w:r>
    </w:p>
    <w:p>
      <w:pPr>
        <w:pStyle w:val="Cuerpodetexto"/>
        <w:spacing w:lineRule="auto" w:line="240"/>
        <w:rPr>
          <w:rFonts w:ascii="Arial" w:hAnsi="Arial" w:cs="Arial"/>
          <w:sz w:val="12"/>
          <w:szCs w:val="12"/>
        </w:rPr>
      </w:pPr>
      <w:r>
        <w:rPr>
          <w:rFonts w:cs="Arial" w:ascii="Arial" w:hAnsi="Arial"/>
          <w:sz w:val="12"/>
          <w:szCs w:val="12"/>
        </w:rPr>
      </w:r>
    </w:p>
    <w:p>
      <w:pPr>
        <w:pStyle w:val="Cuerpodetexto"/>
        <w:spacing w:lineRule="auto" w:line="240"/>
        <w:rPr/>
      </w:pPr>
      <w:bookmarkStart w:id="0" w:name="__DdeLink__22_2451039560"/>
      <w:r>
        <w:rPr>
          <w:rFonts w:cs="Arial" w:ascii="Arial" w:hAnsi="Arial"/>
          <w:sz w:val="32"/>
          <w:szCs w:val="40"/>
        </w:rPr>
        <w:t xml:space="preserve">Mamen Sánchez </w:t>
      </w:r>
      <w:r>
        <w:rPr>
          <w:rFonts w:cs="Arial" w:ascii="Arial" w:hAnsi="Arial"/>
          <w:sz w:val="32"/>
          <w:szCs w:val="26"/>
        </w:rPr>
        <w:t>señala que “todas estas aportaciones de cultura accesible enriquecen el proyecto de candidatura de Jerez a la Capitalidad Europea de la Cultura en 2031</w:t>
      </w:r>
      <w:bookmarkEnd w:id="0"/>
    </w:p>
    <w:p>
      <w:pPr>
        <w:pStyle w:val="Cuerpodetexto"/>
        <w:spacing w:lineRule="auto" w:line="240"/>
        <w:rPr>
          <w:sz w:val="14"/>
        </w:rPr>
      </w:pPr>
      <w:r>
        <w:rPr>
          <w:sz w:val="14"/>
        </w:rPr>
      </w:r>
    </w:p>
    <w:p>
      <w:pPr>
        <w:pStyle w:val="Cuerpodetexto"/>
        <w:spacing w:lineRule="auto" w:line="240"/>
        <w:jc w:val="both"/>
        <w:rPr/>
      </w:pPr>
      <w:r>
        <w:rPr>
          <w:rFonts w:cs="Arial" w:ascii="Arial" w:hAnsi="Arial"/>
          <w:b/>
          <w:bCs/>
          <w:szCs w:val="26"/>
        </w:rPr>
        <w:t>30 de noviembre de 2021.</w:t>
      </w:r>
      <w:r>
        <w:rPr>
          <w:rFonts w:cs="Arial" w:ascii="Arial" w:hAnsi="Arial"/>
          <w:szCs w:val="26"/>
        </w:rPr>
        <w:t xml:space="preserve"> La Alameda Vieja ha sido escenario hoy de un </w:t>
      </w:r>
      <w:bookmarkStart w:id="1" w:name="__DdeLink__141_4137670222"/>
      <w:r>
        <w:rPr>
          <w:rFonts w:cs="Arial" w:ascii="Arial" w:hAnsi="Arial"/>
          <w:szCs w:val="26"/>
        </w:rPr>
        <w:t>flashmob flamenco</w:t>
      </w:r>
      <w:bookmarkEnd w:id="1"/>
      <w:r>
        <w:rPr>
          <w:rFonts w:cs="Arial" w:ascii="Arial" w:hAnsi="Arial"/>
          <w:szCs w:val="26"/>
        </w:rPr>
        <w:t xml:space="preserve"> en el que Afanas ha contado con la complicidad de las academias de la ciudad, y la participación de diferentes entidades jerezanas. Con esta actividad que se suma a la campaña Plena Inclusión Andalucía, y se incluye en la programación municipal por el Día Internacional de las Personas con Discapacidad, se reivindica una sociedad libre de barreras e inclusiva.</w:t>
      </w:r>
    </w:p>
    <w:p>
      <w:pPr>
        <w:pStyle w:val="Cuerpodetexto"/>
        <w:spacing w:lineRule="auto" w:line="240"/>
        <w:jc w:val="both"/>
        <w:rPr/>
      </w:pPr>
      <w:r>
        <w:rPr>
          <w:rFonts w:cs="Arial" w:ascii="Arial" w:hAnsi="Arial"/>
          <w:szCs w:val="26"/>
        </w:rPr>
        <w:t>La alcaldesa, Mamen Sánchez, junto a la delegada de Acción Social y Mayores, Carmen Collado, han asistido al evento,  para felicitar a las más de 200 personas participantes, que han disfrutado de una mañana de convivencia, visibilizando su talento y creatividad, con una actuación que se quería relacionar con una seña de identidad de la ciudad tan importante como es el flamenco.</w:t>
      </w:r>
    </w:p>
    <w:p>
      <w:pPr>
        <w:pStyle w:val="Cuerpodetexto"/>
        <w:spacing w:lineRule="auto" w:line="240"/>
        <w:jc w:val="both"/>
        <w:rPr/>
      </w:pPr>
      <w:r>
        <w:rPr>
          <w:rFonts w:cs="Arial" w:ascii="Arial" w:hAnsi="Arial"/>
          <w:szCs w:val="26"/>
        </w:rPr>
        <w:t>La alcaldesa ha destacado la importancia de “dar a visibilidad a ese flamenco inclusivo con el que están trabajando estos colectivos. Es una forma de integrar a las personas con capacidades diversas, de pasarlo bien y de aprenderlo”. Ha añadido que este tipo de actividades “pueden acercar a las personas para que vivan nuestra cultura, nuestro flamenco. Todas estas aportaciones de cultura accesible, plural, diversa, que refleja la riqueza de nuestra identidad enriquecen el proyecto de candidatura de Jerez a la Capitalidad Europea de la Cultura en 2031”.</w:t>
      </w:r>
    </w:p>
    <w:p>
      <w:pPr>
        <w:pStyle w:val="Cuerpodetexto"/>
        <w:spacing w:lineRule="auto" w:line="240"/>
        <w:jc w:val="both"/>
        <w:rPr/>
      </w:pPr>
      <w:r>
        <w:rPr>
          <w:rFonts w:cs="Arial" w:ascii="Arial" w:hAnsi="Arial"/>
          <w:szCs w:val="26"/>
        </w:rPr>
        <w:t>Por su parte, Carmen Collado ha agradecido a Afanas “este trabajo maravilloso que ha realizado en colaboración con el Ayuntamiento y este espectáculo que han hecho para deleitarnos. Una actividad que hay que enlazada con nuestra cultura, porque los ciudadanos y ciudadanas, tengan las capacidades que tengan, son parte de Jerez y tenemos que integrarlos en nuestra cultura.</w:t>
      </w:r>
    </w:p>
    <w:p>
      <w:pPr>
        <w:pStyle w:val="Cuerpodetexto"/>
        <w:spacing w:lineRule="auto" w:line="240"/>
        <w:jc w:val="both"/>
        <w:rPr/>
      </w:pPr>
      <w:r>
        <w:rPr>
          <w:rFonts w:cs="Arial" w:ascii="Arial" w:hAnsi="Arial"/>
          <w:szCs w:val="26"/>
        </w:rPr>
        <w:t>En este  flashmob flamenco se ha invitado a participar a las academias y entidades de baile Chiqui de Jerez, María José Jaén, María del Mar Moreno, Centro de baile Jerez, María José Franco, Patricia Ibáñez, Manuela Carpio, Domingo Ortega, Belén Fernández, Soraya Clavijo, Fernando Jiménez, Miguel Téllez, Mercedes Ruiz y Macarena de Jerez. También estaban invitadas la Peña Flamenca los Cernícalos, la Peña flamenca La Bulería, la Peña la Buena Gente, la Peña Flamenca Luis de la Pica, la Peña Flamenca Tío José de Paula, y la Cátedra de Flamencología de Jerez.</w:t>
      </w:r>
    </w:p>
    <w:p>
      <w:pPr>
        <w:pStyle w:val="Cuerpodetexto"/>
        <w:spacing w:lineRule="auto" w:line="240"/>
        <w:jc w:val="both"/>
        <w:rPr>
          <w:rFonts w:ascii="Arial" w:hAnsi="Arial" w:cs="Arial"/>
          <w:b/>
          <w:b/>
          <w:bCs/>
          <w:szCs w:val="26"/>
        </w:rPr>
      </w:pPr>
      <w:r>
        <w:rPr>
          <w:rFonts w:cs="Arial" w:ascii="Arial" w:hAnsi="Arial"/>
          <w:b/>
          <w:bCs/>
          <w:szCs w:val="26"/>
        </w:rPr>
      </w:r>
    </w:p>
    <w:p>
      <w:pPr>
        <w:pStyle w:val="Cuerpodetexto"/>
        <w:spacing w:lineRule="auto" w:line="240"/>
        <w:jc w:val="both"/>
        <w:rPr>
          <w:b/>
          <w:b/>
          <w:bCs/>
          <w:sz w:val="22"/>
        </w:rPr>
      </w:pPr>
      <w:r>
        <w:rPr>
          <w:rFonts w:cs="Arial" w:ascii="Arial" w:hAnsi="Arial"/>
          <w:b/>
          <w:bCs/>
          <w:szCs w:val="26"/>
        </w:rPr>
        <w:t>Actividades</w:t>
      </w:r>
    </w:p>
    <w:p>
      <w:pPr>
        <w:pStyle w:val="Cuerpodetexto"/>
        <w:spacing w:lineRule="auto" w:line="240"/>
        <w:jc w:val="both"/>
        <w:rPr/>
      </w:pPr>
      <w:r>
        <w:rPr>
          <w:rFonts w:cs="Arial" w:ascii="Arial" w:hAnsi="Arial"/>
          <w:szCs w:val="26"/>
        </w:rPr>
        <w:t>La programación del Día Internacional de las Personas con Discapacidad comenzó el pasado sábado, con una excursión al Centro de Visitantes Bahía de Cádiz en la Punta del Boquerón en San Fernando, de la que participaron sesenta personas. En el transcurso de la jornada, disfrutaron con talleres de sal, ginkana, o avistamiento de aves, en un entorno natural inigualable. A esta convivencia acudieron usuarios y familiares de Afamedis, Au</w:t>
      </w:r>
      <w:bookmarkStart w:id="2" w:name="_GoBack"/>
      <w:bookmarkEnd w:id="2"/>
      <w:r>
        <w:rPr>
          <w:rFonts w:cs="Arial" w:ascii="Arial" w:hAnsi="Arial"/>
          <w:szCs w:val="26"/>
        </w:rPr>
        <w:t>tismo Cádiz, Aspanido, Hogar Los Dolores Y Afanas Jerez. El Acto Institucional conmemorativo del 3 de diciembre se celebrará este viernes, en el Museo de la Atalaya.</w:t>
      </w:r>
    </w:p>
    <w:p>
      <w:pPr>
        <w:pStyle w:val="Cuerpodetexto"/>
        <w:spacing w:lineRule="auto" w:line="240" w:before="0" w:after="140"/>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3" r="-10049" b="-1263"/>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0" t="-4289" r="-9120"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51"/>
  <w:displayBackgroundShape/>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highlight w:val="lightGray"/>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LibreOffice/6.2.7.1$Windows_X86_64 LibreOffice_project/23edc44b61b830b7d749943e020e96f5a7df63bf</Application>
  <Pages>2</Pages>
  <Words>536</Words>
  <Characters>2801</Characters>
  <CharactersWithSpaces>3330</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2021-11-30T14:02:03Z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Aytojerez</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