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0208" w:rsidRDefault="004A712C">
      <w:r>
        <w:rPr>
          <w:rFonts w:ascii="Arial" w:hAnsi="Arial" w:cs="Arial"/>
          <w:b/>
          <w:sz w:val="40"/>
          <w:szCs w:val="40"/>
        </w:rPr>
        <w:t xml:space="preserve">Jerez recibe el premio </w:t>
      </w:r>
      <w:proofErr w:type="spellStart"/>
      <w:r>
        <w:rPr>
          <w:rFonts w:ascii="Arial" w:hAnsi="Arial" w:cs="Arial"/>
          <w:b/>
          <w:sz w:val="40"/>
          <w:szCs w:val="40"/>
        </w:rPr>
        <w:t>enerTIC</w:t>
      </w:r>
      <w:proofErr w:type="spellEnd"/>
      <w:r>
        <w:rPr>
          <w:rFonts w:ascii="Arial" w:hAnsi="Arial" w:cs="Arial"/>
          <w:b/>
          <w:sz w:val="40"/>
          <w:szCs w:val="40"/>
        </w:rPr>
        <w:t xml:space="preserve"> </w:t>
      </w:r>
      <w:proofErr w:type="spellStart"/>
      <w:r>
        <w:rPr>
          <w:rFonts w:ascii="Arial" w:hAnsi="Arial" w:cs="Arial"/>
          <w:b/>
          <w:sz w:val="40"/>
          <w:szCs w:val="40"/>
        </w:rPr>
        <w:t>Awards</w:t>
      </w:r>
      <w:proofErr w:type="spellEnd"/>
      <w:r>
        <w:rPr>
          <w:rFonts w:ascii="Arial" w:hAnsi="Arial" w:cs="Arial"/>
          <w:b/>
          <w:sz w:val="40"/>
          <w:szCs w:val="40"/>
        </w:rPr>
        <w:t xml:space="preserve"> 2021 por su proyecto de iluminación singular </w:t>
      </w:r>
      <w:r>
        <w:rPr>
          <w:rFonts w:ascii="Arial" w:hAnsi="Arial" w:cs="Arial"/>
          <w:b/>
          <w:sz w:val="36"/>
          <w:szCs w:val="36"/>
        </w:rPr>
        <w:t xml:space="preserve"> </w:t>
      </w:r>
    </w:p>
    <w:p w:rsidR="00880208" w:rsidRDefault="00880208">
      <w:pPr>
        <w:rPr>
          <w:rFonts w:ascii="Arial" w:hAnsi="Arial" w:cs="Arial"/>
          <w:b/>
          <w:sz w:val="36"/>
          <w:szCs w:val="36"/>
        </w:rPr>
      </w:pPr>
    </w:p>
    <w:p w:rsidR="00880208" w:rsidRDefault="004A712C">
      <w:r>
        <w:rPr>
          <w:rFonts w:ascii="Arial" w:hAnsi="Arial" w:cs="Arial"/>
          <w:sz w:val="32"/>
          <w:szCs w:val="32"/>
        </w:rPr>
        <w:t>La alcaldesa agradece el galardón en la categoría Smart City por el proyecto 'La ciudad que alumbra el vino'</w:t>
      </w:r>
    </w:p>
    <w:p w:rsidR="00880208" w:rsidRDefault="00880208">
      <w:pPr>
        <w:rPr>
          <w:rFonts w:ascii="Arial" w:hAnsi="Arial" w:cs="Arial"/>
          <w:sz w:val="32"/>
          <w:szCs w:val="32"/>
        </w:rPr>
      </w:pPr>
    </w:p>
    <w:p w:rsidR="00880208" w:rsidRDefault="004A712C">
      <w:r>
        <w:rPr>
          <w:rFonts w:ascii="Arial" w:hAnsi="Arial" w:cs="Arial"/>
          <w:sz w:val="32"/>
          <w:szCs w:val="32"/>
        </w:rPr>
        <w:t xml:space="preserve">"Este premio nos llena de orgullo porque es un proyecto </w:t>
      </w:r>
      <w:r>
        <w:rPr>
          <w:rFonts w:ascii="Arial" w:hAnsi="Arial" w:cs="Arial"/>
          <w:sz w:val="32"/>
          <w:szCs w:val="32"/>
        </w:rPr>
        <w:t>mágico que marida l</w:t>
      </w:r>
      <w:bookmarkStart w:id="0" w:name="__DdeLink__404_1839070674"/>
      <w:r>
        <w:rPr>
          <w:rFonts w:ascii="Arial" w:hAnsi="Arial" w:cs="Arial"/>
          <w:sz w:val="32"/>
          <w:szCs w:val="32"/>
        </w:rPr>
        <w:t>a sostenibilidad, la eficiencia, la innovación y la digitalización</w:t>
      </w:r>
      <w:bookmarkEnd w:id="0"/>
      <w:r>
        <w:rPr>
          <w:rFonts w:ascii="Arial" w:hAnsi="Arial" w:cs="Arial"/>
          <w:sz w:val="32"/>
          <w:szCs w:val="32"/>
        </w:rPr>
        <w:t xml:space="preserve">"  </w:t>
      </w:r>
    </w:p>
    <w:p w:rsidR="00880208" w:rsidRDefault="00880208">
      <w:pPr>
        <w:rPr>
          <w:rFonts w:ascii="Arial" w:hAnsi="Arial" w:cs="Arial"/>
          <w:sz w:val="36"/>
          <w:szCs w:val="36"/>
        </w:rPr>
      </w:pPr>
    </w:p>
    <w:p w:rsidR="00880208" w:rsidRDefault="004A712C">
      <w:pPr>
        <w:spacing w:after="142"/>
        <w:jc w:val="both"/>
      </w:pPr>
      <w:r>
        <w:rPr>
          <w:rFonts w:ascii="Arial" w:hAnsi="Arial" w:cs="Arial"/>
          <w:b/>
          <w:bCs/>
          <w:color w:val="000000"/>
          <w:szCs w:val="24"/>
        </w:rPr>
        <w:t xml:space="preserve">2 de noviembre de 2021. </w:t>
      </w:r>
      <w:r>
        <w:rPr>
          <w:rFonts w:ascii="Arial" w:hAnsi="Arial" w:cs="Arial"/>
          <w:color w:val="000000"/>
          <w:szCs w:val="24"/>
        </w:rPr>
        <w:t xml:space="preserve">El Ayuntamiento de Jerez ha recibido esta mañana el galardón </w:t>
      </w:r>
      <w:proofErr w:type="spellStart"/>
      <w:r>
        <w:rPr>
          <w:rFonts w:ascii="Arial" w:hAnsi="Arial" w:cs="Arial"/>
          <w:color w:val="000000"/>
          <w:szCs w:val="24"/>
        </w:rPr>
        <w:t>enerTIC</w:t>
      </w:r>
      <w:proofErr w:type="spellEnd"/>
      <w:r>
        <w:rPr>
          <w:rFonts w:ascii="Arial" w:hAnsi="Arial" w:cs="Arial"/>
          <w:color w:val="000000"/>
          <w:szCs w:val="24"/>
        </w:rPr>
        <w:t xml:space="preserve"> </w:t>
      </w:r>
      <w:proofErr w:type="spellStart"/>
      <w:r>
        <w:rPr>
          <w:rFonts w:ascii="Arial" w:hAnsi="Arial" w:cs="Arial"/>
          <w:color w:val="000000"/>
          <w:szCs w:val="24"/>
        </w:rPr>
        <w:t>Awards</w:t>
      </w:r>
      <w:proofErr w:type="spellEnd"/>
      <w:r>
        <w:rPr>
          <w:rFonts w:ascii="Arial" w:hAnsi="Arial" w:cs="Arial"/>
          <w:color w:val="000000"/>
          <w:szCs w:val="24"/>
        </w:rPr>
        <w:t xml:space="preserve"> 2021 en la categoría Smart City por el proyecto de iluminación sin</w:t>
      </w:r>
      <w:r>
        <w:rPr>
          <w:rFonts w:ascii="Arial" w:hAnsi="Arial" w:cs="Arial"/>
          <w:color w:val="000000"/>
          <w:szCs w:val="24"/>
        </w:rPr>
        <w:t>gular "</w:t>
      </w:r>
      <w:r>
        <w:rPr>
          <w:rFonts w:ascii="Arial" w:hAnsi="Arial" w:cs="Arial"/>
          <w:bCs/>
          <w:color w:val="000000"/>
          <w:szCs w:val="24"/>
        </w:rPr>
        <w:t>La ciudad que alumbra el vino".</w:t>
      </w:r>
    </w:p>
    <w:p w:rsidR="00880208" w:rsidRDefault="004A712C">
      <w:pPr>
        <w:spacing w:after="142"/>
        <w:jc w:val="both"/>
      </w:pPr>
      <w:r>
        <w:rPr>
          <w:rFonts w:ascii="Arial" w:hAnsi="Arial" w:cs="Arial"/>
          <w:bCs/>
          <w:color w:val="000000"/>
          <w:szCs w:val="24"/>
        </w:rPr>
        <w:t>La alcaldesa de Jerez, Mamen Sánchez, ha recogido el reconocimiento en la ceremonia de entrega de los Premios a la innovación y tecnología para la eficiencia energética en la era digital en Madrid y de la mano del fun</w:t>
      </w:r>
      <w:r>
        <w:rPr>
          <w:rFonts w:ascii="Arial" w:hAnsi="Arial" w:cs="Arial"/>
          <w:bCs/>
          <w:color w:val="000000"/>
          <w:szCs w:val="24"/>
        </w:rPr>
        <w:t xml:space="preserve">dador de la Plataforma </w:t>
      </w:r>
      <w:proofErr w:type="spellStart"/>
      <w:r>
        <w:rPr>
          <w:rFonts w:ascii="Arial" w:hAnsi="Arial" w:cs="Arial"/>
          <w:bCs/>
          <w:color w:val="000000"/>
          <w:szCs w:val="24"/>
        </w:rPr>
        <w:t>enerTIC</w:t>
      </w:r>
      <w:proofErr w:type="spellEnd"/>
      <w:r>
        <w:rPr>
          <w:rFonts w:ascii="Arial" w:hAnsi="Arial" w:cs="Arial"/>
          <w:bCs/>
          <w:color w:val="000000"/>
          <w:szCs w:val="24"/>
        </w:rPr>
        <w:t xml:space="preserve">, Francisco </w:t>
      </w:r>
      <w:proofErr w:type="spellStart"/>
      <w:r>
        <w:rPr>
          <w:rFonts w:ascii="Arial" w:hAnsi="Arial" w:cs="Arial"/>
          <w:bCs/>
          <w:color w:val="000000"/>
          <w:szCs w:val="24"/>
        </w:rPr>
        <w:t>Verderas</w:t>
      </w:r>
      <w:proofErr w:type="spellEnd"/>
      <w:r>
        <w:rPr>
          <w:rFonts w:ascii="Arial" w:hAnsi="Arial" w:cs="Arial"/>
          <w:bCs/>
          <w:color w:val="000000"/>
          <w:szCs w:val="24"/>
        </w:rPr>
        <w:t>.</w:t>
      </w:r>
    </w:p>
    <w:p w:rsidR="00880208" w:rsidRDefault="004A712C">
      <w:pPr>
        <w:spacing w:after="142"/>
        <w:jc w:val="both"/>
      </w:pPr>
      <w:r>
        <w:rPr>
          <w:rFonts w:ascii="Arial" w:hAnsi="Arial" w:cs="Arial"/>
          <w:bCs/>
          <w:color w:val="000000"/>
          <w:szCs w:val="24"/>
        </w:rPr>
        <w:t xml:space="preserve">Mamen Sánchez ha destacado que "es un reconocimiento que nos llena de orgullo porque hemos realizado un proyecto de ciudad que se llama 'La ciudad alumbra el vino' que es verdaderamente mágico y que como </w:t>
      </w:r>
      <w:r>
        <w:rPr>
          <w:rFonts w:ascii="Arial" w:hAnsi="Arial" w:cs="Arial"/>
          <w:bCs/>
          <w:color w:val="000000"/>
          <w:szCs w:val="24"/>
        </w:rPr>
        <w:t>los buenos vinos de Jerez aquí hemos podido maridar la sostenibilidad, la eficiencia, la innovación y la digitalización".</w:t>
      </w:r>
    </w:p>
    <w:p w:rsidR="00880208" w:rsidRDefault="004A712C">
      <w:pPr>
        <w:spacing w:after="142"/>
        <w:jc w:val="both"/>
      </w:pPr>
      <w:r>
        <w:rPr>
          <w:rFonts w:ascii="Arial" w:hAnsi="Arial" w:cs="Arial"/>
          <w:bCs/>
          <w:color w:val="000000"/>
          <w:szCs w:val="24"/>
        </w:rPr>
        <w:t>La alcaldesa ha remarcado que "este proyecto no solo va de hacer más eficiente el alumbrado público de nuestro centro histórico sino q</w:t>
      </w:r>
      <w:r>
        <w:rPr>
          <w:rFonts w:ascii="Arial" w:hAnsi="Arial" w:cs="Arial"/>
          <w:bCs/>
          <w:color w:val="000000"/>
          <w:szCs w:val="24"/>
        </w:rPr>
        <w:t>ue lo hemos maridado con iluminar esos elementos culturales, arquitectónicos, artísticos de la ciudad que a la vez nos posibilita realizar rutas turísticas nocturnas que recogen la historia de por qué Jerez es como es a través de la historia de las bodegas</w:t>
      </w:r>
      <w:r>
        <w:rPr>
          <w:rFonts w:ascii="Arial" w:hAnsi="Arial" w:cs="Arial"/>
          <w:bCs/>
          <w:color w:val="000000"/>
          <w:szCs w:val="24"/>
        </w:rPr>
        <w:t xml:space="preserve"> y del vino".</w:t>
      </w:r>
    </w:p>
    <w:p w:rsidR="00880208" w:rsidRDefault="004A712C">
      <w:pPr>
        <w:spacing w:after="142"/>
        <w:jc w:val="both"/>
      </w:pPr>
      <w:r>
        <w:rPr>
          <w:rFonts w:ascii="Arial" w:hAnsi="Arial" w:cs="Arial"/>
          <w:bCs/>
          <w:color w:val="000000"/>
          <w:szCs w:val="24"/>
        </w:rPr>
        <w:t xml:space="preserve">Así mismo ha agradecido el trabajo de Philips, como asesor </w:t>
      </w:r>
      <w:proofErr w:type="gramStart"/>
      <w:r>
        <w:rPr>
          <w:rFonts w:ascii="Arial" w:hAnsi="Arial" w:cs="Arial"/>
          <w:bCs/>
          <w:color w:val="000000"/>
          <w:szCs w:val="24"/>
        </w:rPr>
        <w:t>tecnológico</w:t>
      </w:r>
      <w:proofErr w:type="gramEnd"/>
      <w:r>
        <w:rPr>
          <w:rFonts w:ascii="Arial" w:hAnsi="Arial" w:cs="Arial"/>
          <w:bCs/>
          <w:color w:val="000000"/>
          <w:szCs w:val="24"/>
        </w:rPr>
        <w:t xml:space="preserve">, al equipo de gobierno y a los técnicos que han mimado este proyecto como David Molina, Manuel Barea y Pedro Grimaldi.  </w:t>
      </w:r>
    </w:p>
    <w:p w:rsidR="00880208" w:rsidRDefault="004A712C">
      <w:pPr>
        <w:spacing w:after="142"/>
        <w:jc w:val="both"/>
      </w:pPr>
      <w:r>
        <w:rPr>
          <w:rFonts w:ascii="Arial" w:hAnsi="Arial" w:cs="Arial"/>
          <w:bCs/>
          <w:color w:val="000000"/>
          <w:szCs w:val="24"/>
        </w:rPr>
        <w:t>El proyecto 'Jerez, la ciudad que alumbra el vino'</w:t>
      </w:r>
      <w:r>
        <w:rPr>
          <w:rFonts w:ascii="Arial" w:hAnsi="Arial" w:cs="Arial"/>
          <w:bCs/>
          <w:color w:val="000000"/>
          <w:szCs w:val="24"/>
        </w:rPr>
        <w:t xml:space="preserve"> competía junto a 'La Palma </w:t>
      </w:r>
      <w:proofErr w:type="spellStart"/>
      <w:r>
        <w:rPr>
          <w:rFonts w:ascii="Arial" w:hAnsi="Arial" w:cs="Arial"/>
          <w:bCs/>
          <w:color w:val="000000"/>
          <w:szCs w:val="24"/>
        </w:rPr>
        <w:t>smart</w:t>
      </w:r>
      <w:proofErr w:type="spellEnd"/>
      <w:r>
        <w:rPr>
          <w:rFonts w:ascii="Arial" w:hAnsi="Arial" w:cs="Arial"/>
          <w:bCs/>
          <w:color w:val="000000"/>
          <w:szCs w:val="24"/>
        </w:rPr>
        <w:t xml:space="preserve"> </w:t>
      </w:r>
      <w:proofErr w:type="spellStart"/>
      <w:r>
        <w:rPr>
          <w:rFonts w:ascii="Arial" w:hAnsi="Arial" w:cs="Arial"/>
          <w:bCs/>
          <w:color w:val="000000"/>
          <w:szCs w:val="24"/>
        </w:rPr>
        <w:t>island</w:t>
      </w:r>
      <w:proofErr w:type="spellEnd"/>
      <w:r>
        <w:rPr>
          <w:rFonts w:ascii="Arial" w:hAnsi="Arial" w:cs="Arial"/>
          <w:bCs/>
          <w:color w:val="000000"/>
          <w:szCs w:val="24"/>
        </w:rPr>
        <w:t>', implementado por el Cabildo Insular de La Palma, y 'Renovación de alumbrado en la ciudad de Talavera de la Reina', impulsado por el Ayuntamiento de esta localidad toledana.</w:t>
      </w:r>
    </w:p>
    <w:p w:rsidR="00880208" w:rsidRDefault="004A712C">
      <w:pPr>
        <w:spacing w:after="142"/>
        <w:jc w:val="both"/>
      </w:pPr>
      <w:r>
        <w:rPr>
          <w:rFonts w:ascii="Arial" w:hAnsi="Arial" w:cs="Arial"/>
          <w:bCs/>
          <w:color w:val="000000"/>
          <w:szCs w:val="24"/>
        </w:rPr>
        <w:t>La candidatura a los premios en la categ</w:t>
      </w:r>
      <w:r>
        <w:rPr>
          <w:rFonts w:ascii="Arial" w:hAnsi="Arial" w:cs="Arial"/>
          <w:bCs/>
          <w:color w:val="000000"/>
          <w:szCs w:val="24"/>
        </w:rPr>
        <w:t>oría Smart City de Jerez es un proyecto que tiene como objeto la modernización y renovación del alumbrado público y o</w:t>
      </w:r>
      <w:r w:rsidR="00C47609">
        <w:rPr>
          <w:rFonts w:ascii="Arial" w:hAnsi="Arial" w:cs="Arial"/>
          <w:bCs/>
          <w:color w:val="000000"/>
          <w:szCs w:val="24"/>
        </w:rPr>
        <w:t>rnamental del centro histórico</w:t>
      </w:r>
      <w:r>
        <w:rPr>
          <w:rFonts w:ascii="Arial" w:hAnsi="Arial" w:cs="Arial"/>
          <w:bCs/>
          <w:color w:val="000000"/>
          <w:szCs w:val="24"/>
        </w:rPr>
        <w:t xml:space="preserve"> dentro de la </w:t>
      </w:r>
      <w:r>
        <w:rPr>
          <w:rFonts w:ascii="Arial" w:hAnsi="Arial" w:cs="Arial"/>
          <w:bCs/>
          <w:color w:val="000000"/>
          <w:szCs w:val="24"/>
        </w:rPr>
        <w:lastRenderedPageBreak/>
        <w:t xml:space="preserve">apuesta del Gobierno municipal por dinamizar dar vida a esta zona de la ciudad y que se está </w:t>
      </w:r>
      <w:r>
        <w:rPr>
          <w:rFonts w:ascii="Arial" w:hAnsi="Arial" w:cs="Arial"/>
          <w:bCs/>
          <w:color w:val="000000"/>
          <w:szCs w:val="24"/>
        </w:rPr>
        <w:t xml:space="preserve">visualizando con importantes actuaciones en materia de accesibilidad, recuperación de espacios públicos y reformas de las infraestructuras viarias. Se trata de una narración de la historia de la ciudad en torno al vino a través de la iluminación.   </w:t>
      </w:r>
    </w:p>
    <w:p w:rsidR="00880208" w:rsidRDefault="004A712C">
      <w:pPr>
        <w:spacing w:after="142"/>
        <w:jc w:val="both"/>
      </w:pPr>
      <w:r>
        <w:rPr>
          <w:rFonts w:ascii="Arial" w:hAnsi="Arial" w:cs="Arial"/>
          <w:bCs/>
          <w:color w:val="000000"/>
          <w:szCs w:val="24"/>
        </w:rPr>
        <w:t>La pla</w:t>
      </w:r>
      <w:r>
        <w:rPr>
          <w:rFonts w:ascii="Arial" w:hAnsi="Arial" w:cs="Arial"/>
          <w:bCs/>
          <w:color w:val="000000"/>
          <w:szCs w:val="24"/>
        </w:rPr>
        <w:t xml:space="preserve">taforma </w:t>
      </w:r>
      <w:proofErr w:type="spellStart"/>
      <w:r>
        <w:rPr>
          <w:rFonts w:ascii="Arial" w:hAnsi="Arial" w:cs="Arial"/>
          <w:bCs/>
          <w:color w:val="000000"/>
          <w:szCs w:val="24"/>
        </w:rPr>
        <w:t>enerTIC</w:t>
      </w:r>
      <w:proofErr w:type="spellEnd"/>
      <w:r>
        <w:rPr>
          <w:rFonts w:ascii="Arial" w:hAnsi="Arial" w:cs="Arial"/>
          <w:bCs/>
          <w:color w:val="000000"/>
          <w:szCs w:val="24"/>
        </w:rPr>
        <w:t xml:space="preserve">, que cumple diez años, cuenta con un total de 80 empresas adheridas, entre las que se encuentra </w:t>
      </w:r>
      <w:proofErr w:type="spellStart"/>
      <w:r>
        <w:rPr>
          <w:rFonts w:ascii="Arial" w:hAnsi="Arial" w:cs="Arial"/>
          <w:bCs/>
          <w:color w:val="000000"/>
          <w:szCs w:val="24"/>
        </w:rPr>
        <w:t>Signify</w:t>
      </w:r>
      <w:proofErr w:type="spellEnd"/>
      <w:r>
        <w:rPr>
          <w:rFonts w:ascii="Arial" w:hAnsi="Arial" w:cs="Arial"/>
          <w:bCs/>
          <w:color w:val="000000"/>
          <w:szCs w:val="24"/>
        </w:rPr>
        <w:t>, empresa que participa en el proyecto jerezano a través Philips, marca mundial de iluminación profesional.</w:t>
      </w:r>
    </w:p>
    <w:p w:rsidR="00880208" w:rsidRDefault="004A712C">
      <w:pPr>
        <w:spacing w:after="142"/>
        <w:jc w:val="both"/>
      </w:pPr>
      <w:r>
        <w:rPr>
          <w:rFonts w:ascii="Arial" w:hAnsi="Arial" w:cs="Arial"/>
          <w:bCs/>
          <w:color w:val="000000"/>
          <w:szCs w:val="24"/>
        </w:rPr>
        <w:t>En el arranque de la ceremoni</w:t>
      </w:r>
      <w:r>
        <w:rPr>
          <w:rFonts w:ascii="Arial" w:hAnsi="Arial" w:cs="Arial"/>
          <w:bCs/>
          <w:color w:val="000000"/>
          <w:szCs w:val="24"/>
        </w:rPr>
        <w:t xml:space="preserve">a de entrega de galardones </w:t>
      </w:r>
      <w:proofErr w:type="spellStart"/>
      <w:r>
        <w:rPr>
          <w:rFonts w:ascii="Arial" w:hAnsi="Arial" w:cs="Arial"/>
          <w:bCs/>
          <w:color w:val="000000"/>
          <w:szCs w:val="24"/>
        </w:rPr>
        <w:t>enerTIC</w:t>
      </w:r>
      <w:proofErr w:type="spellEnd"/>
      <w:r>
        <w:rPr>
          <w:rFonts w:ascii="Arial" w:hAnsi="Arial" w:cs="Arial"/>
          <w:bCs/>
          <w:color w:val="000000"/>
          <w:szCs w:val="24"/>
        </w:rPr>
        <w:t xml:space="preserve"> </w:t>
      </w:r>
      <w:proofErr w:type="spellStart"/>
      <w:r>
        <w:rPr>
          <w:rFonts w:ascii="Arial" w:hAnsi="Arial" w:cs="Arial"/>
          <w:bCs/>
          <w:color w:val="000000"/>
          <w:szCs w:val="24"/>
        </w:rPr>
        <w:t>Awards</w:t>
      </w:r>
      <w:proofErr w:type="spellEnd"/>
      <w:r>
        <w:rPr>
          <w:rFonts w:ascii="Arial" w:hAnsi="Arial" w:cs="Arial"/>
          <w:bCs/>
          <w:color w:val="000000"/>
          <w:szCs w:val="24"/>
        </w:rPr>
        <w:t xml:space="preserve"> 2021, Francisco </w:t>
      </w:r>
      <w:proofErr w:type="spellStart"/>
      <w:r>
        <w:rPr>
          <w:rFonts w:ascii="Arial" w:hAnsi="Arial" w:cs="Arial"/>
          <w:bCs/>
          <w:color w:val="000000"/>
          <w:szCs w:val="24"/>
        </w:rPr>
        <w:t>Verderas</w:t>
      </w:r>
      <w:proofErr w:type="spellEnd"/>
      <w:r>
        <w:rPr>
          <w:rFonts w:ascii="Arial" w:hAnsi="Arial" w:cs="Arial"/>
          <w:bCs/>
          <w:color w:val="000000"/>
          <w:szCs w:val="24"/>
        </w:rPr>
        <w:t xml:space="preserve">, fundador de la Plataforma </w:t>
      </w:r>
      <w:proofErr w:type="spellStart"/>
      <w:r>
        <w:rPr>
          <w:rFonts w:ascii="Arial" w:hAnsi="Arial" w:cs="Arial"/>
          <w:bCs/>
          <w:color w:val="000000"/>
          <w:szCs w:val="24"/>
        </w:rPr>
        <w:t>enerTIC</w:t>
      </w:r>
      <w:proofErr w:type="spellEnd"/>
      <w:r>
        <w:rPr>
          <w:rFonts w:ascii="Arial" w:hAnsi="Arial" w:cs="Arial"/>
          <w:bCs/>
          <w:color w:val="000000"/>
          <w:szCs w:val="24"/>
        </w:rPr>
        <w:t xml:space="preserve">, ha destacado en la gala de entrega de sus premios que hoy ya es una prioridad la eficiencia y sostenibilidad energéticas con los Objetivos de Desarrollo </w:t>
      </w:r>
      <w:r>
        <w:rPr>
          <w:rFonts w:ascii="Arial" w:hAnsi="Arial" w:cs="Arial"/>
          <w:bCs/>
          <w:color w:val="000000"/>
          <w:szCs w:val="24"/>
        </w:rPr>
        <w:t xml:space="preserve">Sostenible en la lucha contra los efectos del cambio climático y los efectos de la COVID-19. </w:t>
      </w:r>
    </w:p>
    <w:p w:rsidR="00880208" w:rsidRDefault="004A712C">
      <w:pPr>
        <w:spacing w:after="142"/>
        <w:jc w:val="both"/>
      </w:pPr>
      <w:r>
        <w:rPr>
          <w:rFonts w:ascii="Arial" w:hAnsi="Arial" w:cs="Arial"/>
          <w:bCs/>
          <w:color w:val="000000"/>
          <w:szCs w:val="24"/>
        </w:rPr>
        <w:t xml:space="preserve">Los premios de la Plataforma de innovación y tecnología para la mejora de la eficiencia energética y la sostenibilidad, </w:t>
      </w:r>
      <w:proofErr w:type="spellStart"/>
      <w:r>
        <w:rPr>
          <w:rFonts w:ascii="Arial" w:hAnsi="Arial" w:cs="Arial"/>
          <w:bCs/>
          <w:color w:val="000000"/>
          <w:szCs w:val="24"/>
        </w:rPr>
        <w:t>enerTIC</w:t>
      </w:r>
      <w:proofErr w:type="spellEnd"/>
      <w:r>
        <w:rPr>
          <w:rFonts w:ascii="Arial" w:hAnsi="Arial" w:cs="Arial"/>
          <w:bCs/>
          <w:color w:val="000000"/>
          <w:szCs w:val="24"/>
        </w:rPr>
        <w:t>, son un reconocimiento a las inici</w:t>
      </w:r>
      <w:r>
        <w:rPr>
          <w:rFonts w:ascii="Arial" w:hAnsi="Arial" w:cs="Arial"/>
          <w:bCs/>
          <w:color w:val="000000"/>
          <w:szCs w:val="24"/>
        </w:rPr>
        <w:t>ativas y trayectorias profesionales más relevantes en la promoción y aplicación de la tecnología y la digitalización a la mejora de la eficiencia energética y la sostenibilidad a través de dos categorías: proyectos tecnológicos innovadores y directivos que</w:t>
      </w:r>
      <w:r>
        <w:rPr>
          <w:rFonts w:ascii="Arial" w:hAnsi="Arial" w:cs="Arial"/>
          <w:bCs/>
          <w:color w:val="000000"/>
          <w:szCs w:val="24"/>
        </w:rPr>
        <w:t xml:space="preserve"> han contribuido a implantar el uso de soluciones tecnológicas en este ámbito. </w:t>
      </w:r>
      <w:bookmarkStart w:id="1" w:name="_GoBack"/>
      <w:bookmarkEnd w:id="1"/>
    </w:p>
    <w:sectPr w:rsidR="00880208">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712C">
      <w:r>
        <w:separator/>
      </w:r>
    </w:p>
  </w:endnote>
  <w:endnote w:type="continuationSeparator" w:id="0">
    <w:p w:rsidR="00000000" w:rsidRDefault="004A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Consolas">
    <w:panose1 w:val="020B0609020204030204"/>
    <w:charset w:val="00"/>
    <w:family w:val="modern"/>
    <w:pitch w:val="fixed"/>
    <w:sig w:usb0="E00006FF" w:usb1="0000FCFF" w:usb2="00000001" w:usb3="00000000" w:csb0="0000019F" w:csb1="00000000"/>
  </w:font>
  <w:font w:name="F">
    <w:altName w:val="Calibri"/>
    <w:charset w:val="00"/>
    <w:family w:val="auto"/>
    <w:pitch w:val="variable"/>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8" w:rsidRDefault="00880208">
    <w:pPr>
      <w:pStyle w:val="Piedepgina"/>
      <w:rPr>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712C">
      <w:r>
        <w:separator/>
      </w:r>
    </w:p>
  </w:footnote>
  <w:footnote w:type="continuationSeparator" w:id="0">
    <w:p w:rsidR="00000000" w:rsidRDefault="004A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08" w:rsidRDefault="004A712C">
    <w:pPr>
      <w:pStyle w:val="Encabezado"/>
      <w:rPr>
        <w:rStyle w:val="Destacado"/>
        <w:lang w:eastAsia="es-ES"/>
      </w:rPr>
    </w:pPr>
    <w:r>
      <w:rPr>
        <w:noProof/>
        <w:lang w:eastAsia="es-ES"/>
      </w:rPr>
      <w:drawing>
        <wp:anchor distT="0" distB="0" distL="0" distR="0" simplePos="0" relativeHeight="3" behindDoc="1" locked="0" layoutInCell="1"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5" behindDoc="1" locked="0" layoutInCell="1"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08"/>
    <w:rsid w:val="004A712C"/>
    <w:rsid w:val="00880208"/>
    <w:rsid w:val="00C4760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FA916-9655-4D74-9D59-F14F39AE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eastAsia="Times New Roman" w:hAnsi="Tahoma" w:cs="Tahoma"/>
      <w:sz w:val="24"/>
      <w:szCs w:val="20"/>
      <w:lang w:bidi="ar-SA"/>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uppressAutoHyphens/>
      <w:spacing w:before="200"/>
      <w:outlineLvl w:val="1"/>
    </w:pPr>
    <w:rPr>
      <w:rFonts w:eastAsia="Segoe UI" w:cs="Tahoma"/>
      <w:b/>
      <w:bCs/>
      <w:kern w:val="0"/>
      <w:sz w:val="36"/>
      <w:szCs w:val="36"/>
      <w:lang w:eastAsia="es-ES" w:bidi="ar-SA"/>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uppressAutoHyphens/>
      <w:spacing w:before="120" w:after="60"/>
      <w:outlineLvl w:val="4"/>
    </w:pPr>
    <w:rPr>
      <w:rFonts w:eastAsia="SimSun" w:cs="Times New Roman"/>
      <w:b/>
      <w:bCs/>
      <w:kern w:val="0"/>
      <w:sz w:val="24"/>
      <w:szCs w:val="20"/>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476944"/>
    <w:rPr>
      <w:color w:val="0563C1" w:themeColor="hyperlink"/>
      <w:u w:val="single"/>
    </w:rPr>
  </w:style>
  <w:style w:type="character" w:styleId="Textoennegrita">
    <w:name w:val="Strong"/>
    <w:qFormat/>
    <w:rPr>
      <w:b/>
      <w:bCs/>
    </w:rPr>
  </w:style>
  <w:style w:type="character" w:customStyle="1" w:styleId="EnlacedeInternetvisitado">
    <w:name w:val="Enlace de Internet visitado"/>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UnresolvedMention">
    <w:name w:val="Unresolved Mention"/>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ListLabel1">
    <w:name w:val="ListLabel 1"/>
    <w:qFormat/>
    <w:rPr>
      <w:rFonts w:ascii="Arial" w:hAnsi="Arial" w:cs="Arial"/>
      <w:b w:val="0"/>
      <w:bCs w:val="0"/>
      <w:i w:val="0"/>
      <w:iCs w:val="0"/>
      <w:caps w:val="0"/>
      <w:smallCaps w:val="0"/>
      <w:color w:val="000000"/>
      <w:spacing w:val="0"/>
      <w:sz w:val="24"/>
      <w:szCs w:val="24"/>
    </w:rPr>
  </w:style>
  <w:style w:type="character" w:customStyle="1" w:styleId="ListLabel2">
    <w:name w:val="ListLabel 2"/>
    <w:qFormat/>
    <w:rPr>
      <w:rFonts w:ascii="Arial" w:hAnsi="Arial" w:cs="Arial"/>
      <w:b w:val="0"/>
      <w:bCs w:val="0"/>
      <w:i w:val="0"/>
      <w:iCs w:val="0"/>
      <w:caps w:val="0"/>
      <w:smallCaps w:val="0"/>
      <w:color w:val="000000"/>
      <w:spacing w:val="0"/>
      <w:sz w:val="24"/>
      <w:szCs w:val="24"/>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pPr>
      <w:suppressAutoHyphens/>
    </w:pPr>
    <w:rPr>
      <w:rFonts w:ascii="Helvetica" w:eastAsia="Arial Unicode MS" w:hAnsi="Helvetica" w:cs="Arial Unicode MS"/>
      <w:color w:val="000000"/>
      <w:sz w:val="22"/>
      <w:szCs w:val="22"/>
      <w:lang w:val="en-US" w:bidi="ar-SA"/>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uppressAutoHyphens/>
      <w:spacing w:after="160" w:line="252" w:lineRule="auto"/>
      <w:textAlignment w:val="baseline"/>
    </w:pPr>
    <w:rPr>
      <w:rFonts w:ascii="Calibri" w:eastAsia="Calibri" w:hAnsi="Calibri" w:cs="F"/>
      <w:color w:val="00000A"/>
      <w:sz w:val="22"/>
      <w:szCs w:val="22"/>
      <w:lang w:bidi="ar-SA"/>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suppressAutoHyphens/>
      <w:jc w:val="both"/>
    </w:pPr>
    <w:rPr>
      <w:rFonts w:ascii="Calibri" w:eastAsia="Calibri" w:hAnsi="Calibri" w:cs="Calibri"/>
      <w:sz w:val="24"/>
    </w:rPr>
  </w:style>
  <w:style w:type="paragraph" w:customStyle="1" w:styleId="CuerpoA">
    <w:name w:val="Cuerpo A"/>
    <w:qFormat/>
    <w:pPr>
      <w:suppressAutoHyphens/>
    </w:pPr>
    <w:rPr>
      <w:rFonts w:ascii="Helvetica Neue" w:eastAsia="Arial Unicode MS" w:hAnsi="Helvetica Neue" w:cs="Arial Unicode MS"/>
      <w:color w:val="000000"/>
      <w:sz w:val="22"/>
      <w:szCs w:val="22"/>
    </w:rPr>
  </w:style>
  <w:style w:type="paragraph" w:styleId="Sinespaciado">
    <w:name w:val="No Spacing"/>
    <w:qFormat/>
    <w:pPr>
      <w:suppressAutoHyphens/>
    </w:pPr>
    <w:rPr>
      <w:rFonts w:ascii="Calibri" w:eastAsia="Calibri" w:hAnsi="Calibri" w:cs="Calibri"/>
      <w:sz w:val="22"/>
      <w:szCs w:val="22"/>
      <w:lang w:bidi="ar-SA"/>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Pages>
  <Words>562</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197</cp:revision>
  <cp:lastPrinted>1995-11-21T16:41:00Z</cp:lastPrinted>
  <dcterms:created xsi:type="dcterms:W3CDTF">2021-05-06T08:14:00Z</dcterms:created>
  <dcterms:modified xsi:type="dcterms:W3CDTF">2021-12-02T11:22:00Z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