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cs="Arial" w:ascii="Arial" w:hAnsi="Arial"/>
          <w:b/>
          <w:bCs/>
          <w:sz w:val="36"/>
          <w:szCs w:val="40"/>
        </w:rPr>
        <w:t xml:space="preserve">La Sala Paúl acoge </w:t>
      </w:r>
      <w:r>
        <w:rPr>
          <w:rFonts w:cs="Arial" w:ascii="Arial" w:hAnsi="Arial"/>
          <w:b/>
          <w:bCs/>
          <w:sz w:val="36"/>
          <w:szCs w:val="40"/>
        </w:rPr>
        <w:t>l</w:t>
      </w:r>
      <w:r>
        <w:rPr>
          <w:rFonts w:cs="Arial" w:ascii="Arial" w:hAnsi="Arial"/>
          <w:b/>
          <w:bCs/>
          <w:sz w:val="36"/>
          <w:szCs w:val="40"/>
        </w:rPr>
        <w:t>a Gala de Magia ‘</w:t>
      </w:r>
      <w:r>
        <w:rPr>
          <w:rFonts w:cs="Arial" w:ascii="Arial" w:hAnsi="Arial"/>
          <w:b/>
          <w:bCs/>
          <w:sz w:val="36"/>
          <w:szCs w:val="26"/>
        </w:rPr>
        <w:t>Christmas Magic Show’</w:t>
      </w:r>
    </w:p>
    <w:p>
      <w:pPr>
        <w:pStyle w:val="Cuerpodetexto"/>
        <w:spacing w:lineRule="auto" w:line="240"/>
        <w:rPr>
          <w:rFonts w:ascii="Arial" w:hAnsi="Arial" w:cs="Arial"/>
          <w:sz w:val="4"/>
          <w:szCs w:val="36"/>
        </w:rPr>
      </w:pPr>
      <w:r>
        <w:rPr>
          <w:rFonts w:cs="Arial" w:ascii="Arial" w:hAnsi="Arial"/>
          <w:sz w:val="4"/>
          <w:szCs w:val="36"/>
        </w:rPr>
      </w:r>
    </w:p>
    <w:p>
      <w:pPr>
        <w:pStyle w:val="Cuerpodetexto"/>
        <w:spacing w:lineRule="auto" w:line="240"/>
        <w:rPr>
          <w:rFonts w:ascii="Arial" w:hAnsi="Arial" w:cs="Arial"/>
          <w:sz w:val="32"/>
          <w:szCs w:val="36"/>
        </w:rPr>
      </w:pPr>
      <w:r>
        <w:rPr>
          <w:rFonts w:cs="Arial" w:ascii="Arial" w:hAnsi="Arial"/>
          <w:sz w:val="32"/>
          <w:szCs w:val="36"/>
        </w:rPr>
        <w:t xml:space="preserve">Magic Samk, Manu Gómez y Luis Olmedo ofrecerán un espectáculo dirigido a toda la familia </w:t>
      </w:r>
      <w:r>
        <w:rPr>
          <w:rFonts w:cs="Arial" w:ascii="Arial" w:hAnsi="Arial"/>
          <w:sz w:val="32"/>
          <w:szCs w:val="36"/>
        </w:rPr>
        <w:t>el viernes 17</w:t>
      </w:r>
    </w:p>
    <w:p>
      <w:pPr>
        <w:pStyle w:val="Cuerpodetexto"/>
        <w:spacing w:lineRule="auto" w:line="240"/>
        <w:jc w:val="both"/>
        <w:rPr>
          <w:rFonts w:ascii="Trebuchet MS" w:hAnsi="Trebuchet MS" w:cs="Trebuchet MS"/>
          <w:b/>
          <w:b/>
          <w:bCs/>
          <w:sz w:val="14"/>
          <w:szCs w:val="26"/>
        </w:rPr>
      </w:pPr>
      <w:r>
        <w:rPr>
          <w:rFonts w:cs="Trebuchet MS" w:ascii="Trebuchet MS" w:hAnsi="Trebuchet MS"/>
          <w:b/>
          <w:bCs/>
          <w:sz w:val="14"/>
          <w:szCs w:val="26"/>
        </w:rPr>
      </w:r>
    </w:p>
    <w:p>
      <w:pPr>
        <w:pStyle w:val="Cuerpodetexto"/>
        <w:spacing w:lineRule="auto" w:line="24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bCs/>
          <w:szCs w:val="26"/>
        </w:rPr>
        <w:t>12 de diciembre de 2021.</w:t>
      </w:r>
      <w:r>
        <w:rPr>
          <w:rFonts w:cs="Arial" w:ascii="Arial" w:hAnsi="Arial"/>
          <w:szCs w:val="26"/>
        </w:rPr>
        <w:t xml:space="preserve"> La Sala Paúl acogerá el próximo viernes, 17 de diciembre, a partir de las 19 horas, la Gala de Magia Christmas Magic Show. El espectáculo sumará las habilidades y el humor de Magic Samk, Manu Gómez y Luis Olmedo, para disfrute de toda la familia. La entrada para esta cita lúdica será un donativo de cinco euros.</w:t>
      </w:r>
    </w:p>
    <w:p>
      <w:pPr>
        <w:pStyle w:val="Cuerpodetexto"/>
        <w:spacing w:lineRule="auto" w:line="240"/>
        <w:jc w:val="both"/>
        <w:rPr>
          <w:rFonts w:ascii="Arial" w:hAnsi="Arial"/>
          <w:sz w:val="22"/>
        </w:rPr>
      </w:pPr>
      <w:r>
        <w:rPr>
          <w:rFonts w:cs="Arial" w:ascii="Arial" w:hAnsi="Arial"/>
          <w:szCs w:val="26"/>
        </w:rPr>
        <w:t>Esta Gala de Magia sorprenderá a todas las personas asistentes con un espectáculo muy variado y lleno de humor. Destacan en este espectáculo la belleza y sutileza de la cartomagia, el misterio del mentalismo y las sorpresas que se esconderán en cada una de las grandes ilusiones que se pondrán en escena.</w:t>
      </w:r>
    </w:p>
    <w:p>
      <w:pPr>
        <w:pStyle w:val="Cuerpodetexto"/>
        <w:spacing w:lineRule="auto" w:line="240"/>
        <w:jc w:val="both"/>
        <w:rPr>
          <w:rFonts w:ascii="Arial" w:hAnsi="Arial" w:cs="Arial"/>
          <w:szCs w:val="26"/>
        </w:rPr>
      </w:pPr>
      <w:r>
        <w:rPr>
          <w:rFonts w:cs="Arial" w:ascii="Arial" w:hAnsi="Arial"/>
          <w:szCs w:val="26"/>
        </w:rPr>
        <w:t>Luis Olmedo es uno de los más prometedores magos de la nueva generación de ilusionistas del país. Este joven artista malagueño hace las delicias de su público a corta distancia, demostrando sin lugar a dudas que la magia existe. Cuenta con numerosos y prestigiosos premios a sus espaldas, como el Premio Nacional y Latinoamericano de Cartomagia, Primer Premio en el XXIV Festival Internacional de Almussafes, Premio Páginas 2015, Medalla al Mérito en Londres, y  Mago del Año 2016.</w:t>
      </w:r>
    </w:p>
    <w:p>
      <w:pPr>
        <w:pStyle w:val="Cuerpodetexto"/>
        <w:spacing w:lineRule="auto" w:line="24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</w:rPr>
        <w:t>José Manuel Camas construye con Magic Samk un personaje sarcástico perfectamente desequilibrado, estudiado y trabajado que le acompaña con éxito desde hace años. Cuenta con el Premio Almussafes 2019, Cabra Cadabra 2019 e incluso con el Premio Nacional de magia en la categoría de mentalismo.</w:t>
      </w:r>
    </w:p>
    <w:p>
      <w:pPr>
        <w:pStyle w:val="Cuerpodetexto"/>
        <w:spacing w:lineRule="auto" w:line="24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</w:rPr>
        <w:t xml:space="preserve">Manu Gómez, gaditano, es actualmente un ejemplo de cómo entender el arte de la magia de una forma singular. Ha sido partícipe de proyectos de máximo nivel nacional e internacional. Representa un modelo de cómo la magia y el ilusionismo pueden constituirse en el mejor plan de ocio para disfrutar de momentos únicos. </w:t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  <w:szCs w:val="26"/>
        </w:rPr>
        <w:t>Esta Gala de Magia está destinada a recaudar fondos a beneficio de Anpehi. Esta entidad es una asociación sin ánimo de lucro especializada en el ámbito de la discapacidad. El colectivo trabaja con una ideología inclusiva como base, aplicada a través del deporte, principalmente Nihon Tai-Jitsu adaptado y equitación terapéutica. Las personas interesadas en reservar una localidad para asistir a este espectáculo solidario, pueden hacerlo a través de los teléfonos 634 735 547 y 656 197 726.</w:t>
      </w:r>
      <w:r>
        <w:rPr>
          <w:rFonts w:cs="Arial" w:ascii="Arial" w:hAnsi="Arial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LibreOffice/7.0.6.2$Windows_X86_64 LibreOffice_project/144abb84a525d8e30c9dbbefa69cbbf2d8d4ae3b</Application>
  <AppVersion>15.0000</AppVersion>
  <Pages>1</Pages>
  <Words>396</Words>
  <Characters>1989</Characters>
  <CharactersWithSpaces>2380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2021-12-10T12:11:54Z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