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2BE9" w:rsidRDefault="00F7607F">
      <w:pPr>
        <w:pStyle w:val="Textoindependiente"/>
        <w:spacing w:after="0" w:line="240" w:lineRule="auto"/>
        <w:rPr>
          <w:sz w:val="36"/>
          <w:szCs w:val="36"/>
        </w:rPr>
      </w:pPr>
      <w:r>
        <w:rPr>
          <w:rFonts w:ascii="Arial" w:hAnsi="Arial" w:cs="Trebuchet MS"/>
          <w:b/>
          <w:bCs/>
          <w:color w:val="000000"/>
          <w:sz w:val="36"/>
          <w:szCs w:val="36"/>
          <w:lang w:eastAsia="es-ES_tradnl"/>
        </w:rPr>
        <w:t xml:space="preserve">El </w:t>
      </w:r>
      <w:r>
        <w:rPr>
          <w:rFonts w:ascii="Arial" w:hAnsi="Arial" w:cs="Trebuchet MS"/>
          <w:b/>
          <w:bCs/>
          <w:color w:val="000000"/>
          <w:sz w:val="36"/>
          <w:szCs w:val="36"/>
        </w:rPr>
        <w:t xml:space="preserve">Emisario Real ‘Asad’ llega al Zoobotánico por décimo año </w:t>
      </w:r>
    </w:p>
    <w:p w:rsidR="00A82BE9" w:rsidRDefault="00A82BE9">
      <w:pPr>
        <w:pStyle w:val="Textoindependiente"/>
        <w:spacing w:after="0" w:line="240" w:lineRule="auto"/>
        <w:rPr>
          <w:sz w:val="22"/>
        </w:rPr>
      </w:pPr>
    </w:p>
    <w:p w:rsidR="00A82BE9" w:rsidRDefault="00F7607F">
      <w:pPr>
        <w:pStyle w:val="Textoindependiente"/>
        <w:spacing w:after="0" w:line="240" w:lineRule="auto"/>
        <w:rPr>
          <w:sz w:val="32"/>
          <w:szCs w:val="32"/>
        </w:rPr>
      </w:pPr>
      <w:r>
        <w:rPr>
          <w:rFonts w:ascii="Arial" w:hAnsi="Arial" w:cs="Trebuchet MS"/>
          <w:color w:val="000000"/>
          <w:sz w:val="32"/>
          <w:szCs w:val="32"/>
        </w:rPr>
        <w:t>Los Reyes Magos y cartero real visitan al emisario, firman en el libro de honor y supervisan la llegada de los camellos reales</w:t>
      </w:r>
    </w:p>
    <w:p w:rsidR="00A82BE9" w:rsidRDefault="00A82BE9">
      <w:pPr>
        <w:pStyle w:val="Textoindependiente"/>
        <w:spacing w:after="0" w:line="240" w:lineRule="auto"/>
        <w:rPr>
          <w:rFonts w:ascii="Arial" w:hAnsi="Arial" w:cs="Trebuchet MS"/>
          <w:b/>
          <w:bCs/>
          <w:color w:val="000000"/>
          <w:sz w:val="32"/>
          <w:szCs w:val="32"/>
        </w:rPr>
      </w:pPr>
    </w:p>
    <w:p w:rsidR="00A82BE9" w:rsidRDefault="00F7607F">
      <w:pPr>
        <w:tabs>
          <w:tab w:val="left" w:pos="663"/>
        </w:tabs>
        <w:jc w:val="both"/>
      </w:pPr>
      <w:r>
        <w:rPr>
          <w:rFonts w:ascii="Arial" w:hAnsi="Arial" w:cs="Arial"/>
          <w:b/>
          <w:bCs/>
          <w:szCs w:val="24"/>
        </w:rPr>
        <w:t>17</w:t>
      </w:r>
      <w:r>
        <w:rPr>
          <w:rFonts w:ascii="Arial" w:hAnsi="Arial" w:cs="Arial"/>
          <w:b/>
          <w:bCs/>
          <w:szCs w:val="24"/>
        </w:rPr>
        <w:t xml:space="preserve"> diciembre de 20</w:t>
      </w:r>
      <w:r>
        <w:rPr>
          <w:rFonts w:ascii="Arial" w:hAnsi="Arial" w:cs="Arial"/>
          <w:b/>
          <w:bCs/>
          <w:szCs w:val="24"/>
        </w:rPr>
        <w:t>21</w:t>
      </w:r>
      <w:r>
        <w:rPr>
          <w:rFonts w:ascii="Arial" w:hAnsi="Arial" w:cs="Arial"/>
          <w:szCs w:val="24"/>
        </w:rPr>
        <w:t xml:space="preserve"> El Zoobotánico organiza nuevamente una extensa programación navideña que se </w:t>
      </w:r>
      <w:r>
        <w:rPr>
          <w:rFonts w:ascii="Arial" w:hAnsi="Arial" w:cs="Arial"/>
          <w:szCs w:val="24"/>
        </w:rPr>
        <w:t>ha iniciado</w:t>
      </w:r>
      <w:r>
        <w:rPr>
          <w:rFonts w:ascii="Arial" w:hAnsi="Arial" w:cs="Arial"/>
          <w:szCs w:val="24"/>
        </w:rPr>
        <w:t xml:space="preserve"> con la presentación de la llegada de los camellos reales junto al emisario ‘Asad’. El acto ha contado con la presencia de los Reyes Magos 202</w:t>
      </w:r>
      <w:r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, Amparo Maciá y Benjamín</w:t>
      </w:r>
      <w:r>
        <w:rPr>
          <w:rFonts w:ascii="Arial" w:hAnsi="Arial" w:cs="Arial"/>
          <w:szCs w:val="24"/>
        </w:rPr>
        <w:t xml:space="preserve"> Ruiz, así como la Cartera Real, María Rosa Durán, quienes han sido recibidos por el teniente de alcaldesa de </w:t>
      </w:r>
      <w:r>
        <w:rPr>
          <w:rStyle w:val="Destaquemayor"/>
          <w:rFonts w:ascii="Arial" w:hAnsi="Arial" w:cs="Arial"/>
          <w:b w:val="0"/>
          <w:szCs w:val="24"/>
        </w:rPr>
        <w:t xml:space="preserve">Urbanismo, Infraestructuras y Medio Ambiente, José Antonio Díaz. </w:t>
      </w:r>
      <w:bookmarkStart w:id="0" w:name="page3R_mcid23"/>
      <w:bookmarkStart w:id="1" w:name="page3R_mcid22"/>
    </w:p>
    <w:p w:rsidR="00A82BE9" w:rsidRDefault="00A82BE9">
      <w:pPr>
        <w:tabs>
          <w:tab w:val="left" w:pos="663"/>
        </w:tabs>
        <w:jc w:val="both"/>
        <w:rPr>
          <w:rFonts w:ascii="Arial" w:hAnsi="Arial" w:cs="Arial"/>
          <w:szCs w:val="24"/>
        </w:rPr>
      </w:pPr>
    </w:p>
    <w:p w:rsidR="00A82BE9" w:rsidRDefault="00F7607F">
      <w:pPr>
        <w:tabs>
          <w:tab w:val="left" w:pos="663"/>
        </w:tabs>
        <w:jc w:val="both"/>
        <w:rPr>
          <w:szCs w:val="24"/>
        </w:rPr>
      </w:pPr>
      <w:r>
        <w:rPr>
          <w:rFonts w:ascii="Arial" w:hAnsi="Arial" w:cs="Arial"/>
          <w:szCs w:val="24"/>
        </w:rPr>
        <w:t xml:space="preserve">El teniente de alcaldesa les ha dado la bienvenida </w:t>
      </w:r>
      <w:r>
        <w:rPr>
          <w:rFonts w:ascii="Arial" w:hAnsi="Arial" w:cs="Arial"/>
          <w:szCs w:val="24"/>
        </w:rPr>
        <w:t>al Zoo</w:t>
      </w:r>
      <w:r>
        <w:rPr>
          <w:rFonts w:ascii="Arial" w:hAnsi="Arial" w:cs="Arial"/>
          <w:szCs w:val="24"/>
        </w:rPr>
        <w:t>, donde han supervisad</w:t>
      </w:r>
      <w:r>
        <w:rPr>
          <w:rFonts w:ascii="Arial" w:hAnsi="Arial" w:cs="Arial"/>
          <w:szCs w:val="24"/>
        </w:rPr>
        <w:t>o las instalaciones donde descansan los camellos de su séquito  al cuidado de Asad, que este mismo fin de semana, de 12 a 14 horas, comenzará a recibir las cartas de los más pequeños por décimo año consecutivo. Asimismo, han firmado en el libro de honor de</w:t>
      </w:r>
      <w:r>
        <w:rPr>
          <w:rFonts w:ascii="Arial" w:hAnsi="Arial" w:cs="Arial"/>
          <w:szCs w:val="24"/>
        </w:rPr>
        <w:t xml:space="preserve">l </w:t>
      </w:r>
      <w:r>
        <w:rPr>
          <w:rFonts w:ascii="Arial" w:hAnsi="Arial" w:cs="Arial"/>
          <w:szCs w:val="24"/>
        </w:rPr>
        <w:t>parque y han escrito el siguiente mensaje: “Nada evoca más recuerdos en Jerez, entre los jerezanos y jerezanas, que el Zoo. Sin duda  lazo de unión, de conservación y respeto por lo natural”.</w:t>
      </w:r>
    </w:p>
    <w:p w:rsidR="00A82BE9" w:rsidRDefault="00A82BE9">
      <w:pPr>
        <w:tabs>
          <w:tab w:val="left" w:pos="663"/>
        </w:tabs>
        <w:jc w:val="both"/>
        <w:rPr>
          <w:rFonts w:ascii="Arial" w:hAnsi="Arial" w:cs="Arial"/>
          <w:szCs w:val="24"/>
        </w:rPr>
      </w:pPr>
    </w:p>
    <w:p w:rsidR="00A82BE9" w:rsidRDefault="00F7607F">
      <w:pPr>
        <w:tabs>
          <w:tab w:val="left" w:pos="663"/>
        </w:tabs>
        <w:jc w:val="both"/>
        <w:rPr>
          <w:szCs w:val="24"/>
        </w:rPr>
      </w:pPr>
      <w:r>
        <w:rPr>
          <w:rFonts w:ascii="Arial" w:hAnsi="Arial" w:cs="Arial"/>
          <w:szCs w:val="24"/>
        </w:rPr>
        <w:t xml:space="preserve">Los primeros en entregar sus cartas al emisario para que las </w:t>
      </w:r>
      <w:r>
        <w:rPr>
          <w:rFonts w:ascii="Arial" w:hAnsi="Arial" w:cs="Arial"/>
          <w:szCs w:val="24"/>
        </w:rPr>
        <w:t xml:space="preserve">haga llegar a los Reyes Magos han sido niños y niñas </w:t>
      </w:r>
      <w:r>
        <w:rPr>
          <w:rFonts w:ascii="Arial" w:hAnsi="Arial" w:cs="Arial"/>
          <w:szCs w:val="24"/>
        </w:rPr>
        <w:t>del</w:t>
      </w:r>
      <w:r>
        <w:rPr>
          <w:rFonts w:ascii="Arial" w:hAnsi="Arial" w:cs="Arial"/>
          <w:szCs w:val="24"/>
        </w:rPr>
        <w:t xml:space="preserve"> colegio </w:t>
      </w:r>
      <w:r>
        <w:rPr>
          <w:rFonts w:ascii="Arial" w:hAnsi="Arial" w:cs="Arial"/>
          <w:szCs w:val="24"/>
        </w:rPr>
        <w:t>San Juan de Dios</w:t>
      </w:r>
      <w:r>
        <w:rPr>
          <w:rFonts w:ascii="Arial" w:hAnsi="Arial" w:cs="Arial"/>
          <w:szCs w:val="24"/>
        </w:rPr>
        <w:t>, que han recibido un obsequio de parte del emisario.</w:t>
      </w:r>
    </w:p>
    <w:p w:rsidR="00A82BE9" w:rsidRDefault="00A82BE9">
      <w:pPr>
        <w:pStyle w:val="Textoindependiente"/>
        <w:tabs>
          <w:tab w:val="left" w:pos="663"/>
        </w:tabs>
        <w:spacing w:line="240" w:lineRule="auto"/>
        <w:jc w:val="both"/>
        <w:rPr>
          <w:rFonts w:ascii="Arial" w:hAnsi="Arial" w:cs="Arial"/>
          <w:szCs w:val="24"/>
        </w:rPr>
      </w:pPr>
    </w:p>
    <w:p w:rsidR="00A82BE9" w:rsidRDefault="00F7607F">
      <w:pPr>
        <w:tabs>
          <w:tab w:val="left" w:pos="663"/>
        </w:tabs>
        <w:jc w:val="both"/>
        <w:rPr>
          <w:szCs w:val="24"/>
        </w:rPr>
      </w:pPr>
      <w:r>
        <w:rPr>
          <w:rFonts w:ascii="Arial" w:hAnsi="Arial" w:cs="Arial"/>
          <w:b/>
          <w:bCs/>
          <w:szCs w:val="24"/>
        </w:rPr>
        <w:t>Navidad en el Zoobotánico</w:t>
      </w:r>
    </w:p>
    <w:p w:rsidR="00A82BE9" w:rsidRDefault="00A82BE9">
      <w:pPr>
        <w:tabs>
          <w:tab w:val="left" w:pos="663"/>
        </w:tabs>
        <w:jc w:val="both"/>
        <w:rPr>
          <w:rFonts w:ascii="Arial" w:hAnsi="Arial" w:cs="Arial"/>
          <w:szCs w:val="24"/>
        </w:rPr>
      </w:pPr>
    </w:p>
    <w:p w:rsidR="00A82BE9" w:rsidRDefault="00F7607F">
      <w:pPr>
        <w:tabs>
          <w:tab w:val="left" w:pos="663"/>
        </w:tabs>
        <w:jc w:val="both"/>
        <w:rPr>
          <w:szCs w:val="24"/>
        </w:rPr>
      </w:pPr>
      <w:r>
        <w:rPr>
          <w:rFonts w:ascii="Arial" w:hAnsi="Arial" w:cs="Arial"/>
          <w:szCs w:val="24"/>
        </w:rPr>
        <w:t xml:space="preserve">Los camellos reales descansarán en el Zoobotánico junto a ‘Asad’ y los niños y niñas podrán entregarle sus cartas los días </w:t>
      </w:r>
      <w:r>
        <w:rPr>
          <w:rFonts w:ascii="Arial" w:hAnsi="Arial" w:cs="Arial"/>
          <w:szCs w:val="24"/>
        </w:rPr>
        <w:t xml:space="preserve">18 y 19 de diciembre y desde el 24 hasta el 5 de enero incluidos (excepto el 25 de diciembre y el 1 de enero). El horario es </w:t>
      </w:r>
      <w:r>
        <w:rPr>
          <w:rFonts w:ascii="Arial" w:hAnsi="Arial" w:cs="Arial"/>
          <w:szCs w:val="24"/>
        </w:rPr>
        <w:t xml:space="preserve">de 12 a </w:t>
      </w:r>
      <w:r>
        <w:rPr>
          <w:rFonts w:ascii="Arial" w:hAnsi="Arial" w:cs="Arial"/>
          <w:szCs w:val="24"/>
        </w:rPr>
        <w:t xml:space="preserve">14 horas.  </w:t>
      </w:r>
    </w:p>
    <w:p w:rsidR="00A82BE9" w:rsidRDefault="00A82BE9">
      <w:pPr>
        <w:tabs>
          <w:tab w:val="left" w:pos="663"/>
        </w:tabs>
        <w:jc w:val="both"/>
        <w:rPr>
          <w:rFonts w:ascii="Arial" w:hAnsi="Arial" w:cs="Arial"/>
          <w:szCs w:val="24"/>
        </w:rPr>
      </w:pPr>
    </w:p>
    <w:p w:rsidR="00A82BE9" w:rsidRDefault="00F7607F">
      <w:pPr>
        <w:pStyle w:val="Textoindependiente"/>
        <w:tabs>
          <w:tab w:val="left" w:pos="663"/>
        </w:tabs>
        <w:spacing w:line="240" w:lineRule="auto"/>
        <w:jc w:val="both"/>
        <w:rPr>
          <w:szCs w:val="24"/>
        </w:rPr>
      </w:pPr>
      <w:r>
        <w:rPr>
          <w:rFonts w:ascii="Arial" w:hAnsi="Arial" w:cs="Arial"/>
          <w:szCs w:val="24"/>
        </w:rPr>
        <w:t>‘Magia Navideña’, con la colaboración de la Asociación “ Con aire de Ilusión “los días 24 y 30 de diciembre y el  5 de enero. A las 13 horas.</w:t>
      </w:r>
    </w:p>
    <w:p w:rsidR="00A82BE9" w:rsidRDefault="00F7607F">
      <w:pPr>
        <w:pStyle w:val="Textoindependiente"/>
        <w:tabs>
          <w:tab w:val="left" w:pos="663"/>
        </w:tabs>
        <w:spacing w:line="240" w:lineRule="auto"/>
        <w:jc w:val="both"/>
        <w:rPr>
          <w:szCs w:val="24"/>
        </w:rPr>
      </w:pPr>
      <w:r>
        <w:rPr>
          <w:rFonts w:ascii="Arial" w:hAnsi="Arial" w:cs="Arial"/>
          <w:szCs w:val="24"/>
        </w:rPr>
        <w:t>‘Cuentos de Navidad’, de 12 a 14 horas los días 26, 28 y 31 de diciembre y  3 de enero.</w:t>
      </w:r>
    </w:p>
    <w:p w:rsidR="00A82BE9" w:rsidRDefault="00F7607F">
      <w:pPr>
        <w:pStyle w:val="Textoindependiente"/>
        <w:tabs>
          <w:tab w:val="left" w:pos="663"/>
        </w:tabs>
        <w:spacing w:line="240" w:lineRule="auto"/>
        <w:jc w:val="both"/>
        <w:rPr>
          <w:szCs w:val="24"/>
        </w:rPr>
      </w:pPr>
      <w:r>
        <w:rPr>
          <w:rFonts w:ascii="Arial" w:hAnsi="Arial" w:cs="Arial"/>
          <w:szCs w:val="24"/>
        </w:rPr>
        <w:t>‘Charlas de V</w:t>
      </w:r>
      <w:r>
        <w:rPr>
          <w:rFonts w:ascii="Arial" w:hAnsi="Arial" w:cs="Arial"/>
          <w:szCs w:val="24"/>
        </w:rPr>
        <w:t>ida Salvaje’, a cargo de Luis Rodríguez, los días 27 y 29 de diciembre y 2 y 4 de enero. De 12 a 14 horas.</w:t>
      </w:r>
    </w:p>
    <w:p w:rsidR="00A82BE9" w:rsidRDefault="00F7607F">
      <w:pPr>
        <w:pStyle w:val="Textoindependiente"/>
        <w:tabs>
          <w:tab w:val="left" w:pos="663"/>
        </w:tabs>
        <w:spacing w:line="240" w:lineRule="auto"/>
        <w:jc w:val="both"/>
        <w:rPr>
          <w:szCs w:val="24"/>
        </w:rPr>
      </w:pPr>
      <w:r>
        <w:rPr>
          <w:rFonts w:ascii="Arial" w:hAnsi="Arial" w:cs="Arial"/>
          <w:szCs w:val="24"/>
        </w:rPr>
        <w:t>‘Visitas al depósito del agua de Tempul’, con la colaboración de Aquajerez,</w:t>
      </w:r>
      <w:bookmarkStart w:id="2" w:name="_GoBack"/>
      <w:bookmarkEnd w:id="2"/>
      <w:r>
        <w:rPr>
          <w:rFonts w:ascii="Arial" w:hAnsi="Arial" w:cs="Arial"/>
          <w:szCs w:val="24"/>
        </w:rPr>
        <w:t xml:space="preserve"> los días 29 y 30 de diciembre y 3 y 4 de enero.  De 11 a 14 horas.</w:t>
      </w:r>
      <w:bookmarkEnd w:id="0"/>
      <w:bookmarkEnd w:id="1"/>
    </w:p>
    <w:sectPr w:rsidR="00A82BE9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7607F">
      <w:r>
        <w:separator/>
      </w:r>
    </w:p>
  </w:endnote>
  <w:endnote w:type="continuationSeparator" w:id="0">
    <w:p w:rsidR="00000000" w:rsidRDefault="00F7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Calibri"/>
    <w:charset w:val="00"/>
    <w:family w:val="auto"/>
    <w:pitch w:val="variable"/>
  </w:font>
  <w:font w:name="Helvetica Neue"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BE9" w:rsidRDefault="00A82BE9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7607F">
      <w:r>
        <w:separator/>
      </w:r>
    </w:p>
  </w:footnote>
  <w:footnote w:type="continuationSeparator" w:id="0">
    <w:p w:rsidR="00000000" w:rsidRDefault="00F76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BE9" w:rsidRDefault="00A82BE9">
    <w:pPr>
      <w:pStyle w:val="Encabezado"/>
      <w:rPr>
        <w:sz w:val="26"/>
        <w:szCs w:val="26"/>
        <w:u w:val="single"/>
        <w:lang w:val="x-none" w:eastAsia="x-none"/>
      </w:rPr>
    </w:pPr>
  </w:p>
  <w:p w:rsidR="00A82BE9" w:rsidRDefault="00F7607F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7955915</wp:posOffset>
          </wp:positionV>
          <wp:extent cx="627380" cy="86487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64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34417"/>
    <w:multiLevelType w:val="multilevel"/>
    <w:tmpl w:val="B5867E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BE9"/>
    <w:rsid w:val="00A82BE9"/>
    <w:rsid w:val="00F7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34A92-976E-4819-B0C8-80BD70FF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semiHidden/>
    <w:unhideWhenUsed/>
    <w:rsid w:val="00F879EB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  <w:highlight w:val="lightGray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Hipervnculo1">
    <w:name w:val="Hipervínculo1"/>
    <w:qFormat/>
    <w:rPr>
      <w:color w:val="0000FF"/>
      <w:u w:val="single"/>
    </w:rPr>
  </w:style>
  <w:style w:type="character" w:customStyle="1" w:styleId="Ninguno">
    <w:name w:val="Ninguno"/>
    <w:qFormat/>
  </w:style>
  <w:style w:type="character" w:customStyle="1" w:styleId="Hyperlink1">
    <w:name w:val="Hyperlink.1"/>
    <w:qFormat/>
    <w:rPr>
      <w:color w:val="0000FF"/>
      <w:u w:val="single"/>
    </w:rPr>
  </w:style>
  <w:style w:type="character" w:customStyle="1" w:styleId="Fuentedeprrafopredeter8">
    <w:name w:val="Fuente de párrafo predeter.8"/>
    <w:qFormat/>
  </w:style>
  <w:style w:type="character" w:customStyle="1" w:styleId="Destaquemayor">
    <w:name w:val="Destaque mayor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oromisin">
    <w:name w:val="Por omisión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val="en-US" w:eastAsia="zh-CN" w:bidi="hi-IN"/>
    </w:rPr>
  </w:style>
  <w:style w:type="paragraph" w:customStyle="1" w:styleId="Epgrafe1">
    <w:name w:val="Epígrafe1"/>
    <w:basedOn w:val="Normal"/>
    <w:qFormat/>
    <w:pPr>
      <w:spacing w:before="120" w:after="120"/>
    </w:pPr>
    <w:rPr>
      <w:rFonts w:cs="Mangal"/>
      <w:i/>
      <w:iCs/>
    </w:rPr>
  </w:style>
  <w:style w:type="paragraph" w:customStyle="1" w:styleId="Epgrafe2">
    <w:name w:val="Epígrafe2"/>
    <w:basedOn w:val="Normal"/>
    <w:qFormat/>
    <w:pPr>
      <w:spacing w:before="120" w:after="120"/>
    </w:pPr>
    <w:rPr>
      <w:rFonts w:cs="Mangal"/>
      <w:i/>
      <w:iCs/>
    </w:rPr>
  </w:style>
  <w:style w:type="paragraph" w:customStyle="1" w:styleId="Encabezado3">
    <w:name w:val="Encabezado3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rFonts w:cs="Mangal"/>
      <w:i/>
      <w:iCs/>
    </w:rPr>
  </w:style>
  <w:style w:type="paragraph" w:customStyle="1" w:styleId="Epgrafe4">
    <w:name w:val="Epígrafe4"/>
    <w:basedOn w:val="Normal"/>
    <w:qFormat/>
    <w:pPr>
      <w:spacing w:before="120" w:after="120"/>
    </w:pPr>
    <w:rPr>
      <w:rFonts w:cs="Mangal"/>
      <w:i/>
      <w:iCs/>
    </w:rPr>
  </w:style>
  <w:style w:type="paragraph" w:customStyle="1" w:styleId="Encabezado4">
    <w:name w:val="Encabezado4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332</Words>
  <Characters>1827</Characters>
  <Application>Microsoft Office Word</Application>
  <DocSecurity>0</DocSecurity>
  <Lines>15</Lines>
  <Paragraphs>4</Paragraphs>
  <ScaleCrop>false</ScaleCrop>
  <Company>Aytojerez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Pielfort Garrido</cp:lastModifiedBy>
  <cp:revision>58</cp:revision>
  <dcterms:created xsi:type="dcterms:W3CDTF">2021-12-17T12:47:00Z</dcterms:created>
  <dcterms:modified xsi:type="dcterms:W3CDTF">2021-12-17T12:47:00Z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