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spacing w:lineRule="auto" w:line="240"/>
        <w:rPr/>
      </w:pPr>
      <w:r>
        <w:rPr>
          <w:rFonts w:cs="Arial" w:ascii="Arial" w:hAnsi="Arial"/>
          <w:b/>
          <w:bCs/>
          <w:sz w:val="36"/>
          <w:szCs w:val="40"/>
        </w:rPr>
        <w:t xml:space="preserve">El </w:t>
      </w:r>
      <w:r>
        <w:rPr>
          <w:rFonts w:cs="Arial" w:ascii="Arial" w:hAnsi="Arial"/>
          <w:b/>
          <w:bCs/>
          <w:sz w:val="36"/>
          <w:szCs w:val="40"/>
        </w:rPr>
        <w:t>Festival de Cine Fantástico Insomnia se celebrará el próximo día 3 en los Museos de la Atalaya</w:t>
      </w:r>
    </w:p>
    <w:p>
      <w:pPr>
        <w:pStyle w:val="Cuerpodetexto"/>
        <w:spacing w:lineRule="auto" w:line="240"/>
        <w:rPr>
          <w:rFonts w:ascii="Arial" w:hAnsi="Arial" w:cs="Arial"/>
          <w:sz w:val="2"/>
          <w:szCs w:val="36"/>
        </w:rPr>
      </w:pPr>
      <w:r>
        <w:rPr>
          <w:rFonts w:cs="Arial" w:ascii="Arial" w:hAnsi="Arial"/>
          <w:sz w:val="2"/>
          <w:szCs w:val="36"/>
        </w:rPr>
      </w:r>
    </w:p>
    <w:p>
      <w:pPr>
        <w:pStyle w:val="Cuerpodetexto"/>
        <w:spacing w:lineRule="auto" w:line="240"/>
        <w:rPr/>
      </w:pPr>
      <w:r>
        <w:rPr>
          <w:rFonts w:cs="Arial" w:ascii="Arial" w:hAnsi="Arial"/>
          <w:sz w:val="32"/>
          <w:szCs w:val="36"/>
        </w:rPr>
        <w:t>Francisco Camas destaca qu</w:t>
      </w:r>
      <w:r>
        <w:rPr>
          <w:rFonts w:eastAsia="Times New Roman" w:cs="Arial" w:ascii="Arial" w:hAnsi="Arial"/>
          <w:color w:val="auto"/>
          <w:kern w:val="2"/>
          <w:sz w:val="32"/>
          <w:szCs w:val="36"/>
          <w:lang w:val="es-ES" w:eastAsia="zh-CN" w:bidi="ar-SA"/>
        </w:rPr>
        <w:t>e “hay que seguir apostando por abordar  la cultura desde todos los ámbitos, por lo que vamos poco a poco ampliando nuestro campo de visión”</w:t>
      </w:r>
    </w:p>
    <w:p>
      <w:pPr>
        <w:pStyle w:val="Cuerpodetexto"/>
        <w:spacing w:lineRule="auto" w:line="240"/>
        <w:rPr/>
      </w:pPr>
      <w:r>
        <w:rPr>
          <w:rFonts w:eastAsia="Times New Roman" w:cs="Arial" w:ascii="Arial" w:hAnsi="Arial"/>
          <w:color w:val="auto"/>
          <w:kern w:val="2"/>
          <w:sz w:val="32"/>
          <w:szCs w:val="36"/>
          <w:lang w:val="es-ES" w:eastAsia="zh-CN" w:bidi="ar-SA"/>
        </w:rPr>
        <w:t>K</w:t>
      </w:r>
      <w:r>
        <w:rPr>
          <w:rFonts w:eastAsia="Times New Roman" w:cs="Arial" w:ascii="Arial" w:hAnsi="Arial"/>
          <w:color w:val="auto"/>
          <w:kern w:val="2"/>
          <w:sz w:val="32"/>
          <w:szCs w:val="36"/>
          <w:lang w:val="es-ES" w:eastAsia="zh-CN" w:bidi="ar-SA"/>
        </w:rPr>
        <w:t>ika González agradece al Ayuntamiento “la acogida de esta propuesta para que este festival se celebre por primera vez en Jerez”</w:t>
      </w:r>
    </w:p>
    <w:p>
      <w:pPr>
        <w:pStyle w:val="Cuerpodetexto"/>
        <w:spacing w:lineRule="auto" w:line="240"/>
        <w:rPr>
          <w:rFonts w:ascii="Arial" w:hAnsi="Arial" w:eastAsia="Times New Roman" w:cs="Arial"/>
          <w:color w:val="auto"/>
          <w:kern w:val="2"/>
          <w:sz w:val="32"/>
          <w:szCs w:val="36"/>
          <w:lang w:val="es-ES" w:eastAsia="zh-CN" w:bidi="ar-SA"/>
        </w:rPr>
      </w:pPr>
      <w:r>
        <w:rPr>
          <w:rFonts w:eastAsia="Times New Roman" w:cs="Arial" w:ascii="Arial" w:hAnsi="Arial"/>
          <w:color w:val="auto"/>
          <w:kern w:val="2"/>
          <w:sz w:val="32"/>
          <w:szCs w:val="36"/>
          <w:lang w:val="es-ES" w:eastAsia="zh-CN" w:bidi="ar-SA"/>
        </w:rPr>
      </w:r>
    </w:p>
    <w:p>
      <w:pPr>
        <w:pStyle w:val="Cuerpodetexto"/>
        <w:spacing w:lineRule="auto" w:line="240"/>
        <w:jc w:val="both"/>
        <w:rPr/>
      </w:pPr>
      <w:r>
        <w:rPr>
          <w:rFonts w:cs="Arial" w:ascii="Arial" w:hAnsi="Arial"/>
          <w:b/>
          <w:bCs/>
          <w:sz w:val="26"/>
          <w:szCs w:val="26"/>
        </w:rPr>
        <w:t>2</w:t>
      </w:r>
      <w:r>
        <w:rPr>
          <w:rFonts w:cs="Arial" w:ascii="Arial" w:hAnsi="Arial"/>
          <w:b/>
          <w:bCs/>
          <w:sz w:val="26"/>
          <w:szCs w:val="26"/>
        </w:rPr>
        <w:t>3</w:t>
      </w:r>
      <w:r>
        <w:rPr>
          <w:rFonts w:cs="Arial" w:ascii="Arial" w:hAnsi="Arial"/>
          <w:b/>
          <w:bCs/>
          <w:sz w:val="26"/>
          <w:szCs w:val="26"/>
        </w:rPr>
        <w:t xml:space="preserve"> de diciembre de 2021.</w:t>
      </w:r>
      <w:r>
        <w:rPr>
          <w:rFonts w:cs="Arial" w:ascii="Arial" w:hAnsi="Arial"/>
          <w:sz w:val="26"/>
          <w:szCs w:val="26"/>
        </w:rPr>
        <w:t xml:space="preserve"> </w:t>
      </w:r>
      <w:r>
        <w:rPr>
          <w:rFonts w:cs="Arial" w:ascii="Arial" w:hAnsi="Arial"/>
          <w:sz w:val="26"/>
          <w:szCs w:val="26"/>
        </w:rPr>
        <w:t xml:space="preserve">El delegado de Cultura, </w:t>
      </w:r>
      <w:r>
        <w:rPr>
          <w:rFonts w:cs="Arial" w:ascii="Arial" w:hAnsi="Arial"/>
          <w:sz w:val="26"/>
          <w:szCs w:val="26"/>
        </w:rPr>
        <w:t xml:space="preserve">Francisco Camas, acompañado de </w:t>
      </w:r>
      <w:r>
        <w:rPr>
          <w:rFonts w:cs="Arial" w:ascii="Arial" w:hAnsi="Arial"/>
          <w:sz w:val="26"/>
          <w:szCs w:val="26"/>
        </w:rPr>
        <w:t>la portavoz del Grupo Municipal Ganemos Jerez, Kika González</w:t>
      </w:r>
      <w:r>
        <w:rPr>
          <w:rFonts w:cs="Arial" w:ascii="Arial" w:hAnsi="Arial"/>
          <w:sz w:val="26"/>
          <w:szCs w:val="26"/>
        </w:rPr>
        <w:t xml:space="preserve">, ha presentado hoy el Festival de </w:t>
      </w:r>
      <w:r>
        <w:rPr>
          <w:rFonts w:cs="Arial" w:ascii="Arial" w:hAnsi="Arial"/>
          <w:sz w:val="26"/>
          <w:szCs w:val="26"/>
        </w:rPr>
        <w:t>C</w:t>
      </w:r>
      <w:r>
        <w:rPr>
          <w:rFonts w:cs="Arial" w:ascii="Arial" w:hAnsi="Arial"/>
          <w:sz w:val="26"/>
          <w:szCs w:val="26"/>
        </w:rPr>
        <w:t xml:space="preserve">ine </w:t>
      </w:r>
      <w:r>
        <w:rPr>
          <w:rFonts w:cs="Arial" w:ascii="Arial" w:hAnsi="Arial"/>
          <w:sz w:val="26"/>
          <w:szCs w:val="26"/>
        </w:rPr>
        <w:t>F</w:t>
      </w:r>
      <w:r>
        <w:rPr>
          <w:rFonts w:cs="Arial" w:ascii="Arial" w:hAnsi="Arial"/>
          <w:sz w:val="26"/>
          <w:szCs w:val="26"/>
        </w:rPr>
        <w:t xml:space="preserve">antástico Insomnia, que se desarrollará en los Museos de la Atalaya el próximo día 3 de enero. </w:t>
      </w:r>
      <w:r>
        <w:rPr>
          <w:rFonts w:cs="Arial" w:ascii="Arial" w:hAnsi="Arial"/>
          <w:sz w:val="26"/>
          <w:szCs w:val="26"/>
        </w:rPr>
        <w:t>También ha participado en la presentación de esta actividad, Antonio Rosa, miembro fundador del festival.</w:t>
      </w:r>
      <w:r>
        <w:rPr>
          <w:rFonts w:cs="Arial" w:ascii="Arial" w:hAnsi="Arial"/>
          <w:sz w:val="26"/>
          <w:szCs w:val="26"/>
        </w:rPr>
        <w:t xml:space="preserve"> </w:t>
      </w:r>
    </w:p>
    <w:p>
      <w:pPr>
        <w:pStyle w:val="Cuerpodetexto"/>
        <w:spacing w:lineRule="auto" w:line="240"/>
        <w:jc w:val="both"/>
        <w:rPr/>
      </w:pPr>
      <w:r>
        <w:rPr>
          <w:rFonts w:cs="Arial" w:ascii="Arial" w:hAnsi="Arial"/>
          <w:sz w:val="26"/>
          <w:szCs w:val="26"/>
        </w:rPr>
        <w:t xml:space="preserve">Insomnia </w:t>
      </w:r>
      <w:r>
        <w:rPr>
          <w:rFonts w:cs="Arial" w:ascii="Arial" w:hAnsi="Arial"/>
          <w:sz w:val="26"/>
          <w:szCs w:val="26"/>
        </w:rPr>
        <w:t>nac</w:t>
      </w:r>
      <w:r>
        <w:rPr>
          <w:rFonts w:cs="Arial" w:ascii="Arial" w:hAnsi="Arial"/>
          <w:sz w:val="26"/>
          <w:szCs w:val="26"/>
        </w:rPr>
        <w:t>ió</w:t>
      </w:r>
      <w:r>
        <w:rPr>
          <w:rFonts w:cs="Arial" w:ascii="Arial" w:hAnsi="Arial"/>
          <w:sz w:val="26"/>
          <w:szCs w:val="26"/>
        </w:rPr>
        <w:t xml:space="preserve"> en 2015 con la intención de crear una apuesta alternativa a la oferta cultural que se ofrecía en </w:t>
      </w:r>
      <w:r>
        <w:rPr>
          <w:rFonts w:cs="Arial" w:ascii="Arial" w:hAnsi="Arial"/>
          <w:sz w:val="26"/>
          <w:szCs w:val="26"/>
        </w:rPr>
        <w:t>la localidad vecina de</w:t>
      </w:r>
      <w:r>
        <w:rPr>
          <w:rFonts w:cs="Arial" w:ascii="Arial" w:hAnsi="Arial"/>
          <w:sz w:val="26"/>
          <w:szCs w:val="26"/>
        </w:rPr>
        <w:t xml:space="preserve"> El Puerto de Santa María, </w:t>
      </w:r>
      <w:r>
        <w:rPr>
          <w:rFonts w:cs="Arial" w:ascii="Arial" w:hAnsi="Arial"/>
          <w:sz w:val="26"/>
          <w:szCs w:val="26"/>
        </w:rPr>
        <w:t>s</w:t>
      </w:r>
      <w:r>
        <w:rPr>
          <w:rFonts w:cs="Arial" w:ascii="Arial" w:hAnsi="Arial"/>
          <w:sz w:val="26"/>
          <w:szCs w:val="26"/>
        </w:rPr>
        <w:t xml:space="preserve">iendo uno de los tres únicos festivales </w:t>
      </w:r>
      <w:r>
        <w:rPr>
          <w:rFonts w:cs="Arial" w:ascii="Arial" w:hAnsi="Arial"/>
          <w:sz w:val="26"/>
          <w:szCs w:val="26"/>
        </w:rPr>
        <w:t>de</w:t>
      </w:r>
      <w:r>
        <w:rPr>
          <w:rFonts w:cs="Arial" w:ascii="Arial" w:hAnsi="Arial"/>
          <w:sz w:val="26"/>
          <w:szCs w:val="26"/>
        </w:rPr>
        <w:t xml:space="preserve"> Andalucía sobre género fantástico, y uno de los pocos </w:t>
      </w:r>
      <w:r>
        <w:rPr>
          <w:rFonts w:cs="Arial" w:ascii="Arial" w:hAnsi="Arial"/>
          <w:sz w:val="26"/>
          <w:szCs w:val="26"/>
        </w:rPr>
        <w:t>de</w:t>
      </w:r>
      <w:r>
        <w:rPr>
          <w:rFonts w:cs="Arial" w:ascii="Arial" w:hAnsi="Arial"/>
          <w:sz w:val="26"/>
          <w:szCs w:val="26"/>
        </w:rPr>
        <w:t xml:space="preserve"> España, con carácter gratuito. </w:t>
      </w:r>
      <w:r>
        <w:rPr>
          <w:rFonts w:cs="Arial" w:ascii="Arial" w:hAnsi="Arial"/>
          <w:sz w:val="26"/>
          <w:szCs w:val="26"/>
        </w:rPr>
        <w:t>A lo largo de su trayectoria este evento ha logrado</w:t>
      </w:r>
      <w:r>
        <w:rPr>
          <w:rFonts w:cs="Arial" w:ascii="Arial" w:hAnsi="Arial"/>
          <w:sz w:val="26"/>
          <w:szCs w:val="26"/>
        </w:rPr>
        <w:t xml:space="preserve"> repercusión nacional, desmarcándose de la tónica </w:t>
      </w:r>
      <w:r>
        <w:rPr>
          <w:rFonts w:cs="Arial" w:ascii="Arial" w:hAnsi="Arial"/>
          <w:sz w:val="26"/>
          <w:szCs w:val="26"/>
        </w:rPr>
        <w:t xml:space="preserve">de </w:t>
      </w:r>
      <w:r>
        <w:rPr>
          <w:rFonts w:cs="Arial" w:ascii="Arial" w:hAnsi="Arial"/>
          <w:sz w:val="26"/>
          <w:szCs w:val="26"/>
        </w:rPr>
        <w:t xml:space="preserve">otros festivales </w:t>
      </w:r>
      <w:r>
        <w:rPr>
          <w:rFonts w:cs="Arial" w:ascii="Arial" w:hAnsi="Arial"/>
          <w:sz w:val="26"/>
          <w:szCs w:val="26"/>
        </w:rPr>
        <w:t xml:space="preserve">y caracterizándose por el gusto por </w:t>
      </w:r>
      <w:r>
        <w:rPr>
          <w:rFonts w:cs="Arial" w:ascii="Arial" w:hAnsi="Arial"/>
          <w:sz w:val="26"/>
          <w:szCs w:val="26"/>
        </w:rPr>
        <w:t>lo extraño y lo divertido.</w:t>
      </w:r>
    </w:p>
    <w:p>
      <w:pPr>
        <w:pStyle w:val="Cuerpodetexto"/>
        <w:spacing w:lineRule="auto" w:line="240"/>
        <w:jc w:val="both"/>
        <w:rPr/>
      </w:pPr>
      <w:r>
        <w:rPr>
          <w:rFonts w:cs="Arial" w:ascii="Arial" w:hAnsi="Arial"/>
          <w:sz w:val="26"/>
          <w:szCs w:val="26"/>
        </w:rPr>
        <w:t>E</w:t>
      </w:r>
      <w:r>
        <w:rPr>
          <w:rFonts w:cs="Arial" w:ascii="Arial" w:hAnsi="Arial"/>
          <w:sz w:val="26"/>
          <w:szCs w:val="26"/>
        </w:rPr>
        <w:t xml:space="preserve">l delegado </w:t>
      </w:r>
      <w:r>
        <w:rPr>
          <w:rFonts w:cs="Arial" w:ascii="Arial" w:hAnsi="Arial"/>
          <w:sz w:val="26"/>
          <w:szCs w:val="26"/>
        </w:rPr>
        <w:t xml:space="preserve">ha explicado que el festival se va a celebrar respetando todas las medidas de seguridad anticovid </w:t>
      </w:r>
      <w:r>
        <w:rPr>
          <w:rFonts w:cs="Arial" w:ascii="Arial" w:hAnsi="Arial"/>
          <w:sz w:val="26"/>
          <w:szCs w:val="26"/>
        </w:rPr>
        <w:t>y h</w:t>
      </w:r>
      <w:r>
        <w:rPr>
          <w:rFonts w:cs="Arial" w:ascii="Arial" w:hAnsi="Arial"/>
          <w:sz w:val="26"/>
          <w:szCs w:val="26"/>
        </w:rPr>
        <w:t xml:space="preserve">a invitado a asistir a las persona aficionadas a este género. </w:t>
      </w:r>
      <w:r>
        <w:rPr>
          <w:rFonts w:cs="Arial" w:ascii="Arial" w:hAnsi="Arial"/>
          <w:sz w:val="26"/>
          <w:szCs w:val="26"/>
        </w:rPr>
        <w:t>Ha recordado que éste es el primer evento de estas características de carácter gratuito para el público.</w:t>
      </w:r>
    </w:p>
    <w:p>
      <w:pPr>
        <w:pStyle w:val="Cuerpodetexto"/>
        <w:spacing w:lineRule="auto" w:line="240"/>
        <w:jc w:val="both"/>
        <w:rPr/>
      </w:pPr>
      <w:r>
        <w:rPr>
          <w:rFonts w:cs="Arial" w:ascii="Arial" w:hAnsi="Arial"/>
          <w:sz w:val="26"/>
          <w:szCs w:val="26"/>
        </w:rPr>
        <w:t>Francisco Camas ha añadido que “en</w:t>
      </w:r>
      <w:r>
        <w:rPr>
          <w:rFonts w:cs="Arial" w:ascii="Arial" w:hAnsi="Arial"/>
          <w:sz w:val="26"/>
          <w:szCs w:val="26"/>
        </w:rPr>
        <w:t xml:space="preserve"> el </w:t>
      </w:r>
      <w:r>
        <w:rPr>
          <w:rFonts w:cs="Arial" w:ascii="Arial" w:hAnsi="Arial"/>
          <w:sz w:val="26"/>
          <w:szCs w:val="26"/>
        </w:rPr>
        <w:t>Ayuntamiento</w:t>
      </w:r>
      <w:r>
        <w:rPr>
          <w:rFonts w:cs="Arial" w:ascii="Arial" w:hAnsi="Arial"/>
          <w:sz w:val="26"/>
          <w:szCs w:val="26"/>
        </w:rPr>
        <w:t xml:space="preserve"> tenemos clar</w:t>
      </w:r>
      <w:r>
        <w:rPr>
          <w:rFonts w:cs="Arial" w:ascii="Arial" w:hAnsi="Arial"/>
          <w:sz w:val="26"/>
          <w:szCs w:val="26"/>
        </w:rPr>
        <w:t>a</w:t>
      </w:r>
      <w:r>
        <w:rPr>
          <w:rFonts w:cs="Arial" w:ascii="Arial" w:hAnsi="Arial"/>
          <w:sz w:val="26"/>
          <w:szCs w:val="26"/>
        </w:rPr>
        <w:t xml:space="preserve"> la línea a seguir y lo hemos demostrado en este tiempo tan complicado, manteniendo todas las programaciones que teníamos prefijadas”. </w:t>
      </w:r>
      <w:r>
        <w:rPr>
          <w:rFonts w:cs="Arial" w:ascii="Arial" w:hAnsi="Arial"/>
          <w:sz w:val="26"/>
          <w:szCs w:val="26"/>
        </w:rPr>
        <w:t xml:space="preserve">Ha incidido en </w:t>
      </w:r>
      <w:r>
        <w:rPr>
          <w:rFonts w:cs="Arial" w:ascii="Arial" w:hAnsi="Arial"/>
          <w:sz w:val="26"/>
          <w:szCs w:val="26"/>
        </w:rPr>
        <w:t>que “hay que seguir apostan</w:t>
      </w:r>
      <w:r>
        <w:rPr>
          <w:rFonts w:cs="Arial" w:ascii="Arial" w:hAnsi="Arial"/>
          <w:sz w:val="26"/>
          <w:szCs w:val="26"/>
        </w:rPr>
        <w:t>d</w:t>
      </w:r>
      <w:r>
        <w:rPr>
          <w:rFonts w:cs="Arial" w:ascii="Arial" w:hAnsi="Arial"/>
          <w:sz w:val="26"/>
          <w:szCs w:val="26"/>
        </w:rPr>
        <w:t>o por la cultura, porque t</w:t>
      </w:r>
      <w:r>
        <w:rPr>
          <w:rFonts w:cs="Arial" w:ascii="Arial" w:hAnsi="Arial"/>
          <w:sz w:val="26"/>
          <w:szCs w:val="26"/>
        </w:rPr>
        <w:t>e</w:t>
      </w:r>
      <w:r>
        <w:rPr>
          <w:rFonts w:cs="Arial" w:ascii="Arial" w:hAnsi="Arial"/>
          <w:sz w:val="26"/>
          <w:szCs w:val="26"/>
        </w:rPr>
        <w:t xml:space="preserve">nemos </w:t>
      </w:r>
      <w:r>
        <w:rPr>
          <w:rFonts w:cs="Arial" w:ascii="Arial" w:hAnsi="Arial"/>
          <w:sz w:val="26"/>
          <w:szCs w:val="26"/>
        </w:rPr>
        <w:t>el</w:t>
      </w:r>
      <w:r>
        <w:rPr>
          <w:rFonts w:cs="Arial" w:ascii="Arial" w:hAnsi="Arial"/>
          <w:sz w:val="26"/>
          <w:szCs w:val="26"/>
        </w:rPr>
        <w:t xml:space="preserve"> objetivo ambicioso </w:t>
      </w:r>
      <w:r>
        <w:rPr>
          <w:rFonts w:cs="Arial" w:ascii="Arial" w:hAnsi="Arial"/>
          <w:sz w:val="26"/>
          <w:szCs w:val="26"/>
        </w:rPr>
        <w:t>de abordar</w:t>
      </w:r>
      <w:r>
        <w:rPr>
          <w:rFonts w:cs="Arial" w:ascii="Arial" w:hAnsi="Arial"/>
          <w:sz w:val="26"/>
          <w:szCs w:val="26"/>
        </w:rPr>
        <w:t>l</w:t>
      </w:r>
      <w:r>
        <w:rPr>
          <w:rFonts w:cs="Arial" w:ascii="Arial" w:hAnsi="Arial"/>
          <w:sz w:val="26"/>
          <w:szCs w:val="26"/>
        </w:rPr>
        <w:t xml:space="preserve">a desde todos los ámbitos, para no dejar ninguna preferencia atrás y en este sentido, vamos poco a poco ampliando </w:t>
      </w:r>
      <w:r>
        <w:rPr>
          <w:rFonts w:cs="Arial" w:ascii="Arial" w:hAnsi="Arial"/>
          <w:sz w:val="26"/>
          <w:szCs w:val="26"/>
        </w:rPr>
        <w:t>nuestro</w:t>
      </w:r>
      <w:r>
        <w:rPr>
          <w:rFonts w:cs="Arial" w:ascii="Arial" w:hAnsi="Arial"/>
          <w:sz w:val="26"/>
          <w:szCs w:val="26"/>
        </w:rPr>
        <w:t xml:space="preserve"> campo de visión </w:t>
      </w:r>
      <w:r>
        <w:rPr>
          <w:rFonts w:cs="Arial" w:ascii="Arial" w:hAnsi="Arial"/>
          <w:sz w:val="26"/>
          <w:szCs w:val="26"/>
        </w:rPr>
        <w:t>con propuestas como este festival de cine fantástico”.</w:t>
      </w:r>
    </w:p>
    <w:p>
      <w:pPr>
        <w:pStyle w:val="Cuerpodetexto"/>
        <w:spacing w:lineRule="auto" w:line="240"/>
        <w:jc w:val="both"/>
        <w:rPr/>
      </w:pPr>
      <w:r>
        <w:rPr>
          <w:rFonts w:cs="Arial" w:ascii="Arial" w:hAnsi="Arial"/>
          <w:sz w:val="26"/>
          <w:szCs w:val="26"/>
        </w:rPr>
        <w:t xml:space="preserve">También ha hablado de </w:t>
      </w:r>
      <w:r>
        <w:rPr>
          <w:rFonts w:cs="Arial" w:ascii="Arial" w:hAnsi="Arial"/>
          <w:sz w:val="26"/>
          <w:szCs w:val="26"/>
        </w:rPr>
        <w:t>diversificación</w:t>
      </w:r>
      <w:r>
        <w:rPr>
          <w:rFonts w:cs="Arial" w:ascii="Arial" w:hAnsi="Arial"/>
          <w:sz w:val="26"/>
          <w:szCs w:val="26"/>
        </w:rPr>
        <w:t xml:space="preserve"> oferta cultural Kika González, quien se ha referido a que “en Jerez hay demanda de cine y queríamos ofrecer </w:t>
      </w:r>
      <w:r>
        <w:rPr>
          <w:rFonts w:cs="Arial" w:ascii="Arial" w:hAnsi="Arial"/>
          <w:sz w:val="26"/>
          <w:szCs w:val="26"/>
        </w:rPr>
        <w:t>algo distinto y el festival Insomnia</w:t>
      </w:r>
      <w:r>
        <w:rPr>
          <w:rFonts w:cs="Arial" w:ascii="Arial" w:hAnsi="Arial"/>
          <w:sz w:val="26"/>
          <w:szCs w:val="26"/>
        </w:rPr>
        <w:t xml:space="preserve"> nos ha parecido una idea magnífica que podíamos ampliar”. Ha dado las gracias “por la acogida del Ayuntamiento a esta propuesta </w:t>
      </w:r>
      <w:r>
        <w:rPr>
          <w:rFonts w:cs="Arial" w:ascii="Arial" w:hAnsi="Arial"/>
          <w:sz w:val="26"/>
          <w:szCs w:val="26"/>
        </w:rPr>
        <w:t>para que</w:t>
      </w:r>
      <w:r>
        <w:rPr>
          <w:rFonts w:cs="Arial" w:ascii="Arial" w:hAnsi="Arial"/>
          <w:sz w:val="26"/>
          <w:szCs w:val="26"/>
        </w:rPr>
        <w:t xml:space="preserve"> se pueda organizar este festival, que </w:t>
      </w:r>
      <w:r>
        <w:rPr>
          <w:rFonts w:cs="Arial" w:ascii="Arial" w:hAnsi="Arial"/>
          <w:sz w:val="26"/>
          <w:szCs w:val="26"/>
        </w:rPr>
        <w:t>por primera vez se va a celebrar en Jerez, y que</w:t>
      </w:r>
      <w:r>
        <w:rPr>
          <w:rFonts w:cs="Arial" w:ascii="Arial" w:hAnsi="Arial"/>
          <w:sz w:val="26"/>
          <w:szCs w:val="26"/>
        </w:rPr>
        <w:t xml:space="preserve"> va a suponer un día </w:t>
      </w:r>
      <w:r>
        <w:rPr>
          <w:rFonts w:cs="Arial" w:ascii="Arial" w:hAnsi="Arial"/>
          <w:sz w:val="26"/>
          <w:szCs w:val="26"/>
        </w:rPr>
        <w:t>entero de cine fantástico y de terror”.</w:t>
      </w:r>
    </w:p>
    <w:p>
      <w:pPr>
        <w:pStyle w:val="Cuerpodetexto"/>
        <w:spacing w:lineRule="auto" w:line="240"/>
        <w:jc w:val="both"/>
        <w:rPr/>
      </w:pPr>
      <w:r>
        <w:rPr>
          <w:rFonts w:cs="Arial" w:ascii="Arial" w:hAnsi="Arial"/>
          <w:sz w:val="26"/>
          <w:szCs w:val="26"/>
        </w:rPr>
        <w:t xml:space="preserve">Antonio Rosa ha dado las gracias al Ayuntamiento por </w:t>
      </w:r>
      <w:r>
        <w:rPr>
          <w:rFonts w:cs="Arial" w:ascii="Arial" w:hAnsi="Arial"/>
          <w:sz w:val="26"/>
          <w:szCs w:val="26"/>
        </w:rPr>
        <w:t xml:space="preserve">hacer que Jerez sea la nueva sede del </w:t>
      </w:r>
      <w:r>
        <w:rPr>
          <w:rFonts w:cs="Arial" w:ascii="Arial" w:hAnsi="Arial"/>
          <w:sz w:val="26"/>
          <w:szCs w:val="26"/>
        </w:rPr>
        <w:t xml:space="preserve">festival tras pasar por El Puerto de Santa María, y ha repasado la programación prevista. Ha añadido que el Festival </w:t>
      </w:r>
      <w:r>
        <w:rPr>
          <w:rFonts w:cs="Arial" w:ascii="Arial" w:hAnsi="Arial"/>
          <w:sz w:val="26"/>
          <w:szCs w:val="26"/>
        </w:rPr>
        <w:t xml:space="preserve">de </w:t>
      </w:r>
      <w:r>
        <w:rPr>
          <w:rFonts w:cs="Arial" w:ascii="Arial" w:hAnsi="Arial"/>
          <w:sz w:val="26"/>
          <w:szCs w:val="26"/>
        </w:rPr>
        <w:t>C</w:t>
      </w:r>
      <w:r>
        <w:rPr>
          <w:rFonts w:cs="Arial" w:ascii="Arial" w:hAnsi="Arial"/>
          <w:sz w:val="26"/>
          <w:szCs w:val="26"/>
        </w:rPr>
        <w:t xml:space="preserve">ine </w:t>
      </w:r>
      <w:r>
        <w:rPr>
          <w:rFonts w:cs="Arial" w:ascii="Arial" w:hAnsi="Arial"/>
          <w:sz w:val="26"/>
          <w:szCs w:val="26"/>
        </w:rPr>
        <w:t>F</w:t>
      </w:r>
      <w:r>
        <w:rPr>
          <w:rFonts w:cs="Arial" w:ascii="Arial" w:hAnsi="Arial"/>
          <w:sz w:val="26"/>
          <w:szCs w:val="26"/>
        </w:rPr>
        <w:t xml:space="preserve">antástico Insomnia </w:t>
      </w:r>
      <w:r>
        <w:rPr>
          <w:rFonts w:cs="Arial" w:ascii="Arial" w:hAnsi="Arial"/>
          <w:sz w:val="26"/>
          <w:szCs w:val="26"/>
        </w:rPr>
        <w:t>ha venido funcionando muy bien a lo largo de su</w:t>
      </w:r>
      <w:r>
        <w:rPr>
          <w:rFonts w:cs="Arial" w:ascii="Arial" w:hAnsi="Arial"/>
          <w:sz w:val="26"/>
          <w:szCs w:val="26"/>
        </w:rPr>
        <w:t>s 6 años de</w:t>
      </w:r>
      <w:r>
        <w:rPr>
          <w:rFonts w:cs="Arial" w:ascii="Arial" w:hAnsi="Arial"/>
          <w:sz w:val="26"/>
          <w:szCs w:val="26"/>
        </w:rPr>
        <w:t xml:space="preserve"> </w:t>
      </w:r>
      <w:r>
        <w:rPr>
          <w:rFonts w:cs="Arial" w:ascii="Arial" w:hAnsi="Arial"/>
          <w:sz w:val="26"/>
          <w:szCs w:val="26"/>
        </w:rPr>
        <w:t xml:space="preserve">trayectoria,  que ha puesto en marcha iniciativas innovadoras que se alejan de un festival de cine tradicional y que por sus ediciones </w:t>
      </w:r>
      <w:r>
        <w:rPr>
          <w:rFonts w:cs="Arial" w:ascii="Arial" w:hAnsi="Arial"/>
          <w:sz w:val="26"/>
          <w:szCs w:val="26"/>
        </w:rPr>
        <w:t xml:space="preserve">han desfilado estrenos nacionales e internacionales tan importantes como </w:t>
      </w:r>
      <w:r>
        <w:rPr>
          <w:rFonts w:cs="Arial" w:ascii="Arial" w:hAnsi="Arial"/>
          <w:i/>
          <w:iCs/>
          <w:sz w:val="26"/>
          <w:szCs w:val="26"/>
        </w:rPr>
        <w:t>Midsommar</w:t>
      </w:r>
      <w:r>
        <w:rPr>
          <w:rFonts w:cs="Arial" w:ascii="Arial" w:hAnsi="Arial"/>
          <w:sz w:val="26"/>
          <w:szCs w:val="26"/>
        </w:rPr>
        <w:t xml:space="preserve"> o </w:t>
      </w:r>
      <w:r>
        <w:rPr>
          <w:rFonts w:cs="Arial" w:ascii="Arial" w:hAnsi="Arial"/>
          <w:i/>
          <w:iCs/>
          <w:sz w:val="26"/>
          <w:szCs w:val="26"/>
        </w:rPr>
        <w:t>El Hoyo</w:t>
      </w:r>
      <w:r>
        <w:rPr>
          <w:rFonts w:cs="Arial" w:ascii="Arial" w:hAnsi="Arial"/>
          <w:sz w:val="26"/>
          <w:szCs w:val="26"/>
        </w:rPr>
        <w:t xml:space="preserve">, que se han complementado junto a otros títulos de gran calibre como </w:t>
      </w:r>
      <w:r>
        <w:rPr>
          <w:rFonts w:cs="Arial" w:ascii="Arial" w:hAnsi="Arial"/>
          <w:i/>
          <w:iCs/>
          <w:sz w:val="26"/>
          <w:szCs w:val="26"/>
        </w:rPr>
        <w:t>Cheap Thrills</w:t>
      </w:r>
      <w:r>
        <w:rPr>
          <w:rFonts w:cs="Arial" w:ascii="Arial" w:hAnsi="Arial"/>
          <w:sz w:val="26"/>
          <w:szCs w:val="26"/>
        </w:rPr>
        <w:t xml:space="preserve">, </w:t>
      </w:r>
      <w:r>
        <w:rPr>
          <w:rFonts w:cs="Arial" w:ascii="Arial" w:hAnsi="Arial"/>
          <w:i/>
          <w:iCs/>
          <w:sz w:val="26"/>
          <w:szCs w:val="26"/>
        </w:rPr>
        <w:t>The endless</w:t>
      </w:r>
      <w:r>
        <w:rPr>
          <w:rFonts w:cs="Arial" w:ascii="Arial" w:hAnsi="Arial"/>
          <w:sz w:val="26"/>
          <w:szCs w:val="26"/>
        </w:rPr>
        <w:t xml:space="preserve">, </w:t>
      </w:r>
      <w:r>
        <w:rPr>
          <w:rFonts w:cs="Arial" w:ascii="Arial" w:hAnsi="Arial"/>
          <w:i/>
          <w:iCs/>
          <w:sz w:val="26"/>
          <w:szCs w:val="26"/>
        </w:rPr>
        <w:t>Better Watch Out</w:t>
      </w:r>
      <w:r>
        <w:rPr>
          <w:rFonts w:cs="Arial" w:ascii="Arial" w:hAnsi="Arial"/>
          <w:sz w:val="26"/>
          <w:szCs w:val="26"/>
        </w:rPr>
        <w:t xml:space="preserve">, </w:t>
      </w:r>
      <w:r>
        <w:rPr>
          <w:rFonts w:cs="Arial" w:ascii="Arial" w:hAnsi="Arial"/>
          <w:i/>
          <w:iCs/>
          <w:sz w:val="26"/>
          <w:szCs w:val="26"/>
        </w:rPr>
        <w:t>The Final Girls</w:t>
      </w:r>
      <w:r>
        <w:rPr>
          <w:rFonts w:cs="Arial" w:ascii="Arial" w:hAnsi="Arial"/>
          <w:sz w:val="26"/>
          <w:szCs w:val="26"/>
        </w:rPr>
        <w:t xml:space="preserve">, </w:t>
      </w:r>
      <w:r>
        <w:rPr>
          <w:rFonts w:cs="Arial" w:ascii="Arial" w:hAnsi="Arial"/>
          <w:i/>
          <w:iCs/>
          <w:sz w:val="26"/>
          <w:szCs w:val="26"/>
        </w:rPr>
        <w:t>Southbound</w:t>
      </w:r>
      <w:r>
        <w:rPr>
          <w:rFonts w:cs="Arial" w:ascii="Arial" w:hAnsi="Arial"/>
          <w:sz w:val="26"/>
          <w:szCs w:val="26"/>
        </w:rPr>
        <w:t xml:space="preserve"> o </w:t>
      </w:r>
      <w:r>
        <w:rPr>
          <w:rFonts w:cs="Arial" w:ascii="Arial" w:hAnsi="Arial"/>
          <w:i/>
          <w:iCs/>
          <w:sz w:val="26"/>
          <w:szCs w:val="26"/>
        </w:rPr>
        <w:t>Errementari</w:t>
      </w:r>
      <w:r>
        <w:rPr>
          <w:rFonts w:cs="Arial" w:ascii="Arial" w:hAnsi="Arial"/>
          <w:sz w:val="26"/>
          <w:szCs w:val="26"/>
        </w:rPr>
        <w:t xml:space="preserve">, entre </w:t>
      </w:r>
      <w:r>
        <w:rPr>
          <w:rFonts w:cs="Arial" w:ascii="Arial" w:hAnsi="Arial"/>
          <w:sz w:val="26"/>
          <w:szCs w:val="26"/>
        </w:rPr>
        <w:t>otros título</w:t>
      </w:r>
      <w:r>
        <w:rPr>
          <w:rFonts w:cs="Arial" w:ascii="Arial" w:hAnsi="Arial"/>
          <w:sz w:val="26"/>
          <w:szCs w:val="26"/>
        </w:rPr>
        <w:t>s</w:t>
      </w:r>
      <w:r>
        <w:rPr>
          <w:rFonts w:cs="Arial" w:ascii="Arial" w:hAnsi="Arial"/>
          <w:sz w:val="26"/>
          <w:szCs w:val="26"/>
        </w:rPr>
        <w:t>.</w:t>
      </w:r>
    </w:p>
    <w:p>
      <w:pPr>
        <w:pStyle w:val="Cuerpodetexto"/>
        <w:spacing w:lineRule="auto" w:line="240"/>
        <w:jc w:val="both"/>
        <w:rPr/>
      </w:pPr>
      <w:r>
        <w:rPr>
          <w:rFonts w:cs="Arial" w:ascii="Arial" w:hAnsi="Arial"/>
          <w:sz w:val="26"/>
          <w:szCs w:val="26"/>
        </w:rPr>
        <w:t>L</w:t>
      </w:r>
      <w:r>
        <w:rPr>
          <w:rFonts w:cs="Arial" w:ascii="Arial" w:hAnsi="Arial"/>
          <w:sz w:val="26"/>
          <w:szCs w:val="26"/>
        </w:rPr>
        <w:t xml:space="preserve">a programación del Festival de  </w:t>
      </w:r>
      <w:r>
        <w:rPr>
          <w:rFonts w:cs="Arial" w:ascii="Arial" w:hAnsi="Arial"/>
          <w:sz w:val="26"/>
          <w:szCs w:val="26"/>
        </w:rPr>
        <w:t>C</w:t>
      </w:r>
      <w:r>
        <w:rPr>
          <w:rFonts w:cs="Arial" w:ascii="Arial" w:hAnsi="Arial"/>
          <w:sz w:val="26"/>
          <w:szCs w:val="26"/>
        </w:rPr>
        <w:t xml:space="preserve">ine </w:t>
      </w:r>
      <w:r>
        <w:rPr>
          <w:rFonts w:cs="Arial" w:ascii="Arial" w:hAnsi="Arial"/>
          <w:sz w:val="26"/>
          <w:szCs w:val="26"/>
        </w:rPr>
        <w:t>F</w:t>
      </w:r>
      <w:r>
        <w:rPr>
          <w:rFonts w:cs="Arial" w:ascii="Arial" w:hAnsi="Arial"/>
          <w:sz w:val="26"/>
          <w:szCs w:val="26"/>
        </w:rPr>
        <w:t xml:space="preserve">antástico Insomnia </w:t>
      </w:r>
      <w:r>
        <w:rPr>
          <w:rFonts w:cs="Arial" w:ascii="Arial" w:hAnsi="Arial"/>
          <w:sz w:val="26"/>
          <w:szCs w:val="26"/>
        </w:rPr>
        <w:t xml:space="preserve">incluye la </w:t>
      </w:r>
      <w:r>
        <w:rPr>
          <w:rFonts w:eastAsia="Times New Roman" w:cs="Arial" w:ascii="Arial" w:hAnsi="Arial"/>
          <w:color w:val="auto"/>
          <w:kern w:val="2"/>
          <w:sz w:val="26"/>
          <w:szCs w:val="26"/>
          <w:lang w:val="es-ES" w:eastAsia="zh-CN" w:bidi="ar-SA"/>
        </w:rPr>
        <w:t xml:space="preserve">proyección de </w:t>
      </w:r>
      <w:r>
        <w:rPr>
          <w:rFonts w:eastAsia="Times New Roman" w:cs="Arial" w:ascii="Arial" w:hAnsi="Arial"/>
          <w:i/>
          <w:iCs/>
          <w:color w:val="auto"/>
          <w:kern w:val="2"/>
          <w:sz w:val="26"/>
          <w:szCs w:val="26"/>
          <w:lang w:val="es-ES" w:eastAsia="zh-CN" w:bidi="ar-SA"/>
        </w:rPr>
        <w:t>Harry Potter y la cámara secreta</w:t>
      </w:r>
      <w:r>
        <w:rPr>
          <w:rFonts w:eastAsia="Times New Roman" w:cs="Arial" w:ascii="Arial" w:hAnsi="Arial"/>
          <w:color w:val="auto"/>
          <w:kern w:val="2"/>
          <w:sz w:val="26"/>
          <w:szCs w:val="26"/>
          <w:lang w:val="es-ES" w:eastAsia="zh-CN" w:bidi="ar-SA"/>
        </w:rPr>
        <w:t xml:space="preserve">, a las </w:t>
      </w:r>
      <w:r>
        <w:rPr>
          <w:rFonts w:eastAsia="Times New Roman" w:cs="Arial" w:ascii="Arial" w:hAnsi="Arial"/>
          <w:b w:val="false"/>
          <w:bCs w:val="false"/>
          <w:color w:val="auto"/>
          <w:kern w:val="2"/>
          <w:sz w:val="26"/>
          <w:szCs w:val="26"/>
          <w:lang w:val="es-ES" w:eastAsia="zh-CN" w:bidi="ar-SA"/>
        </w:rPr>
        <w:t>12</w:t>
      </w:r>
      <w:r>
        <w:rPr>
          <w:rFonts w:eastAsia="Times New Roman" w:cs="Arial" w:ascii="Arial" w:hAnsi="Arial"/>
          <w:b/>
          <w:bCs/>
          <w:color w:val="auto"/>
          <w:kern w:val="2"/>
          <w:sz w:val="26"/>
          <w:szCs w:val="26"/>
          <w:lang w:val="es-ES" w:eastAsia="zh-CN" w:bidi="ar-SA"/>
        </w:rPr>
        <w:t xml:space="preserve"> </w:t>
      </w:r>
      <w:r>
        <w:rPr>
          <w:rFonts w:eastAsia="Times New Roman" w:cs="Arial" w:ascii="Arial" w:hAnsi="Arial"/>
          <w:b w:val="false"/>
          <w:bCs w:val="false"/>
          <w:color w:val="auto"/>
          <w:kern w:val="2"/>
          <w:sz w:val="26"/>
          <w:szCs w:val="26"/>
          <w:lang w:val="es-ES" w:eastAsia="zh-CN" w:bidi="ar-SA"/>
        </w:rPr>
        <w:t>horas</w:t>
      </w:r>
      <w:r>
        <w:rPr>
          <w:rFonts w:eastAsia="Times New Roman" w:cs="Arial" w:ascii="Arial" w:hAnsi="Arial"/>
          <w:color w:val="auto"/>
          <w:kern w:val="2"/>
          <w:sz w:val="26"/>
          <w:szCs w:val="26"/>
          <w:lang w:val="es-ES" w:eastAsia="zh-CN" w:bidi="ar-SA"/>
        </w:rPr>
        <w:t xml:space="preserve">. A las </w:t>
      </w:r>
      <w:r>
        <w:rPr>
          <w:rFonts w:eastAsia="Times New Roman" w:cs="Arial" w:ascii="Arial" w:hAnsi="Arial"/>
          <w:b w:val="false"/>
          <w:bCs w:val="false"/>
          <w:color w:val="auto"/>
          <w:kern w:val="2"/>
          <w:sz w:val="26"/>
          <w:szCs w:val="26"/>
          <w:lang w:val="es-ES" w:eastAsia="zh-CN" w:bidi="ar-SA"/>
        </w:rPr>
        <w:t>18 horas</w:t>
      </w:r>
      <w:r>
        <w:rPr>
          <w:rFonts w:eastAsia="Times New Roman" w:cs="Arial" w:ascii="Arial" w:hAnsi="Arial"/>
          <w:b/>
          <w:bCs/>
          <w:color w:val="auto"/>
          <w:kern w:val="2"/>
          <w:sz w:val="26"/>
          <w:szCs w:val="26"/>
          <w:lang w:val="es-ES" w:eastAsia="zh-CN" w:bidi="ar-SA"/>
        </w:rPr>
        <w:t>,</w:t>
      </w:r>
      <w:r>
        <w:rPr>
          <w:rFonts w:eastAsia="Times New Roman" w:cs="Arial" w:ascii="Arial" w:hAnsi="Arial"/>
          <w:color w:val="auto"/>
          <w:kern w:val="2"/>
          <w:sz w:val="26"/>
          <w:szCs w:val="26"/>
          <w:lang w:val="es-ES" w:eastAsia="zh-CN" w:bidi="ar-SA"/>
        </w:rPr>
        <w:t xml:space="preserve"> Palm Springs; a las </w:t>
      </w:r>
      <w:r>
        <w:rPr>
          <w:rFonts w:eastAsia="Times New Roman" w:cs="Arial" w:ascii="Arial" w:hAnsi="Arial"/>
          <w:b w:val="false"/>
          <w:bCs w:val="false"/>
          <w:color w:val="auto"/>
          <w:kern w:val="2"/>
          <w:sz w:val="26"/>
          <w:szCs w:val="26"/>
          <w:lang w:val="es-ES" w:eastAsia="zh-CN" w:bidi="ar-SA"/>
        </w:rPr>
        <w:t>20 horas</w:t>
      </w:r>
      <w:r>
        <w:rPr>
          <w:rFonts w:eastAsia="Times New Roman" w:cs="Arial" w:ascii="Arial" w:hAnsi="Arial"/>
          <w:color w:val="auto"/>
          <w:kern w:val="2"/>
          <w:sz w:val="26"/>
          <w:szCs w:val="26"/>
          <w:lang w:val="es-ES" w:eastAsia="zh-CN" w:bidi="ar-SA"/>
        </w:rPr>
        <w:t xml:space="preserve"> </w:t>
      </w:r>
      <w:r>
        <w:rPr>
          <w:rFonts w:eastAsia="Times New Roman" w:cs="Arial" w:ascii="Arial" w:hAnsi="Arial"/>
          <w:i/>
          <w:iCs/>
          <w:color w:val="auto"/>
          <w:kern w:val="2"/>
          <w:sz w:val="26"/>
          <w:szCs w:val="26"/>
          <w:lang w:val="es-ES" w:eastAsia="zh-CN" w:bidi="ar-SA"/>
        </w:rPr>
        <w:t>La caza;</w:t>
      </w:r>
      <w:r>
        <w:rPr>
          <w:rFonts w:eastAsia="Times New Roman" w:cs="Arial" w:ascii="Arial" w:hAnsi="Arial"/>
          <w:color w:val="auto"/>
          <w:kern w:val="2"/>
          <w:sz w:val="26"/>
          <w:szCs w:val="26"/>
          <w:lang w:val="es-ES" w:eastAsia="zh-CN" w:bidi="ar-SA"/>
        </w:rPr>
        <w:t xml:space="preserve"> a las </w:t>
      </w:r>
      <w:r>
        <w:rPr>
          <w:rFonts w:eastAsia="Times New Roman" w:cs="Arial" w:ascii="Arial" w:hAnsi="Arial"/>
          <w:b w:val="false"/>
          <w:bCs w:val="false"/>
          <w:color w:val="auto"/>
          <w:kern w:val="2"/>
          <w:sz w:val="26"/>
          <w:szCs w:val="26"/>
          <w:lang w:val="es-ES" w:eastAsia="zh-CN" w:bidi="ar-SA"/>
        </w:rPr>
        <w:t>22 horas</w:t>
      </w:r>
      <w:r>
        <w:rPr>
          <w:rFonts w:eastAsia="Times New Roman" w:cs="Arial" w:ascii="Arial" w:hAnsi="Arial"/>
          <w:color w:val="auto"/>
          <w:kern w:val="2"/>
          <w:sz w:val="26"/>
          <w:szCs w:val="26"/>
          <w:lang w:val="es-ES" w:eastAsia="zh-CN" w:bidi="ar-SA"/>
        </w:rPr>
        <w:t xml:space="preserve">, </w:t>
      </w:r>
      <w:r>
        <w:rPr>
          <w:rFonts w:eastAsia="Times New Roman" w:cs="Arial" w:ascii="Arial" w:hAnsi="Arial"/>
          <w:i/>
          <w:iCs/>
          <w:color w:val="auto"/>
          <w:kern w:val="2"/>
          <w:sz w:val="26"/>
          <w:szCs w:val="26"/>
          <w:lang w:val="es-ES" w:eastAsia="zh-CN" w:bidi="ar-SA"/>
        </w:rPr>
        <w:t>Y todos arderán</w:t>
      </w:r>
      <w:r>
        <w:rPr>
          <w:rFonts w:eastAsia="Times New Roman" w:cs="Arial" w:ascii="Arial" w:hAnsi="Arial"/>
          <w:color w:val="auto"/>
          <w:kern w:val="2"/>
          <w:sz w:val="26"/>
          <w:szCs w:val="26"/>
          <w:lang w:val="es-ES" w:eastAsia="zh-CN" w:bidi="ar-SA"/>
        </w:rPr>
        <w:t xml:space="preserve"> </w:t>
      </w:r>
      <w:r>
        <w:rPr>
          <w:rFonts w:eastAsia="Times New Roman" w:cs="Arial" w:ascii="Arial" w:hAnsi="Arial"/>
          <w:color w:val="auto"/>
          <w:kern w:val="2"/>
          <w:sz w:val="26"/>
          <w:szCs w:val="26"/>
          <w:lang w:val="es-ES" w:eastAsia="zh-CN" w:bidi="ar-SA"/>
        </w:rPr>
        <w:t>y</w:t>
      </w:r>
      <w:r>
        <w:rPr>
          <w:rFonts w:eastAsia="Times New Roman" w:cs="Arial" w:ascii="Arial" w:hAnsi="Arial"/>
          <w:color w:val="auto"/>
          <w:kern w:val="2"/>
          <w:sz w:val="26"/>
          <w:szCs w:val="26"/>
          <w:lang w:val="es-ES" w:eastAsia="zh-CN" w:bidi="ar-SA"/>
        </w:rPr>
        <w:t xml:space="preserve"> </w:t>
      </w:r>
      <w:r>
        <w:rPr>
          <w:rFonts w:eastAsia="Times New Roman" w:cs="Arial" w:ascii="Arial" w:hAnsi="Arial"/>
          <w:i/>
          <w:iCs/>
          <w:color w:val="auto"/>
          <w:kern w:val="2"/>
          <w:sz w:val="26"/>
          <w:szCs w:val="26"/>
          <w:lang w:val="es-ES" w:eastAsia="zh-CN" w:bidi="ar-SA"/>
        </w:rPr>
        <w:t>Despedida Sangrienta 2.</w:t>
      </w:r>
    </w:p>
    <w:p>
      <w:pPr>
        <w:pStyle w:val="Normal"/>
        <w:jc w:val="both"/>
        <w:rPr/>
      </w:pPr>
      <w:r>
        <w:rPr>
          <w:rFonts w:eastAsia="Times New Roman" w:cs="Arial" w:ascii="Arial" w:hAnsi="Arial"/>
          <w:color w:val="auto"/>
          <w:kern w:val="2"/>
          <w:sz w:val="26"/>
          <w:szCs w:val="26"/>
          <w:lang w:val="es-ES" w:eastAsia="zh-CN" w:bidi="ar-SA"/>
        </w:rPr>
        <w:t xml:space="preserve">El aforo de la sala es de 195 localidades. Aunque la entrada es gratuita es imprescindible hacer una reserva de plaza previamente a través de la dirección de correo electrónico </w:t>
      </w:r>
      <w:hyperlink r:id="rId2">
        <w:r>
          <w:rPr>
            <w:rStyle w:val="EnlacedeInternet"/>
            <w:rFonts w:eastAsia="Times" w:cs="Arial" w:ascii="Times" w:hAnsi="Times"/>
            <w:kern w:val="2"/>
            <w:sz w:val="28"/>
            <w:szCs w:val="28"/>
            <w:lang w:val="es-ES_tradnl" w:eastAsia="zh-CN" w:bidi="ar-SA"/>
          </w:rPr>
          <w:t>insomniajerez@gmail.com</w:t>
        </w:r>
      </w:hyperlink>
    </w:p>
    <w:p>
      <w:pPr>
        <w:pStyle w:val="Normal"/>
        <w:jc w:val="both"/>
        <w:rPr>
          <w:rFonts w:ascii="Arial" w:hAnsi="Arial" w:cs="Arial"/>
          <w:sz w:val="26"/>
          <w:szCs w:val="26"/>
        </w:rPr>
      </w:pPr>
      <w:r>
        <w:rPr/>
      </w:r>
    </w:p>
    <w:p>
      <w:pPr>
        <w:pStyle w:val="Cuerpodetexto"/>
        <w:spacing w:lineRule="auto" w:line="240"/>
        <w:jc w:val="both"/>
        <w:rPr/>
      </w:pPr>
      <w:r>
        <w:rPr>
          <w:rFonts w:cs="Arial" w:ascii="Arial" w:hAnsi="Arial"/>
          <w:b/>
          <w:bCs/>
          <w:sz w:val="26"/>
          <w:szCs w:val="26"/>
        </w:rPr>
        <w:t>S</w:t>
      </w:r>
      <w:r>
        <w:rPr>
          <w:rFonts w:cs="Arial" w:ascii="Arial" w:hAnsi="Arial"/>
          <w:b/>
          <w:bCs/>
          <w:sz w:val="26"/>
          <w:szCs w:val="26"/>
        </w:rPr>
        <w:t>obre las películas de</w:t>
      </w:r>
      <w:r>
        <w:rPr>
          <w:rFonts w:cs="Arial" w:ascii="Arial" w:hAnsi="Arial"/>
          <w:b/>
          <w:bCs/>
          <w:sz w:val="26"/>
          <w:szCs w:val="26"/>
        </w:rPr>
        <w:t xml:space="preserve"> Insomnia</w:t>
      </w:r>
    </w:p>
    <w:p>
      <w:pPr>
        <w:pStyle w:val="Cuerpodetexto"/>
        <w:spacing w:lineRule="auto" w:line="240"/>
        <w:jc w:val="both"/>
        <w:rPr>
          <w:rFonts w:ascii="Arial" w:hAnsi="Arial" w:cs="Arial"/>
          <w:b/>
          <w:b/>
          <w:bCs/>
          <w:i/>
          <w:i/>
          <w:iCs/>
          <w:sz w:val="26"/>
          <w:szCs w:val="26"/>
        </w:rPr>
      </w:pPr>
      <w:r>
        <w:rPr/>
      </w:r>
    </w:p>
    <w:p>
      <w:pPr>
        <w:pStyle w:val="Cuerpodetexto"/>
        <w:spacing w:lineRule="auto" w:line="240"/>
        <w:jc w:val="both"/>
        <w:rPr/>
      </w:pPr>
      <w:r>
        <w:rPr>
          <w:rFonts w:cs="Arial" w:ascii="Arial" w:hAnsi="Arial"/>
          <w:b/>
          <w:bCs/>
          <w:i/>
          <w:iCs/>
          <w:sz w:val="26"/>
          <w:szCs w:val="26"/>
        </w:rPr>
        <w:t>Harry Potter y la cámara secreta</w:t>
      </w:r>
    </w:p>
    <w:p>
      <w:pPr>
        <w:pStyle w:val="Cuerpodetexto"/>
        <w:spacing w:lineRule="auto" w:line="240"/>
        <w:jc w:val="both"/>
        <w:rPr/>
      </w:pPr>
      <w:r>
        <w:rPr>
          <w:rFonts w:cs="Arial" w:ascii="Arial" w:hAnsi="Arial"/>
          <w:sz w:val="26"/>
          <w:szCs w:val="26"/>
        </w:rPr>
        <w:t>Director: Chris Columbus (Solo en casa, Aventuras en la gran ciudad). Actores/actrices: Daniel Radcliffe, Rupert Grint, Emma Watson.</w:t>
      </w:r>
    </w:p>
    <w:p>
      <w:pPr>
        <w:pStyle w:val="Cuerpodetexto"/>
        <w:spacing w:lineRule="auto" w:line="240"/>
        <w:jc w:val="both"/>
        <w:rPr/>
      </w:pPr>
      <w:r>
        <w:rPr>
          <w:rFonts w:cs="Arial" w:ascii="Arial" w:hAnsi="Arial"/>
          <w:sz w:val="26"/>
          <w:szCs w:val="26"/>
        </w:rPr>
        <w:t xml:space="preserve">En 2022 se cumplen 20 años de su estreno en cines. Por este motivo, </w:t>
      </w:r>
      <w:r>
        <w:rPr>
          <w:rFonts w:cs="Arial" w:ascii="Arial" w:hAnsi="Arial"/>
          <w:sz w:val="26"/>
          <w:szCs w:val="26"/>
        </w:rPr>
        <w:t>el festival ha decidio</w:t>
      </w:r>
      <w:r>
        <w:rPr>
          <w:rFonts w:cs="Arial" w:ascii="Arial" w:hAnsi="Arial"/>
          <w:sz w:val="26"/>
          <w:szCs w:val="26"/>
        </w:rPr>
        <w:t xml:space="preserve"> rescatarla en absoluta primicia, antes de que vuelva a ponerse en cines, en diciembre de 2022.</w:t>
      </w:r>
    </w:p>
    <w:p>
      <w:pPr>
        <w:pStyle w:val="Cuerpodetexto"/>
        <w:spacing w:lineRule="auto" w:line="240"/>
        <w:jc w:val="both"/>
        <w:rPr/>
      </w:pPr>
      <w:r>
        <w:rPr>
          <w:rFonts w:cs="Arial" w:ascii="Arial" w:hAnsi="Arial"/>
          <w:sz w:val="26"/>
          <w:szCs w:val="26"/>
        </w:rPr>
        <w:t>Argumento: Terminado el verano, Harry (Radcliffe) no ve la hora de abandonar la casa de sus odiosos tíos, pero, inesperadamente se presenta en su dormitorio Dobby, un elfo doméstico, que le anuncia que correrá un gran peligro si vuelve a Hogwarts. A pesar de los esfuerzos del elfo por retenerlo, Harry es rescatado por Ron y sus hermanos, con la ayuda de un coche volador, y recibido con los brazos abiertos en el cálido hogar de los Weasley.</w:t>
      </w:r>
    </w:p>
    <w:p>
      <w:pPr>
        <w:pStyle w:val="Cuerpodetexto"/>
        <w:spacing w:lineRule="auto" w:line="240"/>
        <w:jc w:val="both"/>
        <w:rPr/>
      </w:pPr>
      <w:r>
        <w:rPr>
          <w:rFonts w:cs="Arial" w:ascii="Arial" w:hAnsi="Arial"/>
          <w:sz w:val="26"/>
          <w:szCs w:val="26"/>
        </w:rPr>
        <w:t>A pesar de que a Harry y a Ron les impiden entrar en el andén 9 ¾ y subir al Expreso de Hogwarts, ellos se las arreglan para llegar a tiempo de empezar el nuevo curso. Las hazañas de nuestro héroe ya se han extendido por todo el colegio, convirtiéndolo en el centro de una atención no deseada. Entre sus nuevos admiradores está Ginny (Bonnie Wright), la hermana pequeña de Ron; el aspirante a fotógrafo Colin Creevey (Hugh Mitchell) y Gilderoy Lockhart (Branagh), el nuevo y vanidoso profesor de defensa contra las artes oscuras.</w:t>
      </w:r>
    </w:p>
    <w:p>
      <w:pPr>
        <w:pStyle w:val="Cuerpodetexto"/>
        <w:spacing w:lineRule="auto" w:line="240"/>
        <w:jc w:val="both"/>
        <w:rPr/>
      </w:pPr>
      <w:r>
        <w:rPr>
          <w:rFonts w:cs="Arial" w:ascii="Arial" w:hAnsi="Arial"/>
          <w:sz w:val="26"/>
          <w:szCs w:val="26"/>
        </w:rPr>
        <w:t>Sin embargo, ni siquiera Lockhart puede ofrecer una explicación plausible ni una solución eficaz para combatir el terror que se está apoderando del colegio. En tal circunstancia, la atención se centra en Harry, pero todos empiezan a dudar de él. Todos, excepto Ron, Hermione y la pequeña y frágil Ginny, que vive volcada en su nuevo y misterioso diario. Pero Harry no decepcionará a sus amigos y se enfrentará a la oscura fuerza que acecha Hogwarts.</w:t>
      </w:r>
    </w:p>
    <w:p>
      <w:pPr>
        <w:pStyle w:val="Cuerpodetexto"/>
        <w:spacing w:lineRule="auto" w:line="240"/>
        <w:jc w:val="both"/>
        <w:rPr/>
      </w:pPr>
      <w:r>
        <w:rPr>
          <w:rFonts w:cs="Arial" w:ascii="Arial" w:hAnsi="Arial"/>
          <w:sz w:val="26"/>
          <w:szCs w:val="26"/>
        </w:rPr>
        <w:t>Calificación de edad: NR-8</w:t>
      </w:r>
    </w:p>
    <w:p>
      <w:pPr>
        <w:pStyle w:val="Cuerpodetexto"/>
        <w:spacing w:lineRule="auto" w:line="240"/>
        <w:jc w:val="both"/>
        <w:rPr/>
      </w:pPr>
      <w:r>
        <w:rPr>
          <w:rFonts w:cs="Arial" w:ascii="Arial" w:hAnsi="Arial"/>
          <w:b/>
          <w:bCs/>
          <w:i/>
          <w:iCs/>
          <w:sz w:val="26"/>
          <w:szCs w:val="26"/>
        </w:rPr>
        <w:t>Palm Springs</w:t>
      </w:r>
    </w:p>
    <w:p>
      <w:pPr>
        <w:pStyle w:val="Cuerpodetexto"/>
        <w:spacing w:lineRule="auto" w:line="240"/>
        <w:jc w:val="both"/>
        <w:rPr/>
      </w:pPr>
      <w:r>
        <w:rPr>
          <w:rFonts w:cs="Arial" w:ascii="Arial" w:hAnsi="Arial"/>
          <w:sz w:val="26"/>
          <w:szCs w:val="26"/>
        </w:rPr>
        <w:t xml:space="preserve">Director: Max Barbakow. Actores/actrices: Andy Samberg, Cristin Milioti, J.K Simmons. Estreno en exclusiva en Andalucía. </w:t>
      </w:r>
    </w:p>
    <w:p>
      <w:pPr>
        <w:pStyle w:val="Cuerpodetexto"/>
        <w:spacing w:lineRule="auto" w:line="240"/>
        <w:jc w:val="both"/>
        <w:rPr/>
      </w:pPr>
      <w:r>
        <w:rPr>
          <w:rFonts w:cs="Arial" w:ascii="Arial" w:hAnsi="Arial"/>
          <w:sz w:val="26"/>
          <w:szCs w:val="26"/>
        </w:rPr>
        <w:t>La película no ha sido proyectada anteriormente en salas de cine y se podrá ver con su doblaje en castellano.</w:t>
      </w:r>
    </w:p>
    <w:p>
      <w:pPr>
        <w:pStyle w:val="Cuerpodetexto"/>
        <w:spacing w:lineRule="auto" w:line="240"/>
        <w:jc w:val="both"/>
        <w:rPr/>
      </w:pPr>
      <w:r>
        <w:rPr>
          <w:rFonts w:cs="Arial" w:ascii="Arial" w:hAnsi="Arial"/>
          <w:sz w:val="26"/>
          <w:szCs w:val="26"/>
        </w:rPr>
        <w:t>Argumento: Cuando el desenfadado Nyles y su reticente dama de honor Sarah tienen la oportunidad de encontrarse en una boda de Palm Springs, las cosas se complican al verse incapaces de escapar del lugar y el uno del otro.</w:t>
      </w:r>
    </w:p>
    <w:p>
      <w:pPr>
        <w:pStyle w:val="Cuerpodetexto"/>
        <w:spacing w:lineRule="auto" w:line="240"/>
        <w:jc w:val="both"/>
        <w:rPr/>
      </w:pPr>
      <w:r>
        <w:rPr>
          <w:rFonts w:cs="Arial" w:ascii="Arial" w:hAnsi="Arial"/>
          <w:sz w:val="26"/>
          <w:szCs w:val="26"/>
        </w:rPr>
        <w:t>Calificación de edad: NR-16</w:t>
      </w:r>
    </w:p>
    <w:p>
      <w:pPr>
        <w:pStyle w:val="Cuerpodetexto"/>
        <w:spacing w:lineRule="auto" w:line="240"/>
        <w:jc w:val="both"/>
        <w:rPr>
          <w:b/>
          <w:b/>
          <w:bCs/>
          <w:i/>
          <w:i/>
          <w:iCs/>
        </w:rPr>
      </w:pPr>
      <w:r>
        <w:rPr>
          <w:rFonts w:cs="Arial" w:ascii="Arial" w:hAnsi="Arial"/>
          <w:b/>
          <w:bCs/>
          <w:i/>
          <w:iCs/>
          <w:sz w:val="26"/>
          <w:szCs w:val="26"/>
        </w:rPr>
        <w:t>La caza</w:t>
      </w:r>
    </w:p>
    <w:p>
      <w:pPr>
        <w:pStyle w:val="Cuerpodetexto"/>
        <w:spacing w:lineRule="auto" w:line="240"/>
        <w:jc w:val="both"/>
        <w:rPr/>
      </w:pPr>
      <w:r>
        <w:rPr>
          <w:rFonts w:cs="Arial" w:ascii="Arial" w:hAnsi="Arial"/>
          <w:sz w:val="26"/>
          <w:szCs w:val="26"/>
        </w:rPr>
        <w:t>Director: Craig Zobel (Westworld, American Gods). Actores/actrices: Betty Gilpin, Emma Roberts, Hilary Swank</w:t>
      </w:r>
    </w:p>
    <w:p>
      <w:pPr>
        <w:pStyle w:val="Cuerpodetexto"/>
        <w:spacing w:lineRule="auto" w:line="240"/>
        <w:jc w:val="both"/>
        <w:rPr/>
      </w:pPr>
      <w:r>
        <w:rPr>
          <w:rFonts w:cs="Arial" w:ascii="Arial" w:hAnsi="Arial"/>
          <w:sz w:val="26"/>
          <w:szCs w:val="26"/>
        </w:rPr>
        <w:t>Estreno en exclusiva en Andalucía. La película no ha sido proyectada anteriormente en salas de cine y se podrá ver con su doblaje en castellano.</w:t>
      </w:r>
    </w:p>
    <w:p>
      <w:pPr>
        <w:pStyle w:val="Cuerpodetexto"/>
        <w:spacing w:lineRule="auto" w:line="240"/>
        <w:jc w:val="both"/>
        <w:rPr/>
      </w:pPr>
      <w:r>
        <w:rPr>
          <w:rFonts w:cs="Arial" w:ascii="Arial" w:hAnsi="Arial"/>
          <w:sz w:val="26"/>
          <w:szCs w:val="26"/>
        </w:rPr>
        <w:t>Argumento: Un grupo de personas, desconocidas entre sí, despiertan en un lugar deshabitado. Pronto se dan cuenta de que alguien intenta, literalmente, cazarlos como a animales.</w:t>
      </w:r>
    </w:p>
    <w:p>
      <w:pPr>
        <w:pStyle w:val="Cuerpodetexto"/>
        <w:spacing w:lineRule="auto" w:line="240"/>
        <w:jc w:val="both"/>
        <w:rPr/>
      </w:pPr>
      <w:r>
        <w:rPr>
          <w:rFonts w:cs="Arial" w:ascii="Arial" w:hAnsi="Arial"/>
          <w:sz w:val="26"/>
          <w:szCs w:val="26"/>
        </w:rPr>
        <w:t>Calificación de edad: NR-18</w:t>
      </w:r>
    </w:p>
    <w:p>
      <w:pPr>
        <w:pStyle w:val="Cuerpodetexto"/>
        <w:spacing w:lineRule="auto" w:line="240"/>
        <w:jc w:val="both"/>
        <w:rPr/>
      </w:pPr>
      <w:r>
        <w:rPr>
          <w:rFonts w:cs="Arial" w:ascii="Arial" w:hAnsi="Arial"/>
          <w:b/>
          <w:bCs/>
          <w:i/>
          <w:iCs/>
          <w:sz w:val="26"/>
          <w:szCs w:val="26"/>
        </w:rPr>
        <w:t>Y todos arderán</w:t>
      </w:r>
    </w:p>
    <w:p>
      <w:pPr>
        <w:pStyle w:val="Cuerpodetexto"/>
        <w:spacing w:lineRule="auto" w:line="240"/>
        <w:jc w:val="both"/>
        <w:rPr/>
      </w:pPr>
      <w:r>
        <w:rPr>
          <w:rFonts w:cs="Arial" w:ascii="Arial" w:hAnsi="Arial"/>
          <w:sz w:val="26"/>
          <w:szCs w:val="26"/>
        </w:rPr>
        <w:t>Director: David Hebrero. Actores/actrices: Macarena Gómez, Rodolfo Sancho, Ana Milán, Rubén Ochandiano, Saturnino García</w:t>
      </w:r>
    </w:p>
    <w:p>
      <w:pPr>
        <w:pStyle w:val="Cuerpodetexto"/>
        <w:spacing w:lineRule="auto" w:line="240"/>
        <w:jc w:val="both"/>
        <w:rPr/>
      </w:pPr>
      <w:r>
        <w:rPr>
          <w:rFonts w:cs="Arial" w:ascii="Arial" w:hAnsi="Arial"/>
          <w:sz w:val="26"/>
          <w:szCs w:val="26"/>
        </w:rPr>
        <w:t>Estreno absoluto en Andalucía. La película ha estado en el Festival de Sitges, Terrormolin</w:t>
      </w:r>
      <w:r>
        <w:rPr>
          <w:rFonts w:cs="Arial" w:ascii="Arial" w:hAnsi="Arial"/>
          <w:sz w:val="26"/>
          <w:szCs w:val="26"/>
        </w:rPr>
        <w:t>o</w:t>
      </w:r>
      <w:r>
        <w:rPr>
          <w:rFonts w:cs="Arial" w:ascii="Arial" w:hAnsi="Arial"/>
          <w:sz w:val="26"/>
          <w:szCs w:val="26"/>
        </w:rPr>
        <w:t>s o Isla Calavera, y cuenta con actores muy reconocidos.</w:t>
      </w:r>
    </w:p>
    <w:p>
      <w:pPr>
        <w:pStyle w:val="Cuerpodetexto"/>
        <w:spacing w:lineRule="auto" w:line="240"/>
        <w:jc w:val="both"/>
        <w:rPr/>
      </w:pPr>
      <w:r>
        <w:rPr>
          <w:rFonts w:cs="Arial" w:ascii="Arial" w:hAnsi="Arial"/>
          <w:sz w:val="26"/>
          <w:szCs w:val="26"/>
        </w:rPr>
        <w:t>Argumento: En un pequeño pueblo leonés, María José se dispone a acabar con su vida al no haber superado la muerte de su hijo. Todo cambia cuando recibe la visita de Lucía, una niña que podría estar relacionada con una leyenda local sobre el apocalipsis. Con la enigmática niña a su lado, María José se enfrentará al pueblo que la marginó, al marido que la abandonó y volverá a sentirse una madre.</w:t>
      </w:r>
    </w:p>
    <w:p>
      <w:pPr>
        <w:pStyle w:val="Cuerpodetexto"/>
        <w:spacing w:lineRule="auto" w:line="240"/>
        <w:jc w:val="both"/>
        <w:rPr/>
      </w:pPr>
      <w:r>
        <w:rPr>
          <w:rFonts w:cs="Arial" w:ascii="Arial" w:hAnsi="Arial"/>
          <w:sz w:val="26"/>
          <w:szCs w:val="26"/>
        </w:rPr>
        <w:t>Calificación de edad: NR-18</w:t>
      </w:r>
    </w:p>
    <w:p>
      <w:pPr>
        <w:pStyle w:val="Cuerpodetexto"/>
        <w:spacing w:lineRule="auto" w:line="240"/>
        <w:jc w:val="both"/>
        <w:rPr>
          <w:b/>
          <w:b/>
          <w:bCs/>
          <w:i/>
          <w:i/>
          <w:iCs/>
        </w:rPr>
      </w:pPr>
      <w:r>
        <w:rPr>
          <w:rFonts w:cs="Arial" w:ascii="Arial" w:hAnsi="Arial"/>
          <w:b/>
          <w:bCs/>
          <w:i/>
          <w:iCs/>
          <w:sz w:val="26"/>
          <w:szCs w:val="26"/>
        </w:rPr>
        <w:t>Despedida sangrienta 2</w:t>
      </w:r>
    </w:p>
    <w:p>
      <w:pPr>
        <w:pStyle w:val="Cuerpodetexto"/>
        <w:spacing w:lineRule="auto" w:line="240"/>
        <w:jc w:val="both"/>
        <w:rPr/>
      </w:pPr>
      <w:r>
        <w:rPr>
          <w:rFonts w:cs="Arial" w:ascii="Arial" w:hAnsi="Arial"/>
          <w:sz w:val="26"/>
          <w:szCs w:val="26"/>
        </w:rPr>
        <w:t>Estreno absoluto. Cortometraje de terror de los jerezanos Hermanos Baba.  Rodado en Jerez, cuenta con las actrices María Espejo, Ana Salas y Esmeralda Moya, así como la colaboración de Pedro Pacheco.</w:t>
      </w:r>
    </w:p>
    <w:p>
      <w:pPr>
        <w:pStyle w:val="Cuerpodetexto"/>
        <w:spacing w:lineRule="auto" w:line="240"/>
        <w:jc w:val="both"/>
        <w:rPr/>
      </w:pPr>
      <w:r>
        <w:rPr>
          <w:rFonts w:cs="Arial" w:ascii="Arial" w:hAnsi="Arial"/>
          <w:sz w:val="26"/>
          <w:szCs w:val="26"/>
        </w:rPr>
        <w:t>Calificación de edad: NR-18</w:t>
      </w:r>
    </w:p>
    <w:p>
      <w:pPr>
        <w:pStyle w:val="Cuerpodetexto"/>
        <w:spacing w:lineRule="auto" w:line="240"/>
        <w:jc w:val="both"/>
        <w:rPr>
          <w:rFonts w:ascii="Arial" w:hAnsi="Arial" w:cs="Arial"/>
          <w:sz w:val="26"/>
          <w:szCs w:val="26"/>
        </w:rPr>
      </w:pPr>
      <w:r>
        <w:rPr/>
      </w:r>
    </w:p>
    <w:tbl>
      <w:tblPr>
        <w:tblW w:w="7689" w:type="dxa"/>
        <w:jc w:val="left"/>
        <w:tblInd w:w="-1" w:type="dxa"/>
        <w:tblCellMar>
          <w:top w:w="55" w:type="dxa"/>
          <w:left w:w="55" w:type="dxa"/>
          <w:bottom w:w="55" w:type="dxa"/>
          <w:right w:w="55" w:type="dxa"/>
        </w:tblCellMar>
        <w:tblLook w:firstRow="1" w:noVBand="1" w:lastRow="0" w:firstColumn="1" w:lastColumn="0" w:noHBand="0" w:val="04a0"/>
      </w:tblPr>
      <w:tblGrid>
        <w:gridCol w:w="7689"/>
      </w:tblGrid>
      <w:tr>
        <w:trPr/>
        <w:tc>
          <w:tcPr>
            <w:tcW w:w="7689" w:type="dxa"/>
            <w:tcBorders>
              <w:top w:val="single" w:sz="2" w:space="0" w:color="000000"/>
              <w:left w:val="single" w:sz="2" w:space="0" w:color="000000"/>
              <w:right w:val="single" w:sz="2" w:space="0" w:color="000000"/>
            </w:tcBorders>
            <w:shd w:fill="auto" w:val="clear"/>
          </w:tcPr>
          <w:p>
            <w:pPr>
              <w:pStyle w:val="Contenidodelatabla"/>
              <w:widowControl w:val="false"/>
              <w:rPr/>
            </w:pPr>
            <w:r>
              <w:rPr>
                <w:rFonts w:cs="Arial" w:ascii="Arial" w:hAnsi="Arial"/>
                <w:sz w:val="22"/>
                <w:szCs w:val="22"/>
              </w:rPr>
              <w:t>Se adjunta</w:t>
            </w:r>
            <w:bookmarkStart w:id="0" w:name="_GoBack"/>
            <w:bookmarkEnd w:id="0"/>
            <w:r>
              <w:rPr>
                <w:rFonts w:cs="Arial" w:ascii="Arial" w:hAnsi="Arial"/>
                <w:sz w:val="22"/>
                <w:szCs w:val="22"/>
              </w:rPr>
              <w:t xml:space="preserve"> enlace de audio: </w:t>
            </w:r>
            <w:hyperlink r:id="rId3">
              <w:r>
                <w:rPr>
                  <w:rStyle w:val="EnlacedeInternet"/>
                  <w:rFonts w:cs="Arial" w:ascii="Arial" w:hAnsi="Arial"/>
                  <w:sz w:val="22"/>
                  <w:szCs w:val="22"/>
                </w:rPr>
                <w:t>https://ssweb.seap.minhap.es/almacen/descarga/envio/25c7e364a8e2822470c96d695b5deb78a9136c1c</w:t>
              </w:r>
            </w:hyperlink>
          </w:p>
        </w:tc>
      </w:tr>
      <w:tr>
        <w:trPr/>
        <w:tc>
          <w:tcPr>
            <w:tcW w:w="7689" w:type="dxa"/>
            <w:tcBorders>
              <w:left w:val="single" w:sz="2" w:space="0" w:color="000000"/>
              <w:bottom w:val="single" w:sz="2" w:space="0" w:color="000000"/>
              <w:right w:val="single" w:sz="2" w:space="0" w:color="000000"/>
            </w:tcBorders>
            <w:shd w:fill="auto" w:val="clear"/>
          </w:tcPr>
          <w:p>
            <w:pPr>
              <w:pStyle w:val="Contenidodelatabla"/>
              <w:widowControl w:val="false"/>
              <w:jc w:val="both"/>
              <w:rPr/>
            </w:pPr>
            <w:r>
              <w:rPr>
                <w:rStyle w:val="EnlacedeInternet"/>
                <w:rFonts w:cs="Arial" w:ascii="Arial" w:hAnsi="Arial"/>
                <w:i w:val="false"/>
                <w:iCs w:val="false"/>
                <w:color w:val="000000"/>
                <w:sz w:val="22"/>
                <w:szCs w:val="22"/>
                <w:u w:val="none"/>
              </w:rPr>
              <w:t>Se adjunta fotografía, cartel y programa</w:t>
            </w:r>
          </w:p>
        </w:tc>
      </w:tr>
    </w:tbl>
    <w:p>
      <w:pPr>
        <w:pStyle w:val="Cuerpodetexto"/>
        <w:spacing w:lineRule="auto" w:line="240" w:before="0" w:after="140"/>
        <w:jc w:val="both"/>
        <w:rPr/>
      </w:pPr>
      <w:r>
        <w:rPr/>
      </w:r>
    </w:p>
    <w:sectPr>
      <w:headerReference w:type="default" r:id="rId4"/>
      <w:type w:val="nextPage"/>
      <w:pgSz w:w="11906" w:h="16838"/>
      <w:pgMar w:left="2835" w:right="1418" w:header="709" w:top="1418" w:footer="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Times">
    <w:altName w:val="Times New Roman"/>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1" allowOverlap="1" relativeHeight="5">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3" r="-10049" b="-1263"/>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1" allowOverlap="1" relativeHeight="9">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0" t="-4289" r="-9120"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pStyle w:val="Ttulo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51"/>
  <w:displayBackgroundShape/>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highlight w:val="lightGray"/>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ListLabel1">
    <w:name w:val="ListLabel 1"/>
    <w:qFormat/>
    <w:rPr>
      <w:color w:val="auto"/>
    </w:rPr>
  </w:style>
  <w:style w:type="character" w:styleId="ListLabel2">
    <w:name w:val="ListLabel 2"/>
    <w:qFormat/>
    <w:rPr>
      <w:rFonts w:ascii="Arial" w:hAnsi="Arial" w:cs="Arial"/>
      <w:i/>
      <w:iCs/>
      <w:color w:val="000000"/>
      <w:sz w:val="22"/>
      <w:szCs w:val="22"/>
      <w:u w:val="none"/>
    </w:rPr>
  </w:style>
  <w:style w:type="character" w:styleId="ListLabel3">
    <w:name w:val="ListLabel 3"/>
    <w:qFormat/>
    <w:rPr>
      <w:color w:val="auto"/>
    </w:rPr>
  </w:style>
  <w:style w:type="character" w:styleId="ListLabel4">
    <w:name w:val="ListLabel 4"/>
    <w:qFormat/>
    <w:rPr>
      <w:rFonts w:ascii="Arial" w:hAnsi="Arial" w:cs="Arial"/>
      <w:i/>
      <w:iCs/>
      <w:color w:val="000000"/>
      <w:sz w:val="22"/>
      <w:szCs w:val="22"/>
      <w:u w:val="none"/>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somniajerez@gmail.com" TargetMode="External"/><Relationship Id="rId3" Type="http://schemas.openxmlformats.org/officeDocument/2006/relationships/hyperlink" Target="https://ssweb.seap.minhap.es/almacen/descarga/envio/25c7e364a8e2822470c96d695b5deb78a9136c1c"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Application>LibreOffice/6.2.7.1$Windows_X86_64 LibreOffice_project/23edc44b61b830b7d749943e020e96f5a7df63bf</Application>
  <Pages>4</Pages>
  <Words>1241</Words>
  <Characters>6323</Characters>
  <CharactersWithSpaces>7531</CharactersWithSpaces>
  <Paragraphs>39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2021-12-21T11:27:00Z</dcterms:created>
  <dc:creator>ADELIFL</dc:creator>
  <dc:description/>
  <dc:language>es-ES</dc:language>
  <cp:lastModifiedBy/>
  <cp:lastPrinted>1995-11-21T16:41:00Z</cp:lastPrinted>
  <dcterms:modified xsi:type="dcterms:W3CDTF">2021-12-23T13:09:23Z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