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2"/>
        </w:rPr>
      </w:pPr>
      <w:r>
        <w:rPr>
          <w:rFonts w:cs="Arial" w:ascii="Arial" w:hAnsi="Arial"/>
          <w:b/>
          <w:sz w:val="36"/>
          <w:szCs w:val="32"/>
        </w:rPr>
      </w:r>
    </w:p>
    <w:p>
      <w:pPr>
        <w:pStyle w:val="Cuerpodetexto"/>
        <w:spacing w:lineRule="auto" w:line="240"/>
        <w:rPr>
          <w:rFonts w:ascii="Arial" w:hAnsi="Arial" w:cs="Arial"/>
          <w:b/>
          <w:b/>
          <w:bCs/>
          <w:sz w:val="40"/>
          <w:szCs w:val="40"/>
        </w:rPr>
      </w:pPr>
      <w:r>
        <w:rPr>
          <w:rFonts w:cs="Arial" w:ascii="Arial" w:hAnsi="Arial"/>
          <w:b/>
          <w:bCs/>
          <w:sz w:val="40"/>
          <w:szCs w:val="40"/>
        </w:rPr>
        <w:t xml:space="preserve">El Ayuntamiento avanza en la plantación de romero en distintas zonas “para la recuperación de espacios verdes y mejora </w:t>
      </w:r>
      <w:r>
        <w:rPr>
          <w:rFonts w:cs="Arial" w:ascii="Arial" w:hAnsi="Arial"/>
          <w:b/>
          <w:bCs/>
          <w:sz w:val="40"/>
          <w:szCs w:val="40"/>
        </w:rPr>
        <w:t>del paisaje urbano</w:t>
      </w:r>
      <w:r>
        <w:rPr>
          <w:rFonts w:cs="Arial" w:ascii="Arial" w:hAnsi="Arial"/>
          <w:b/>
          <w:bCs/>
          <w:sz w:val="40"/>
          <w:szCs w:val="40"/>
        </w:rPr>
        <w:t xml:space="preserve">”  </w:t>
      </w:r>
    </w:p>
    <w:p>
      <w:pPr>
        <w:pStyle w:val="Cuerpodetexto"/>
        <w:spacing w:lineRule="auto" w:line="240"/>
        <w:rPr>
          <w:rFonts w:ascii="Arial" w:hAnsi="Arial" w:cs="Arial"/>
          <w:sz w:val="32"/>
          <w:szCs w:val="32"/>
        </w:rPr>
      </w:pPr>
      <w:r>
        <w:rPr>
          <w:rFonts w:cs="Arial" w:ascii="Arial" w:hAnsi="Arial"/>
          <w:sz w:val="32"/>
          <w:szCs w:val="32"/>
        </w:rPr>
        <w:t xml:space="preserve">José Antonio Díaz explica que </w:t>
      </w:r>
      <w:r>
        <w:rPr>
          <w:rFonts w:cs="Arial" w:ascii="Arial" w:hAnsi="Arial"/>
          <w:sz w:val="32"/>
          <w:szCs w:val="32"/>
        </w:rPr>
        <w:t xml:space="preserve">“sumando la actuación ya realizada de </w:t>
      </w:r>
      <w:r>
        <w:rPr>
          <w:rFonts w:cs="Arial" w:ascii="Arial" w:hAnsi="Arial"/>
          <w:sz w:val="32"/>
          <w:szCs w:val="32"/>
        </w:rPr>
        <w:t xml:space="preserve">3.000 plantas de romero </w:t>
      </w:r>
      <w:r>
        <w:rPr>
          <w:rFonts w:cs="Arial" w:ascii="Arial" w:hAnsi="Arial"/>
          <w:sz w:val="32"/>
          <w:szCs w:val="32"/>
        </w:rPr>
        <w:t>en el</w:t>
      </w:r>
      <w:r>
        <w:rPr>
          <w:rFonts w:cs="Arial" w:ascii="Arial" w:hAnsi="Arial"/>
          <w:sz w:val="32"/>
          <w:szCs w:val="32"/>
        </w:rPr>
        <w:t xml:space="preserve"> ‘talud’ de avenida Reina Sofía, </w:t>
      </w:r>
      <w:r>
        <w:rPr>
          <w:rFonts w:cs="Arial" w:ascii="Arial" w:hAnsi="Arial"/>
          <w:sz w:val="32"/>
          <w:szCs w:val="32"/>
        </w:rPr>
        <w:t>a las realizadas en Entrevías, ronda de los Alunados junto al monumento de la Guardia Civil y entorno de la rotonda Luis Valle, vamos a superar las 5.000 nuevas plantaciones de romero”</w:t>
      </w:r>
    </w:p>
    <w:p>
      <w:pPr>
        <w:pStyle w:val="Cuerpodetexto"/>
        <w:spacing w:lineRule="auto" w:line="240"/>
        <w:rPr>
          <w:rFonts w:ascii="Arial" w:hAnsi="Arial" w:cs="Arial"/>
          <w:sz w:val="32"/>
          <w:szCs w:val="32"/>
        </w:rPr>
      </w:pPr>
      <w:r>
        <w:rPr>
          <w:rFonts w:cs="Arial" w:ascii="Arial" w:hAnsi="Arial"/>
          <w:sz w:val="32"/>
          <w:szCs w:val="32"/>
        </w:rPr>
        <w:t>Medio Ambiente prevé</w:t>
      </w:r>
      <w:r>
        <w:rPr>
          <w:rFonts w:cs="Arial" w:ascii="Arial" w:hAnsi="Arial"/>
          <w:sz w:val="32"/>
          <w:szCs w:val="32"/>
        </w:rPr>
        <w:t xml:space="preserve"> prevé más plantaciones de romero en Vallesequillo I, Estancia Barrera y avenida de la Soleá </w:t>
      </w:r>
      <w:r>
        <w:rPr>
          <w:rFonts w:cs="Arial" w:ascii="Arial" w:hAnsi="Arial"/>
          <w:sz w:val="32"/>
          <w:szCs w:val="32"/>
        </w:rPr>
        <w:t>en las próximas semanas</w:t>
      </w:r>
    </w:p>
    <w:p>
      <w:pPr>
        <w:pStyle w:val="Normal"/>
        <w:jc w:val="both"/>
        <w:rPr>
          <w:rFonts w:ascii="Arial" w:hAnsi="Arial" w:cs="Arial"/>
          <w:color w:val="000000"/>
          <w:szCs w:val="24"/>
        </w:rPr>
      </w:pPr>
      <w:r>
        <w:rPr>
          <w:rFonts w:cs="Arial" w:ascii="Arial" w:hAnsi="Arial"/>
          <w:b/>
          <w:bCs/>
          <w:color w:val="000000"/>
          <w:szCs w:val="24"/>
        </w:rPr>
        <w:t xml:space="preserve">7 de febrero de 2022. </w:t>
      </w:r>
      <w:r>
        <w:rPr>
          <w:rFonts w:cs="Arial" w:ascii="Arial" w:hAnsi="Arial"/>
          <w:color w:val="000000"/>
          <w:szCs w:val="24"/>
        </w:rPr>
        <w:t>El Ayuntamiento, a través de la Tenencia de Alcaldía de Urbanismo, Infraestructuras y Medio Ambiente, que dirige José Antonio Díaz, avanza en la plantación programada de romero en distintos emplazamientos de la ciudad “para recuperar espacios como zonas verdes y también procurar una mejora estética de los viales más próximos”, ha explicado el edil.</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 xml:space="preserve">De esta manera, tras la creación en enero de la zona verde en el ‘talud’ de la avenida Reina Sofía ubicado en el margen de acerado de las barriadas Eduardo Delage y Las Torres, que ha supuesto la siembra de 3.000 plantas de romero, Medio Ambiente ha actuado en el mismo sentido en los aledaños de la rotonda Luis Valle, en la vía de accesos al Hospital junto a Icovesa y La Plata, con la plantación de 200 unidades de romero, así como en la barriada Entrevías, junto a la vía de tren, en la zona de avenida Caballero Bonald. </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 xml:space="preserve">Igualmente, en la ronda de los Alunados, donde se ubica el monumento a la Guardia Civil, junto al kiosko, se ha actuado en la siembra de 400 plantas de ‘lantana’ </w:t>
      </w:r>
      <w:r>
        <w:rPr>
          <w:rFonts w:cs="Arial" w:ascii="Arial" w:hAnsi="Arial"/>
          <w:color w:val="000000"/>
          <w:szCs w:val="24"/>
        </w:rPr>
        <w:t>así como de romero</w:t>
      </w:r>
      <w:r>
        <w:rPr>
          <w:rFonts w:cs="Arial" w:ascii="Arial" w:hAnsi="Arial"/>
          <w:color w:val="000000"/>
          <w:szCs w:val="24"/>
        </w:rPr>
        <w:t>.</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 xml:space="preserve">Las próximas semanas se ha programado plantación de romero en la calle Obispo Cirarda de Vallesequillo I, así como en Estancia Barrera y en la avenida de la Soleá. </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El Ayuntamiento, en este sentido, hace un llamamiento al civismo ya que han sido sustraídas en torno a 100 plantas de romero en las zonas en las que ya se ha actuado.</w:t>
      </w:r>
    </w:p>
    <w:p>
      <w:pPr>
        <w:pStyle w:val="Normal"/>
        <w:jc w:val="both"/>
        <w:rPr>
          <w:rFonts w:ascii="Arial" w:hAnsi="Arial" w:cs="Arial"/>
          <w:color w:val="000000"/>
          <w:szCs w:val="24"/>
        </w:rPr>
      </w:pPr>
      <w:r>
        <w:rPr>
          <w:rFonts w:cs="Arial" w:ascii="Arial" w:hAnsi="Arial"/>
          <w:color w:val="000000"/>
          <w:szCs w:val="24"/>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w:t>
            </w:r>
          </w:p>
        </w:tc>
      </w:tr>
    </w:tbl>
    <w:p>
      <w:pPr>
        <w:pStyle w:val="Normal"/>
        <w:jc w:val="both"/>
        <w:rPr>
          <w:rFonts w:ascii="Arial" w:hAnsi="Arial" w:cs="Arial"/>
          <w:color w:val="000000"/>
          <w:szCs w:val="24"/>
          <w:lang w:eastAsia="es-ES"/>
        </w:rPr>
      </w:pPr>
      <w:r>
        <w:rPr>
          <w:rFonts w:cs="Arial" w:ascii="Arial" w:hAnsi="Arial"/>
          <w:color w:val="000000"/>
          <w:szCs w:val="24"/>
          <w:lang w:eastAsia="es-ES"/>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lang w:eastAsia="es-ES"/>
        </w:rPr>
      </w:pPr>
      <w:r>
        <w:rPr>
          <w:rFonts w:cs="Arial" w:ascii="Arial" w:hAnsi="Arial"/>
          <w:color w:val="000000"/>
          <w:szCs w:val="24"/>
        </w:rPr>
        <w:t xml:space="preserve"> </w:t>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5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476944"/>
    <w:rPr>
      <w:color w:val="0563C1" w:themeColor="hyperlink"/>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TextoindependienteCar" w:customStyle="1">
    <w:name w:val="Texto independiente Car"/>
    <w:basedOn w:val="DefaultParagraphFont"/>
    <w:link w:val="Textoindependiente"/>
    <w:qFormat/>
    <w:rsid w:val="00d552b2"/>
    <w:rPr>
      <w:rFonts w:ascii="Tahoma" w:hAnsi="Tahoma" w:cs="Tahoma"/>
      <w:kern w:val="2"/>
      <w:sz w:val="24"/>
      <w:lang w:eastAsia="zh-C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Application>LibreOffice/7.0.6.2$Windows_X86_64 LibreOffice_project/144abb84a525d8e30c9dbbefa69cbbf2d8d4ae3b</Application>
  <AppVersion>15.0000</AppVersion>
  <Pages>2</Pages>
  <Words>355</Words>
  <Characters>1670</Characters>
  <CharactersWithSpaces>2021</CharactersWithSpaces>
  <Paragraphs>10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2022-02-04T13:50:19Z</dcterms:modified>
  <cp:revision>211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