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w:t>
      </w:r>
      <w:r>
        <w:rPr>
          <w:rFonts w:cs="Arial" w:ascii="Arial" w:hAnsi="Arial"/>
          <w:b/>
          <w:sz w:val="36"/>
          <w:szCs w:val="36"/>
        </w:rPr>
        <w:t xml:space="preserve">de Jerez </w:t>
      </w:r>
      <w:r>
        <w:rPr>
          <w:rFonts w:cs="Arial" w:ascii="Arial" w:hAnsi="Arial"/>
          <w:b/>
          <w:sz w:val="36"/>
          <w:szCs w:val="36"/>
        </w:rPr>
        <w:t xml:space="preserve">avanza en las mejoras de calles y plazas de Vallesequillo II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0"/>
          <w:szCs w:val="30"/>
        </w:rPr>
        <w:t xml:space="preserve">El teniente de alcaldesa José Antonio Díaz ha supervisado junto a la nueva directiva de la Asociación de Vecinos y a ‘Solidaridad’ las actuaciones municipales a efectos de Infraestructuras en curso y ha atendido sus nuevas demandas  </w:t>
      </w:r>
    </w:p>
    <w:p>
      <w:pPr>
        <w:pStyle w:val="Normal"/>
        <w:rPr>
          <w:rFonts w:ascii="Arial" w:hAnsi="Arial" w:cs="Arial"/>
          <w:b/>
          <w:b/>
          <w:sz w:val="36"/>
          <w:szCs w:val="36"/>
        </w:rPr>
      </w:pPr>
      <w:r>
        <w:rPr>
          <w:rFonts w:cs="Arial" w:ascii="Arial" w:hAnsi="Arial"/>
          <w:b/>
          <w:sz w:val="36"/>
          <w:szCs w:val="36"/>
        </w:rPr>
      </w:r>
    </w:p>
    <w:p>
      <w:pPr>
        <w:pStyle w:val="Normal"/>
        <w:suppressAutoHyphens w:val="true"/>
        <w:jc w:val="both"/>
        <w:rPr>
          <w:sz w:val="24"/>
          <w:szCs w:val="24"/>
        </w:rPr>
      </w:pPr>
      <w:r>
        <w:rPr>
          <w:rFonts w:cs="Arial" w:ascii="Arial" w:hAnsi="Arial"/>
          <w:b/>
          <w:color w:val="000000" w:themeColor="text1"/>
          <w:sz w:val="24"/>
          <w:szCs w:val="24"/>
        </w:rPr>
        <w:t xml:space="preserve">9 de febrero de 2022. </w:t>
      </w:r>
      <w:r>
        <w:rPr>
          <w:rFonts w:cs="Arial" w:ascii="Arial" w:hAnsi="Arial"/>
          <w:sz w:val="24"/>
          <w:szCs w:val="24"/>
        </w:rPr>
        <w:t xml:space="preserve">El teniente de alcaldesa de Urbanismo, Infraestructuras y Medio Ambiente, José Antonio Díaz, ha realizado una nueva visita a Vallesequillo II junto a la nueva directiva de la </w:t>
      </w:r>
      <w:r>
        <w:rPr>
          <w:rFonts w:cs="Arial" w:ascii="Arial" w:hAnsi="Arial"/>
          <w:sz w:val="24"/>
          <w:szCs w:val="24"/>
        </w:rPr>
        <w:t>A</w:t>
      </w:r>
      <w:r>
        <w:rPr>
          <w:rFonts w:cs="Arial" w:ascii="Arial" w:hAnsi="Arial"/>
          <w:sz w:val="24"/>
          <w:szCs w:val="24"/>
        </w:rPr>
        <w:t xml:space="preserve">sociación de </w:t>
      </w:r>
      <w:r>
        <w:rPr>
          <w:rFonts w:cs="Arial" w:ascii="Arial" w:hAnsi="Arial"/>
          <w:sz w:val="24"/>
          <w:szCs w:val="24"/>
        </w:rPr>
        <w:t>V</w:t>
      </w:r>
      <w:r>
        <w:rPr>
          <w:rFonts w:cs="Arial" w:ascii="Arial" w:hAnsi="Arial"/>
          <w:sz w:val="24"/>
          <w:szCs w:val="24"/>
        </w:rPr>
        <w:t>ecinos ‘Andalucía’, cuyo presidente es Antonio Cárdenas. Ha tomado nota de nuevas demandas de mejora y mantenimiento en la barriada junto al presidente vecinal, que ha sido acompañado de los directivos Alfonso Gil y Tomás González. Igualmente, se ha sumado al encuentro, en representación de la Federación de AA.VV. ‘Solidaridad’, Antonio Ramos.</w:t>
      </w:r>
    </w:p>
    <w:p>
      <w:pPr>
        <w:pStyle w:val="Normal"/>
        <w:suppressAutoHyphens w:val="true"/>
        <w:jc w:val="both"/>
        <w:rPr>
          <w:rFonts w:ascii="Arial" w:hAnsi="Arial" w:cs="Arial"/>
          <w:sz w:val="24"/>
          <w:szCs w:val="24"/>
        </w:rPr>
      </w:pPr>
      <w:r>
        <w:rPr>
          <w:rFonts w:cs="Arial" w:ascii="Arial" w:hAnsi="Arial"/>
          <w:sz w:val="24"/>
          <w:szCs w:val="24"/>
        </w:rPr>
      </w:r>
    </w:p>
    <w:p>
      <w:pPr>
        <w:pStyle w:val="Normal"/>
        <w:suppressAutoHyphens w:val="true"/>
        <w:jc w:val="both"/>
        <w:rPr>
          <w:sz w:val="24"/>
          <w:szCs w:val="24"/>
        </w:rPr>
      </w:pPr>
      <w:r>
        <w:rPr>
          <w:rFonts w:cs="Arial" w:ascii="Arial" w:hAnsi="Arial"/>
          <w:sz w:val="24"/>
          <w:szCs w:val="24"/>
        </w:rPr>
        <w:t>De esta manera, se ha abordado la mejora de los bancos así como el avance de las actuaciones iniciadas. Igualmente, se ha abordado la situación de la plaza Maestro Teófilo Azabal, donde existía un parque infantil que fue ‘vandalizado’, y Doctor José Ortega Mateos.</w:t>
      </w:r>
    </w:p>
    <w:p>
      <w:pPr>
        <w:pStyle w:val="Normal"/>
        <w:suppressAutoHyphens w:val="true"/>
        <w:rPr>
          <w:rFonts w:ascii="Arial" w:hAnsi="Arial" w:cs="Arial"/>
          <w:b/>
          <w:b/>
          <w:sz w:val="24"/>
          <w:szCs w:val="24"/>
        </w:rPr>
      </w:pPr>
      <w:r>
        <w:rPr>
          <w:rFonts w:cs="Arial" w:ascii="Arial" w:hAnsi="Arial"/>
          <w:b/>
          <w:sz w:val="24"/>
          <w:szCs w:val="24"/>
        </w:rPr>
      </w:r>
    </w:p>
    <w:p>
      <w:pPr>
        <w:pStyle w:val="Normal"/>
        <w:shd w:val="clear" w:color="auto" w:fill="FFFFFF"/>
        <w:suppressAutoHyphens w:val="true"/>
        <w:spacing w:before="0" w:afterAutospacing="1"/>
        <w:jc w:val="both"/>
        <w:rPr>
          <w:sz w:val="24"/>
          <w:szCs w:val="24"/>
        </w:rPr>
      </w:pPr>
      <w:r>
        <w:rPr>
          <w:rFonts w:cs="Arial" w:ascii="Arial" w:hAnsi="Arial"/>
          <w:sz w:val="24"/>
          <w:szCs w:val="24"/>
        </w:rPr>
        <w:t>En este sentido, Díaz ha explicado que “estamos actuando en Vallesequillo II así como en La Granja, Torresblancas, Santo Domingo, Porvera, Parque Atlántico y Las Torres. Este Gobierno local tiene la ciudad en obras para su mejora y en atención a los barrios. Recientemente además la alcaldesa explicó aquí en La Cartuja el proyecto que tenemos para reimpulsar el parque existente entre Vallesequillo II, San Telmo, La Cartuja y La Constitución y nos comprometimos a hacer actuaciones de reparación y mantenimiento”.</w:t>
      </w:r>
    </w:p>
    <w:p>
      <w:pPr>
        <w:pStyle w:val="Normal"/>
        <w:shd w:val="clear" w:color="auto" w:fill="FFFFFF"/>
        <w:suppressAutoHyphens w:val="true"/>
        <w:spacing w:before="0" w:afterAutospacing="1"/>
        <w:jc w:val="both"/>
        <w:rPr>
          <w:sz w:val="24"/>
          <w:szCs w:val="24"/>
        </w:rPr>
      </w:pPr>
      <w:r>
        <w:rPr>
          <w:rFonts w:cs="Arial" w:ascii="Arial" w:hAnsi="Arial"/>
          <w:sz w:val="24"/>
          <w:szCs w:val="24"/>
        </w:rPr>
        <w:t>Se trata de un proyecto que “hemos planteado para su consulta y máximo consenso a los vecinos de tales barriadas, para la recuperación de un espacio de convivencia vecinal, para todas las edades, con inversión de más de 300.000 euros y equipamientos deportivos, parque canino y de ocio infantil”, ha recordado el teniente de alcaldesa.</w:t>
      </w:r>
    </w:p>
    <w:p>
      <w:pPr>
        <w:pStyle w:val="Normal"/>
        <w:shd w:val="clear" w:color="auto" w:fill="FFFFFF"/>
        <w:suppressAutoHyphens w:val="true"/>
        <w:spacing w:before="0" w:afterAutospacing="1"/>
        <w:jc w:val="both"/>
        <w:rPr>
          <w:sz w:val="24"/>
          <w:szCs w:val="24"/>
        </w:rPr>
      </w:pPr>
      <w:r>
        <w:rPr>
          <w:rFonts w:cs="Arial" w:ascii="Arial" w:hAnsi="Arial"/>
          <w:sz w:val="24"/>
          <w:szCs w:val="24"/>
        </w:rPr>
        <w:t>“</w:t>
      </w:r>
      <w:r>
        <w:rPr>
          <w:rFonts w:cs="Arial" w:ascii="Arial" w:hAnsi="Arial"/>
          <w:sz w:val="24"/>
          <w:szCs w:val="24"/>
        </w:rPr>
        <w:t>Seguimos cumpliendo la hoja de ruta del Plan de Barrios, en la mejora de acerados, de la accesibilidad, de la iluminación y de las zonas verdes, la mayor garantía que tienen los vecinos y vecinas de Jerez es que el Gobierno de Mamen Sánchez cumple”, ha añadido José Antonio Díaz.</w:t>
      </w:r>
    </w:p>
    <w:p>
      <w:pPr>
        <w:pStyle w:val="Normal"/>
        <w:shd w:val="clear" w:color="auto" w:fill="FFFFFF"/>
        <w:suppressAutoHyphens w:val="true"/>
        <w:spacing w:before="0" w:afterAutospacing="1"/>
        <w:jc w:val="both"/>
        <w:rPr>
          <w:sz w:val="24"/>
          <w:szCs w:val="24"/>
        </w:rPr>
      </w:pPr>
      <w:r>
        <w:rPr>
          <w:rFonts w:cs="Arial" w:ascii="Arial" w:hAnsi="Arial"/>
          <w:b/>
          <w:bCs/>
          <w:sz w:val="24"/>
          <w:szCs w:val="24"/>
        </w:rPr>
        <w:t>La nueva junta vecinal, elegida en diciembre pasado</w:t>
      </w:r>
    </w:p>
    <w:p>
      <w:pPr>
        <w:pStyle w:val="Normal"/>
        <w:shd w:val="clear" w:color="auto" w:fill="FFFFFF"/>
        <w:suppressAutoHyphens w:val="true"/>
        <w:spacing w:before="0" w:afterAutospacing="1"/>
        <w:jc w:val="both"/>
        <w:rPr>
          <w:sz w:val="24"/>
          <w:szCs w:val="24"/>
        </w:rPr>
      </w:pPr>
      <w:r>
        <w:rPr>
          <w:rFonts w:cs="Arial" w:ascii="Arial" w:hAnsi="Arial"/>
          <w:sz w:val="24"/>
          <w:szCs w:val="24"/>
        </w:rPr>
        <w:t>Por su parte, el presidente vecinal, Antonio Cárdenas, ha agradecido “al Ayuntamiento sus visitas. Nosotros llevamos un mes en la directiva, y después de 15 años, hemos tenido visitas de cuatro delegados municipales para mejorar el barrio. Y todo lo que hemos pedido, lo están iniciando, con la idea de ir levantando Vallesequillo II, todo no se puede hacer en dos días, pero se va a avanzando”.</w:t>
      </w:r>
    </w:p>
    <w:p>
      <w:pPr>
        <w:pStyle w:val="Normal"/>
        <w:shd w:val="clear" w:color="auto" w:fill="FFFFFF"/>
        <w:suppressAutoHyphens w:val="true"/>
        <w:spacing w:before="0" w:afterAutospacing="1"/>
        <w:jc w:val="both"/>
        <w:rPr>
          <w:sz w:val="24"/>
          <w:szCs w:val="24"/>
        </w:rPr>
      </w:pPr>
      <w:r>
        <w:rPr>
          <w:rFonts w:cs="Arial" w:ascii="Arial" w:hAnsi="Arial"/>
          <w:sz w:val="24"/>
          <w:szCs w:val="24"/>
        </w:rPr>
        <w:t>Se recuerda que la nueva junta directiva fue elegida el pasado 3 de diciembre de 2021. En el proceso de constitución y elecciones ha contado con la colaboración de la Federación de Asociación de Vecinos ‘Solidaridad’ en cuanto a la preparación de documentación adecuada para ello conforme a la normativa vigente, según ha informado el representante de la federación vecinal, Antonio Ramos.</w:t>
      </w:r>
    </w:p>
    <w:p>
      <w:pPr>
        <w:pStyle w:val="Normal"/>
        <w:shd w:val="clear" w:color="auto" w:fill="FFFFFF"/>
        <w:suppressAutoHyphens w:val="true"/>
        <w:spacing w:before="0" w:afterAutospacing="1"/>
        <w:jc w:val="both"/>
        <w:rPr>
          <w:rFonts w:ascii="Arial" w:hAnsi="Arial" w:cs="Arial"/>
        </w:rPr>
      </w:pPr>
      <w:r>
        <w:rPr>
          <w:sz w:val="24"/>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https://www.transfernow.net/dl/20220208sz6FF9yN</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Normal"/>
        <w:jc w:val="both"/>
        <w:rPr>
          <w:rFonts w:ascii="Arial" w:hAnsi="Arial"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Application>LibreOffice/7.1.7.2$Windows_X86_64 LibreOffice_project/c6a4e3954236145e2acb0b65f68614365aeee33f</Application>
  <AppVersion>15.0000</AppVersion>
  <Pages>2</Pages>
  <Words>514</Words>
  <Characters>2687</Characters>
  <CharactersWithSpaces>3194</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2022-02-09T11:13:24Z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