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 xml:space="preserve">El Gobierno municipal prosigue </w:t>
      </w:r>
      <w:r>
        <w:rPr>
          <w:rFonts w:cs="Arial" w:ascii="Arial" w:hAnsi="Arial"/>
          <w:b/>
          <w:sz w:val="36"/>
          <w:szCs w:val="36"/>
        </w:rPr>
        <w:t>con</w:t>
      </w:r>
      <w:r>
        <w:rPr>
          <w:rFonts w:cs="Arial" w:ascii="Arial" w:hAnsi="Arial"/>
          <w:b/>
          <w:sz w:val="36"/>
          <w:szCs w:val="36"/>
        </w:rPr>
        <w:t xml:space="preserve"> las mejoras de acerado en la barriada La Pita</w:t>
      </w:r>
    </w:p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rPr>
          <w:rFonts w:ascii="Arial" w:hAnsi="Arial" w:cs="Arial"/>
          <w:sz w:val="30"/>
          <w:szCs w:val="30"/>
        </w:rPr>
      </w:pPr>
      <w:r>
        <w:rPr>
          <w:rFonts w:cs="Arial" w:ascii="Arial" w:hAnsi="Arial"/>
          <w:sz w:val="30"/>
          <w:szCs w:val="30"/>
        </w:rPr>
        <w:t>José Antonio Díaz ha supervisado el inicio de la actuación en la calle Tajo y su entorno en plaza Mariscal hacia calle Guadalhorce</w:t>
      </w:r>
    </w:p>
    <w:p>
      <w:pPr>
        <w:pStyle w:val="Normal"/>
        <w:rPr>
          <w:rFonts w:ascii="Arial" w:hAnsi="Arial" w:cs="Arial"/>
          <w:sz w:val="30"/>
          <w:szCs w:val="30"/>
        </w:rPr>
      </w:pPr>
      <w:r>
        <w:rPr>
          <w:rFonts w:cs="Arial" w:ascii="Arial" w:hAnsi="Arial"/>
          <w:sz w:val="30"/>
          <w:szCs w:val="30"/>
        </w:rPr>
      </w:r>
    </w:p>
    <w:p>
      <w:pPr>
        <w:pStyle w:val="Normal"/>
        <w:rPr>
          <w:rFonts w:ascii="Arial" w:hAnsi="Arial" w:cs="Arial"/>
          <w:sz w:val="30"/>
          <w:szCs w:val="30"/>
        </w:rPr>
      </w:pPr>
      <w:r>
        <w:rPr>
          <w:rFonts w:cs="Arial" w:ascii="Arial" w:hAnsi="Arial"/>
          <w:sz w:val="30"/>
          <w:szCs w:val="30"/>
        </w:rPr>
        <w:t>Igualmente, ha recordado que se han plantado 5 naranjos en la calle Darro, donde el Ayuntamiento ha mejorado el parque infantil allí ubicado, y ha avanzado el próximo reasfaltado de calle Tormes</w:t>
      </w:r>
    </w:p>
    <w:p>
      <w:pPr>
        <w:pStyle w:val="Normal"/>
        <w:rPr>
          <w:rFonts w:ascii="Arial" w:hAnsi="Arial" w:cs="Arial"/>
          <w:sz w:val="30"/>
          <w:szCs w:val="30"/>
        </w:rPr>
      </w:pPr>
      <w:r>
        <w:rPr>
          <w:rFonts w:cs="Arial" w:ascii="Arial" w:hAnsi="Arial"/>
          <w:sz w:val="30"/>
          <w:szCs w:val="30"/>
        </w:rPr>
      </w:r>
    </w:p>
    <w:p>
      <w:pPr>
        <w:pStyle w:val="Normal"/>
        <w:jc w:val="both"/>
        <w:rPr>
          <w:rFonts w:ascii="Arial" w:hAnsi="Arial" w:cs="Trebuchet MS"/>
          <w:szCs w:val="24"/>
        </w:rPr>
      </w:pPr>
      <w:r>
        <w:rPr>
          <w:rFonts w:cs="Arial" w:ascii="Arial" w:hAnsi="Arial"/>
          <w:b/>
          <w:color w:val="000000" w:themeColor="text1"/>
          <w:szCs w:val="24"/>
        </w:rPr>
        <w:t xml:space="preserve">23 de febrero de 2022. </w:t>
      </w:r>
      <w:r>
        <w:rPr>
          <w:rFonts w:cs="Trebuchet MS" w:ascii="Arial" w:hAnsi="Arial"/>
          <w:szCs w:val="24"/>
        </w:rPr>
        <w:t xml:space="preserve">El Gobierno </w:t>
      </w:r>
      <w:r>
        <w:rPr>
          <w:rFonts w:cs="Trebuchet MS" w:ascii="Arial" w:hAnsi="Arial"/>
          <w:szCs w:val="24"/>
        </w:rPr>
        <w:t xml:space="preserve">municipal </w:t>
      </w:r>
      <w:r>
        <w:rPr>
          <w:rFonts w:cs="Trebuchet MS" w:ascii="Arial" w:hAnsi="Arial"/>
          <w:szCs w:val="24"/>
        </w:rPr>
        <w:t xml:space="preserve">sigue avanzando en las obras de mejora en la barriada La Pita, dentro del Plan de Actuación de Barrios. </w:t>
      </w:r>
      <w:r>
        <w:rPr>
          <w:rFonts w:cs="Trebuchet MS" w:ascii="Arial" w:hAnsi="Arial"/>
          <w:szCs w:val="24"/>
        </w:rPr>
        <w:t xml:space="preserve">En este sentido, el teniente de alcaldesa de Urbanismo, </w:t>
      </w:r>
      <w:r>
        <w:rPr>
          <w:rFonts w:cs="Trebuchet MS" w:ascii="Arial" w:hAnsi="Arial"/>
          <w:szCs w:val="24"/>
        </w:rPr>
        <w:t xml:space="preserve">José Antonio Díaz, ha supervisado junto a técnicos de Infraestructuras y Medio Ambiente, </w:t>
      </w:r>
      <w:r>
        <w:rPr>
          <w:rFonts w:cs="Trebuchet MS" w:ascii="Arial" w:hAnsi="Arial"/>
          <w:szCs w:val="24"/>
        </w:rPr>
        <w:t>y el</w:t>
      </w:r>
      <w:r>
        <w:rPr>
          <w:rFonts w:cs="Trebuchet MS" w:ascii="Arial" w:hAnsi="Arial"/>
          <w:szCs w:val="24"/>
        </w:rPr>
        <w:t xml:space="preserve"> directivo de la </w:t>
      </w:r>
      <w:r>
        <w:rPr>
          <w:rFonts w:cs="Trebuchet MS" w:ascii="Arial" w:hAnsi="Arial"/>
          <w:szCs w:val="24"/>
        </w:rPr>
        <w:t>A</w:t>
      </w:r>
      <w:r>
        <w:rPr>
          <w:rFonts w:cs="Trebuchet MS" w:ascii="Arial" w:hAnsi="Arial"/>
          <w:szCs w:val="24"/>
        </w:rPr>
        <w:t xml:space="preserve">sociación de </w:t>
      </w:r>
      <w:r>
        <w:rPr>
          <w:rFonts w:cs="Trebuchet MS" w:ascii="Arial" w:hAnsi="Arial"/>
          <w:szCs w:val="24"/>
        </w:rPr>
        <w:t>V</w:t>
      </w:r>
      <w:r>
        <w:rPr>
          <w:rFonts w:cs="Trebuchet MS" w:ascii="Arial" w:hAnsi="Arial"/>
          <w:szCs w:val="24"/>
        </w:rPr>
        <w:t xml:space="preserve">ecinos La Pita, Gabriel Ortega, el inicio de las actuaciones de reforma de acerados en la calle Tajo en dirección hacia Guadalhorce </w:t>
      </w:r>
      <w:r>
        <w:rPr>
          <w:rFonts w:cs="Trebuchet MS" w:ascii="Arial" w:hAnsi="Arial"/>
          <w:szCs w:val="24"/>
        </w:rPr>
        <w:t>y</w:t>
      </w:r>
      <w:r>
        <w:rPr>
          <w:rFonts w:cs="Trebuchet MS" w:ascii="Arial" w:hAnsi="Arial"/>
          <w:szCs w:val="24"/>
        </w:rPr>
        <w:t xml:space="preserve"> el entorno de la plaza Mariscal. </w:t>
      </w:r>
    </w:p>
    <w:p>
      <w:pPr>
        <w:pStyle w:val="Normal"/>
        <w:jc w:val="both"/>
        <w:rPr>
          <w:rFonts w:ascii="Arial" w:hAnsi="Arial" w:cs="Trebuchet MS"/>
          <w:szCs w:val="24"/>
        </w:rPr>
      </w:pPr>
      <w:r>
        <w:rPr>
          <w:rFonts w:cs="Trebuchet MS" w:ascii="Arial" w:hAnsi="Arial"/>
          <w:szCs w:val="24"/>
        </w:rPr>
      </w:r>
    </w:p>
    <w:p>
      <w:pPr>
        <w:pStyle w:val="Normal"/>
        <w:jc w:val="both"/>
        <w:rPr>
          <w:rFonts w:ascii="Arial" w:hAnsi="Arial" w:cs="Trebuchet MS"/>
          <w:szCs w:val="24"/>
        </w:rPr>
      </w:pPr>
      <w:r>
        <w:rPr>
          <w:rFonts w:cs="Trebuchet MS" w:ascii="Arial" w:hAnsi="Arial"/>
          <w:szCs w:val="24"/>
        </w:rPr>
        <w:t>Igualmente, ante la petición vecinal, ha anunciado la próxima actuación de reasfaltado en la calle Tormes, y ha recordado la adecuación y mejoras ejecutadas por el Gobierno local en el parque infantil de calle Darro, donde además se han plantado naranjos.</w:t>
      </w:r>
    </w:p>
    <w:p>
      <w:pPr>
        <w:pStyle w:val="Normal"/>
        <w:jc w:val="both"/>
        <w:rPr>
          <w:rFonts w:ascii="Arial" w:hAnsi="Arial" w:cs="Trebuchet MS"/>
          <w:szCs w:val="24"/>
        </w:rPr>
      </w:pPr>
      <w:r>
        <w:rPr>
          <w:rFonts w:cs="Trebuchet MS" w:ascii="Arial" w:hAnsi="Arial"/>
          <w:szCs w:val="24"/>
        </w:rPr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“</w:t>
      </w:r>
      <w:r>
        <w:rPr>
          <w:rFonts w:cs="Arial" w:ascii="Arial" w:hAnsi="Arial"/>
          <w:szCs w:val="24"/>
        </w:rPr>
        <w:t xml:space="preserve">El Gobierno de Mamen Sánchez es el </w:t>
      </w:r>
      <w:r>
        <w:rPr>
          <w:rFonts w:cs="Arial" w:ascii="Arial" w:hAnsi="Arial"/>
          <w:szCs w:val="24"/>
        </w:rPr>
        <w:t>G</w:t>
      </w:r>
      <w:r>
        <w:rPr>
          <w:rFonts w:cs="Arial" w:ascii="Arial" w:hAnsi="Arial"/>
          <w:szCs w:val="24"/>
        </w:rPr>
        <w:t>obierno de las inversiones en los barrios, el que se preocupa por sus vecinos y vecinas, y el que trabaja en consenso con los colectivos para mejorar las barriadas. Ponemos en el centro de la acción política a las personas, y el objetivo es mejorar su entorno más próximo y su calidad de vida”, ha manifestado el teniente de alcaldesa.</w:t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En este sentido, Díaz ha añadido que “es una barriada de las de Jerez de siempre, de autoconstrucción, y donde viven muchas personas mayores que necesitan estas mejoras de acerados para tener más accesibilidad, cumpliendo nuestros compromisos desde la escucha activa a los vecinos”.</w:t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Por su parte, Gabriel Ortega, ha explicado que “hace dos meses nos entrevistamos con José Antonio y se iniciaron las actuaciones. Se colocaron bancos de hormigón para que los coches no entrasen en el parque, se ha señalizado la calle para el próximo reasfaltado y estamos en el inicio de las obras de calle Tajo después de haber actuado en la calle Darro. Agradecemos la atención del Ayuntamiento”.</w:t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tbl>
      <w:tblPr>
        <w:tblW w:w="7663" w:type="dxa"/>
        <w:jc w:val="left"/>
        <w:tblInd w:w="55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63"/>
      </w:tblGrid>
      <w:tr>
        <w:trPr/>
        <w:tc>
          <w:tcPr>
            <w:tcW w:w="76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  <w:t>Se adjunta fotografía y enlace de audio de José Antonio Díaz y del representante vecinal, Gabriel Ortega:</w:t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  <w:t xml:space="preserve">Díaz: </w:t>
            </w:r>
            <w:hyperlink r:id="rId2">
              <w:r>
                <w:rPr>
                  <w:rStyle w:val="EnlacedeInternet"/>
                  <w:rFonts w:cs="Arial" w:ascii="Arial" w:hAnsi="Arial"/>
                  <w:i/>
                  <w:iCs/>
                  <w:szCs w:val="24"/>
                </w:rPr>
                <w:t>https://www.transfernow.net/dl/20220223AqQI5qLq</w:t>
              </w:r>
            </w:hyperlink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  <w:t xml:space="preserve">Ortega: </w:t>
            </w:r>
            <w:hyperlink r:id="rId3">
              <w:r>
                <w:rPr>
                  <w:rStyle w:val="EnlacedeInternet"/>
                  <w:rFonts w:cs="Arial" w:ascii="Arial" w:hAnsi="Arial"/>
                  <w:i/>
                  <w:iCs/>
                  <w:szCs w:val="24"/>
                </w:rPr>
                <w:t>https://www.transfernow.net/dl/20220223vq4Fik1r</w:t>
              </w:r>
            </w:hyperlink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</w:r>
          </w:p>
        </w:tc>
      </w:tr>
    </w:tbl>
    <w:p>
      <w:pPr>
        <w:pStyle w:val="Normal"/>
        <w:jc w:val="both"/>
        <w:rPr>
          <w:rFonts w:ascii="Arial" w:hAnsi="Arial"/>
          <w:szCs w:val="24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eastAsia="es-ES"/>
      </w:rPr>
    </w:pPr>
    <w:r>
      <w:rPr>
        <w:lang w:eastAsia="es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41" t="-2464" r="-5241" b="-2464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isplayBackgroundShape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cs="Tahoma" w:eastAsia="Times New Roman"/>
      <w:color w:val="00000A"/>
      <w:kern w:val="2"/>
      <w:sz w:val="24"/>
      <w:szCs w:val="20"/>
      <w:lang w:eastAsia="zh-CN" w:val="es-E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basedOn w:val="Normal"/>
    <w:qFormat/>
    <w:pPr>
      <w:widowControl w:val="false"/>
      <w:spacing w:before="200" w:after="0"/>
      <w:outlineLvl w:val="1"/>
    </w:pPr>
    <w:rPr>
      <w:rFonts w:ascii="Liberation Serif" w:hAnsi="Liberation Serif" w:eastAsia="Segoe UI"/>
      <w:b/>
      <w:bCs/>
      <w:kern w:val="0"/>
      <w:sz w:val="36"/>
      <w:szCs w:val="36"/>
      <w:lang w:eastAsia="es-ES"/>
    </w:rPr>
  </w:style>
  <w:style w:type="paragraph" w:styleId="Ttulo3">
    <w:name w:val="Heading 3"/>
    <w:basedOn w:val="Normal"/>
    <w:qFormat/>
    <w:p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basedOn w:val="Normal"/>
    <w:qFormat/>
    <w:pPr>
      <w:widowControl w:val="false"/>
      <w:spacing w:before="120" w:after="60"/>
      <w:outlineLvl w:val="4"/>
    </w:pPr>
    <w:rPr>
      <w:rFonts w:ascii="Liberation Serif" w:hAnsi="Liberation Serif" w:eastAsia="SimSun" w:cs="Times New Roman"/>
      <w:b/>
      <w:bCs/>
      <w:kern w:val="0"/>
      <w:lang w:eastAsia="es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entedeprrafopredeter1" w:customStyle="1">
    <w:name w:val="Fuente de párrafo predeter.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Fuentedeprrafopredeter9" w:customStyle="1">
    <w:name w:val="Fuente de párrafo predeter.9"/>
    <w:qFormat/>
    <w:rPr/>
  </w:style>
  <w:style w:type="character" w:styleId="Fuentedeprrafopredeter8" w:customStyle="1">
    <w:name w:val="Fuente de párrafo predeter.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n-US"/>
    </w:rPr>
  </w:style>
  <w:style w:type="character" w:styleId="Rojo" w:customStyle="1">
    <w:name w:val="rojo"/>
    <w:basedOn w:val="Fuentedeprrafopredeter1"/>
    <w:qFormat/>
    <w:rPr/>
  </w:style>
  <w:style w:type="character" w:styleId="EnlacedeInternet">
    <w:name w:val="Enlace de Internet"/>
    <w:basedOn w:val="DefaultParagraphFont"/>
    <w:uiPriority w:val="99"/>
    <w:unhideWhenUsed/>
    <w:rsid w:val="00d16589"/>
    <w:rPr>
      <w:color w:val="0563C1" w:themeColor="hyperlink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1" w:customStyle="1">
    <w:name w:val="Mención sin resolver1"/>
    <w:qFormat/>
    <w:rPr>
      <w:color w:val="605E5C"/>
      <w:shd w:fill="E1DFDD" w:val="clear"/>
    </w:rPr>
  </w:style>
  <w:style w:type="character" w:styleId="S7" w:customStyle="1">
    <w:name w:val="s7"/>
    <w:qFormat/>
    <w:rPr/>
  </w:style>
  <w:style w:type="character" w:styleId="Destaquemayor" w:customStyle="1">
    <w:name w:val="Destaque mayor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Fuentedeprrafopredeter5" w:customStyle="1">
    <w:name w:val="Fuente de párrafo predeter.5"/>
    <w:qFormat/>
    <w:rPr/>
  </w:style>
  <w:style w:type="character" w:styleId="Muydestacado" w:customStyle="1">
    <w:name w:val="Muy destacado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9" w:customStyle="1">
    <w:name w:val="Título9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cabezado1" w:customStyle="1">
    <w:name w:val="Encabezad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8" w:customStyle="1">
    <w:name w:val="Título8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3" w:customStyle="1">
    <w:name w:val="Epígrafe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7" w:customStyle="1">
    <w:name w:val="Título7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2" w:customStyle="1">
    <w:name w:val="Epígrafe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6" w:customStyle="1">
    <w:name w:val="Título6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41" w:customStyle="1">
    <w:name w:val="Título4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1" w:customStyle="1">
    <w:name w:val="Epígrafe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n-US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n-US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eastAsia="zh-CN" w:val="es-ES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000000"/>
      <w:kern w:val="2"/>
      <w:sz w:val="24"/>
      <w:szCs w:val="24"/>
      <w:lang w:eastAsia="zh-CN" w:val="es-ES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00000A"/>
      <w:kern w:val="2"/>
      <w:sz w:val="24"/>
      <w:szCs w:val="24"/>
      <w:lang w:eastAsia="zh-CN" w:bidi="hi-IN" w:val="es-ES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eastAsia="zh-CN" w:bidi="hi-IN" w:val="es-ES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A"/>
      <w:kern w:val="2"/>
      <w:sz w:val="22"/>
      <w:szCs w:val="22"/>
      <w:lang w:eastAsia="zh-CN" w:val="es-ES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894b7b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kern w:val="0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transfernow.net/dl/20220223AqQI5qLq" TargetMode="External"/><Relationship Id="rId3" Type="http://schemas.openxmlformats.org/officeDocument/2006/relationships/hyperlink" Target="https://www.transfernow.net/dl/20220223vq4Fik1r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Application>LibreOffice/7.1.7.2$Windows_X86_64 LibreOffice_project/c6a4e3954236145e2acb0b65f68614365aeee33f</Application>
  <AppVersion>15.0000</AppVersion>
  <Pages>2</Pages>
  <Words>395</Words>
  <Characters>2036</Characters>
  <CharactersWithSpaces>2421</CharactersWithSpaces>
  <Paragraphs>11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2021-09-06T08:36:00Z</dcterms:created>
  <dc:creator>ADELIFL</dc:creator>
  <dc:description/>
  <dc:language>es-ES</dc:language>
  <cp:lastModifiedBy/>
  <cp:lastPrinted>1995-11-21T16:41:00Z</cp:lastPrinted>
  <dcterms:modified xsi:type="dcterms:W3CDTF">2022-02-23T12:23:05Z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