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28"/>
          <w:szCs w:val="28"/>
        </w:rPr>
      </w:pPr>
      <w:r>
        <w:rPr>
          <w:rFonts w:cs="Arial" w:ascii="Arial" w:hAnsi="Arial"/>
          <w:b/>
          <w:bCs/>
          <w:sz w:val="28"/>
          <w:szCs w:val="28"/>
          <w:u w:val="single"/>
        </w:rPr>
        <w:t>NOTA DE SERVICIO</w:t>
      </w:r>
    </w:p>
    <w:p>
      <w:pPr>
        <w:pStyle w:val="Normal"/>
        <w:rPr>
          <w:rFonts w:ascii="Arial" w:hAnsi="Arial" w:cs="Arial"/>
          <w:b/>
          <w:b/>
          <w:sz w:val="40"/>
          <w:szCs w:val="40"/>
        </w:rPr>
      </w:pPr>
      <w:r>
        <w:rPr>
          <w:rFonts w:cs="Arial" w:ascii="Arial" w:hAnsi="Arial"/>
          <w:b/>
          <w:sz w:val="40"/>
          <w:szCs w:val="40"/>
        </w:rPr>
      </w:r>
    </w:p>
    <w:p>
      <w:pPr>
        <w:pStyle w:val="Normal"/>
        <w:rPr>
          <w:rFonts w:ascii="Arial" w:hAnsi="Arial"/>
        </w:rPr>
      </w:pPr>
      <w:r>
        <w:rPr>
          <w:rFonts w:cs="Arial" w:ascii="Arial" w:hAnsi="Arial"/>
          <w:b/>
          <w:sz w:val="36"/>
          <w:szCs w:val="36"/>
        </w:rPr>
        <w:t>Nuevos cambios en el corte de tráfico de l</w:t>
      </w:r>
      <w:r>
        <w:rPr>
          <w:rFonts w:cs="Arial" w:ascii="Arial" w:hAnsi="Arial"/>
          <w:b/>
          <w:sz w:val="36"/>
          <w:szCs w:val="36"/>
        </w:rPr>
        <w:t>a calle José Luis Díez</w:t>
      </w:r>
      <w:r>
        <w:rPr>
          <w:rFonts w:cs="Arial" w:ascii="Arial" w:hAnsi="Arial"/>
          <w:b/>
          <w:sz w:val="36"/>
          <w:szCs w:val="36"/>
        </w:rPr>
        <w:t xml:space="preserve"> </w:t>
      </w:r>
      <w:r>
        <w:rPr>
          <w:rFonts w:cs="Arial" w:ascii="Arial" w:hAnsi="Arial"/>
          <w:b/>
          <w:sz w:val="36"/>
          <w:szCs w:val="36"/>
        </w:rPr>
        <w:t xml:space="preserve">por </w:t>
      </w:r>
      <w:r>
        <w:rPr>
          <w:rFonts w:cs="Arial" w:ascii="Arial" w:hAnsi="Arial"/>
          <w:b/>
          <w:sz w:val="36"/>
          <w:szCs w:val="36"/>
        </w:rPr>
        <w:t>las</w:t>
      </w:r>
      <w:r>
        <w:rPr>
          <w:rFonts w:cs="Arial" w:ascii="Arial" w:hAnsi="Arial"/>
          <w:b/>
          <w:sz w:val="36"/>
          <w:szCs w:val="36"/>
        </w:rPr>
        <w:t xml:space="preserve"> obras de pavimentación en el </w:t>
      </w:r>
      <w:bookmarkStart w:id="0" w:name="_GoBack"/>
      <w:bookmarkEnd w:id="0"/>
      <w:r>
        <w:rPr>
          <w:rFonts w:cs="Arial" w:ascii="Arial" w:hAnsi="Arial"/>
          <w:b/>
          <w:sz w:val="36"/>
          <w:szCs w:val="36"/>
        </w:rPr>
        <w:t>Eje del Arroyo</w:t>
      </w:r>
    </w:p>
    <w:p>
      <w:pPr>
        <w:pStyle w:val="Normal"/>
        <w:rPr>
          <w:rFonts w:ascii="Arial" w:hAnsi="Arial" w:cs="Arial"/>
          <w:szCs w:val="24"/>
        </w:rPr>
      </w:pPr>
      <w:r>
        <w:rPr>
          <w:rFonts w:cs="Arial" w:ascii="Arial" w:hAnsi="Arial"/>
          <w:szCs w:val="24"/>
        </w:rPr>
      </w:r>
    </w:p>
    <w:p>
      <w:pPr>
        <w:pStyle w:val="Normal"/>
        <w:spacing w:before="0" w:after="142"/>
        <w:jc w:val="both"/>
        <w:rPr>
          <w:rFonts w:ascii="Arial" w:hAnsi="Arial" w:cs="Arial"/>
          <w:kern w:val="0"/>
          <w:szCs w:val="24"/>
          <w:lang w:eastAsia="es-ES"/>
        </w:rPr>
      </w:pPr>
      <w:r>
        <w:rPr>
          <w:rFonts w:cs="Arial" w:ascii="Arial" w:hAnsi="Arial"/>
          <w:b/>
          <w:bCs/>
          <w:color w:val="000000"/>
          <w:szCs w:val="24"/>
        </w:rPr>
        <w:t>11 de marzo de 2022.</w:t>
      </w:r>
      <w:r>
        <w:rPr>
          <w:rFonts w:cs="Arial" w:ascii="Arial" w:hAnsi="Arial"/>
          <w:color w:val="000000"/>
          <w:szCs w:val="24"/>
        </w:rPr>
        <w:t xml:space="preserve"> </w:t>
      </w:r>
      <w:r>
        <w:rPr>
          <w:rFonts w:cs="Arial" w:ascii="Arial" w:hAnsi="Arial"/>
          <w:bCs/>
          <w:color w:val="000000"/>
          <w:szCs w:val="24"/>
        </w:rPr>
        <w:t>El Servicio de Movilidad del Ayuntamiento de Jerez informa de que e</w:t>
      </w:r>
      <w:r>
        <w:rPr>
          <w:rFonts w:cs="Arial" w:ascii="Arial" w:hAnsi="Arial"/>
          <w:kern w:val="0"/>
          <w:szCs w:val="24"/>
          <w:lang w:eastAsia="es-ES"/>
        </w:rPr>
        <w:t xml:space="preserve">l próximo lunes, día 14 de marzo, dará comienzo la Segunda Fase de la Obra de nueva pavimentación del Eje del Arroyo en la calle José Luis Díez, frente al Ambulatorio de San Dionisio. Esta intervención motivará el corte al tráfico de esta vía desde su intersección con la plaza del Arroyo, en sentido plaza de la Asunción, y tiene una duración estimada de cuatro semanas. </w:t>
      </w:r>
    </w:p>
    <w:p>
      <w:pPr>
        <w:pStyle w:val="Normal"/>
        <w:spacing w:before="0" w:after="142"/>
        <w:jc w:val="both"/>
        <w:rPr>
          <w:rFonts w:ascii="Arial" w:hAnsi="Arial" w:cs="Arial"/>
          <w:kern w:val="0"/>
          <w:szCs w:val="24"/>
          <w:lang w:eastAsia="es-ES"/>
        </w:rPr>
      </w:pPr>
      <w:r>
        <w:rPr>
          <w:rFonts w:cs="Arial" w:ascii="Arial" w:hAnsi="Arial"/>
          <w:kern w:val="0"/>
          <w:szCs w:val="24"/>
          <w:lang w:eastAsia="es-ES"/>
        </w:rPr>
        <w:t>De esta manera, los vehículos procedentes de la plaza del Arroyo dirección calle José Luis Díez, plaza de la Asunción, plaza del Progreso, serán desviados por calle Barranco, Curtidores, plaza Peones, Carpintería Baja, Carmen, Sedería, Chapinería y plaza de la Asunción.</w:t>
      </w:r>
    </w:p>
    <w:p>
      <w:pPr>
        <w:pStyle w:val="Normal"/>
        <w:spacing w:before="0" w:after="142"/>
        <w:jc w:val="both"/>
        <w:rPr>
          <w:rFonts w:ascii="Arial" w:hAnsi="Arial" w:cs="Arial"/>
          <w:kern w:val="0"/>
          <w:szCs w:val="24"/>
          <w:lang w:eastAsia="es-ES"/>
        </w:rPr>
      </w:pPr>
      <w:r>
        <w:rPr>
          <w:rFonts w:cs="Arial" w:ascii="Arial" w:hAnsi="Arial"/>
          <w:kern w:val="0"/>
          <w:szCs w:val="24"/>
          <w:lang w:eastAsia="es-ES"/>
        </w:rPr>
        <w:t xml:space="preserve">Los vehículos procedentes de la plaza del Progreso, plaza de la Asunción y calles Chapinería, Amargura o Limones, en dirección a la plaza del Arroyo, circularán por el vial de bajada que transcurre junto a la puerta principal del Ambulatorio de San Dionisio. </w:t>
      </w:r>
    </w:p>
    <w:p>
      <w:pPr>
        <w:pStyle w:val="Normal"/>
        <w:spacing w:before="0" w:after="142"/>
        <w:jc w:val="both"/>
        <w:rPr>
          <w:rFonts w:ascii="Arial" w:hAnsi="Arial" w:cs="Arial"/>
          <w:kern w:val="0"/>
          <w:szCs w:val="24"/>
          <w:lang w:eastAsia="es-ES"/>
        </w:rPr>
      </w:pPr>
      <w:r>
        <w:rPr>
          <w:rFonts w:cs="Arial" w:ascii="Arial" w:hAnsi="Arial"/>
          <w:kern w:val="0"/>
          <w:szCs w:val="24"/>
          <w:lang w:eastAsia="es-ES"/>
        </w:rPr>
        <w:t>Así mismo, la parada de taxi, se trasladará frente a Óptica San Dionisio en la misma calle José Luis Díez.</w:t>
      </w:r>
    </w:p>
    <w:p>
      <w:pPr>
        <w:pStyle w:val="Normal"/>
        <w:spacing w:before="0" w:after="142"/>
        <w:jc w:val="both"/>
        <w:rPr>
          <w:rFonts w:ascii="Arial" w:hAnsi="Arial"/>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customStyle="1">
    <w:name w:val="Enlace de Internet visitado"/>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LibreOffice/7.2.5.2$Windows_X86_64 LibreOffice_project/499f9727c189e6ef3471021d6132d4c694f357e5</Application>
  <AppVersion>15.0000</AppVersion>
  <Pages>1</Pages>
  <Words>212</Words>
  <Characters>1019</Characters>
  <CharactersWithSpaces>1227</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2022-03-11T09:52:00Z</dcterms:created>
  <dc:creator>ADELIFL</dc:creator>
  <dc:description/>
  <dc:language>es-ES</dc:language>
  <cp:lastModifiedBy/>
  <cp:lastPrinted>2022-03-02T11:16:00Z</cp:lastPrinted>
  <dcterms:modified xsi:type="dcterms:W3CDTF">2022-03-11T11:08:58Z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