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75F0" w:rsidRDefault="009B281B" w:rsidP="002F75F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Gobierno local actuará en la mejora de la plaza del Caballo, Paz Varela</w:t>
      </w:r>
      <w:r w:rsidR="004206DF">
        <w:rPr>
          <w:rFonts w:ascii="Arial" w:hAnsi="Arial" w:cs="Arial"/>
          <w:b/>
          <w:sz w:val="36"/>
          <w:szCs w:val="36"/>
        </w:rPr>
        <w:t xml:space="preserve"> y 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su entorno </w:t>
      </w:r>
    </w:p>
    <w:p w:rsidR="002F75F0" w:rsidRDefault="002F75F0" w:rsidP="002F75F0">
      <w:pPr>
        <w:rPr>
          <w:rFonts w:ascii="Arial" w:hAnsi="Arial" w:cs="Arial"/>
          <w:sz w:val="30"/>
          <w:szCs w:val="30"/>
        </w:rPr>
      </w:pPr>
    </w:p>
    <w:p w:rsidR="009B281B" w:rsidRDefault="009B281B" w:rsidP="004237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El teniente de alcaldesa José Antonio Díaz ha supervisado la zona para concretar las reformas y actuaciones de mantenimiento prioritarias</w:t>
      </w:r>
    </w:p>
    <w:p w:rsidR="009B281B" w:rsidRDefault="009B281B" w:rsidP="004237C6">
      <w:pPr>
        <w:rPr>
          <w:rFonts w:ascii="Arial" w:hAnsi="Arial" w:cs="Arial"/>
          <w:sz w:val="30"/>
          <w:szCs w:val="30"/>
        </w:rPr>
      </w:pPr>
    </w:p>
    <w:p w:rsidR="00B15ED1" w:rsidRDefault="009B281B" w:rsidP="004237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Igualmente, Díaz ha recordado “la reposición integral del albero del parque González </w:t>
      </w:r>
      <w:proofErr w:type="spellStart"/>
      <w:r>
        <w:rPr>
          <w:rFonts w:ascii="Arial" w:hAnsi="Arial" w:cs="Arial"/>
          <w:sz w:val="30"/>
          <w:szCs w:val="30"/>
        </w:rPr>
        <w:t>Hontoria</w:t>
      </w:r>
      <w:proofErr w:type="spellEnd"/>
      <w:r>
        <w:rPr>
          <w:rFonts w:ascii="Arial" w:hAnsi="Arial" w:cs="Arial"/>
          <w:sz w:val="30"/>
          <w:szCs w:val="30"/>
        </w:rPr>
        <w:t xml:space="preserve"> que se está acometiendo en estos días y con vistas a la Feria del Caballo</w:t>
      </w:r>
      <w:r w:rsidR="00B15ED1">
        <w:rPr>
          <w:rFonts w:ascii="Arial" w:hAnsi="Arial" w:cs="Arial"/>
          <w:sz w:val="30"/>
          <w:szCs w:val="30"/>
        </w:rPr>
        <w:t>”</w:t>
      </w:r>
    </w:p>
    <w:p w:rsidR="00B15ED1" w:rsidRDefault="00B15ED1" w:rsidP="004237C6">
      <w:pPr>
        <w:rPr>
          <w:rFonts w:ascii="Arial" w:hAnsi="Arial" w:cs="Arial"/>
          <w:sz w:val="30"/>
          <w:szCs w:val="30"/>
        </w:rPr>
      </w:pPr>
    </w:p>
    <w:p w:rsidR="002F75F0" w:rsidRDefault="004237C6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1</w:t>
      </w:r>
      <w:r w:rsidR="002D5F29">
        <w:rPr>
          <w:rFonts w:ascii="Arial" w:hAnsi="Arial" w:cs="Arial"/>
          <w:b/>
          <w:color w:val="000000" w:themeColor="text1"/>
          <w:szCs w:val="24"/>
        </w:rPr>
        <w:t>7</w:t>
      </w:r>
      <w:r w:rsidR="002C3BA9">
        <w:rPr>
          <w:rFonts w:ascii="Arial" w:hAnsi="Arial" w:cs="Arial"/>
          <w:b/>
          <w:color w:val="000000" w:themeColor="text1"/>
          <w:szCs w:val="24"/>
        </w:rPr>
        <w:t xml:space="preserve"> de marzo d</w:t>
      </w:r>
      <w:r w:rsidR="0074255D">
        <w:rPr>
          <w:rFonts w:ascii="Arial" w:hAnsi="Arial" w:cs="Arial"/>
          <w:b/>
          <w:color w:val="000000" w:themeColor="text1"/>
          <w:szCs w:val="24"/>
        </w:rPr>
        <w:t xml:space="preserve">e </w:t>
      </w:r>
      <w:r w:rsidR="00E92124">
        <w:rPr>
          <w:rFonts w:ascii="Arial" w:hAnsi="Arial" w:cs="Arial"/>
          <w:b/>
          <w:color w:val="000000" w:themeColor="text1"/>
          <w:szCs w:val="24"/>
        </w:rPr>
        <w:t xml:space="preserve">2022. </w:t>
      </w:r>
      <w:r w:rsidR="00E92124" w:rsidRPr="00CA315A">
        <w:rPr>
          <w:rFonts w:ascii="Arial" w:hAnsi="Arial" w:cs="Trebuchet MS"/>
          <w:color w:val="000000" w:themeColor="text1"/>
          <w:szCs w:val="24"/>
        </w:rPr>
        <w:t xml:space="preserve">El </w:t>
      </w:r>
      <w:r w:rsidR="002F75F0">
        <w:rPr>
          <w:rFonts w:ascii="Arial" w:hAnsi="Arial" w:cs="Trebuchet MS"/>
          <w:color w:val="000000" w:themeColor="text1"/>
          <w:szCs w:val="24"/>
        </w:rPr>
        <w:t xml:space="preserve">Gobierno local, a través de la tenencia de alcaldía de </w:t>
      </w:r>
      <w:r w:rsidR="00230E8E">
        <w:rPr>
          <w:rFonts w:ascii="Arial" w:hAnsi="Arial" w:cs="Trebuchet MS"/>
          <w:color w:val="000000" w:themeColor="text1"/>
          <w:szCs w:val="24"/>
        </w:rPr>
        <w:t xml:space="preserve">Urbanismo, Infraestructuras y Medio Ambiente, </w:t>
      </w:r>
      <w:r w:rsidR="002F75F0">
        <w:rPr>
          <w:rFonts w:ascii="Arial" w:hAnsi="Arial" w:cs="Trebuchet MS"/>
          <w:color w:val="000000" w:themeColor="text1"/>
          <w:szCs w:val="24"/>
        </w:rPr>
        <w:t xml:space="preserve">que dirige </w:t>
      </w:r>
      <w:r w:rsidR="00230E8E">
        <w:rPr>
          <w:rFonts w:ascii="Arial" w:hAnsi="Arial" w:cs="Trebuchet MS"/>
          <w:color w:val="000000" w:themeColor="text1"/>
          <w:szCs w:val="24"/>
        </w:rPr>
        <w:t xml:space="preserve">José Antonio Díaz, </w:t>
      </w:r>
      <w:r w:rsidR="002F75F0">
        <w:rPr>
          <w:rFonts w:ascii="Arial" w:hAnsi="Arial" w:cs="Trebuchet MS"/>
          <w:color w:val="000000" w:themeColor="text1"/>
          <w:szCs w:val="24"/>
        </w:rPr>
        <w:t>acometerá distintas reformas en la plaza del Caballo</w:t>
      </w:r>
      <w:r w:rsidR="009B281B">
        <w:rPr>
          <w:rFonts w:ascii="Arial" w:hAnsi="Arial" w:cs="Trebuchet MS"/>
          <w:color w:val="000000" w:themeColor="text1"/>
          <w:szCs w:val="24"/>
        </w:rPr>
        <w:t>, Paz Varela</w:t>
      </w:r>
      <w:r w:rsidR="002F75F0">
        <w:rPr>
          <w:rFonts w:ascii="Arial" w:hAnsi="Arial" w:cs="Trebuchet MS"/>
          <w:color w:val="000000" w:themeColor="text1"/>
          <w:szCs w:val="24"/>
        </w:rPr>
        <w:t xml:space="preserve"> y su entorno con motivo de su adecuación a la Feria del Caballo 2022, que se celebrará del 7 al 14 de mayo.</w:t>
      </w:r>
    </w:p>
    <w:p w:rsidR="002F75F0" w:rsidRDefault="002F75F0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9B281B" w:rsidRDefault="002F75F0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>A tal efecto, el teniente de alcaldesa ha supervisado las distintas zonas en las que se va a actuar “para redimensionar el espacio, adecuarlo a las necesidades de una de los eventos señeros de Jerez, que además proyectan la mejor imagen de nuestra ciudad a nivel internacional”</w:t>
      </w:r>
      <w:r w:rsidR="009B281B">
        <w:rPr>
          <w:rFonts w:ascii="Arial" w:hAnsi="Arial" w:cs="Trebuchet MS"/>
          <w:color w:val="000000" w:themeColor="text1"/>
          <w:szCs w:val="24"/>
        </w:rPr>
        <w:t>.</w:t>
      </w:r>
    </w:p>
    <w:p w:rsidR="009B281B" w:rsidRDefault="009B281B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8773DD" w:rsidRDefault="009B281B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>En la plaza del Caballo concretamente se va actuar por parte de Infraestructuras en la reposición de los revestimientos de los muretes, que presentan irregularidades y desperfectos, así como en la solería afectada por levantamiento de raíces de arbolado. Igualmente, en la calle Paz Varela, se van a rediseñar los alcorques y a corregir la accesibilidad del acerado que está alterado también por el efecto de las raíces.</w:t>
      </w:r>
      <w:r w:rsidR="008773DD">
        <w:rPr>
          <w:rFonts w:ascii="Arial" w:hAnsi="Arial" w:cs="Trebuchet MS"/>
          <w:color w:val="000000" w:themeColor="text1"/>
          <w:szCs w:val="24"/>
        </w:rPr>
        <w:t xml:space="preserve"> </w:t>
      </w:r>
    </w:p>
    <w:p w:rsidR="008773DD" w:rsidRDefault="008773DD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9B281B" w:rsidRDefault="008773DD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 xml:space="preserve">De la misma manera, cobra especial importancia la actuación iniciada en la avenida de la Cruz Roja, en sentido ascendente desde plaza del Caballo hacia Duque de </w:t>
      </w:r>
      <w:proofErr w:type="spellStart"/>
      <w:r>
        <w:rPr>
          <w:rFonts w:ascii="Arial" w:hAnsi="Arial" w:cs="Trebuchet MS"/>
          <w:color w:val="000000" w:themeColor="text1"/>
          <w:szCs w:val="24"/>
        </w:rPr>
        <w:t>Abrantes</w:t>
      </w:r>
      <w:proofErr w:type="spellEnd"/>
      <w:r>
        <w:rPr>
          <w:rFonts w:ascii="Arial" w:hAnsi="Arial" w:cs="Trebuchet MS"/>
          <w:color w:val="000000" w:themeColor="text1"/>
          <w:szCs w:val="24"/>
        </w:rPr>
        <w:t>, de reforma de los acerados para la mejora de su accesibilidad.</w:t>
      </w:r>
    </w:p>
    <w:p w:rsidR="00735D0A" w:rsidRDefault="00735D0A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735D0A" w:rsidRPr="009B281B" w:rsidRDefault="00735D0A" w:rsidP="00735D0A">
      <w:pPr>
        <w:jc w:val="both"/>
        <w:rPr>
          <w:rFonts w:ascii="Arial" w:hAnsi="Arial" w:cs="Trebuchet MS"/>
          <w:b/>
          <w:color w:val="000000" w:themeColor="text1"/>
          <w:szCs w:val="24"/>
        </w:rPr>
      </w:pPr>
      <w:r w:rsidRPr="009B281B">
        <w:rPr>
          <w:rFonts w:ascii="Arial" w:hAnsi="Arial" w:cs="Trebuchet MS"/>
          <w:b/>
          <w:color w:val="000000" w:themeColor="text1"/>
          <w:szCs w:val="24"/>
        </w:rPr>
        <w:t xml:space="preserve">La Feria del Caballo estrenará </w:t>
      </w:r>
      <w:r>
        <w:rPr>
          <w:rFonts w:ascii="Arial" w:hAnsi="Arial" w:cs="Trebuchet MS"/>
          <w:b/>
          <w:color w:val="000000" w:themeColor="text1"/>
          <w:szCs w:val="24"/>
        </w:rPr>
        <w:t xml:space="preserve">un nuevo </w:t>
      </w:r>
      <w:r w:rsidRPr="009B281B">
        <w:rPr>
          <w:rFonts w:ascii="Arial" w:hAnsi="Arial" w:cs="Trebuchet MS"/>
          <w:b/>
          <w:color w:val="000000" w:themeColor="text1"/>
          <w:szCs w:val="24"/>
        </w:rPr>
        <w:t>albero</w:t>
      </w:r>
    </w:p>
    <w:p w:rsidR="0045741A" w:rsidRDefault="0045741A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45741A" w:rsidRDefault="0045741A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>Asimismo, “todo el entorno de la Feria debe tener las mejores condiciones de accesibilidad, por eso vamos a seguir actuando en tales actuaciones en avenida de</w:t>
      </w:r>
      <w:r w:rsidR="008773DD">
        <w:rPr>
          <w:rFonts w:ascii="Arial" w:hAnsi="Arial" w:cs="Trebuchet MS"/>
          <w:color w:val="000000" w:themeColor="text1"/>
          <w:szCs w:val="24"/>
        </w:rPr>
        <w:t xml:space="preserve"> la Cruz Roja, avenida de</w:t>
      </w:r>
      <w:r>
        <w:rPr>
          <w:rFonts w:ascii="Arial" w:hAnsi="Arial" w:cs="Trebuchet MS"/>
          <w:color w:val="000000" w:themeColor="text1"/>
          <w:szCs w:val="24"/>
        </w:rPr>
        <w:t xml:space="preserve"> Europa, San Marino, Paz Varela y plaza del Caballo, entre otras. Mejoras también de embellecimiento, como estamos haciendo ahora en el centro histórico en vísperas de Semana Santa</w:t>
      </w:r>
      <w:r w:rsidR="008773DD">
        <w:rPr>
          <w:rFonts w:ascii="Arial" w:hAnsi="Arial" w:cs="Trebuchet MS"/>
          <w:color w:val="000000" w:themeColor="text1"/>
          <w:szCs w:val="24"/>
        </w:rPr>
        <w:t>”, ha remarcado el edil.</w:t>
      </w:r>
    </w:p>
    <w:p w:rsidR="009B281B" w:rsidRDefault="009B281B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2F75F0" w:rsidRDefault="00735D0A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lastRenderedPageBreak/>
        <w:t>J</w:t>
      </w:r>
      <w:r w:rsidR="0084776F">
        <w:rPr>
          <w:rFonts w:ascii="Arial" w:hAnsi="Arial" w:cs="Trebuchet MS"/>
          <w:color w:val="000000" w:themeColor="text1"/>
          <w:szCs w:val="24"/>
        </w:rPr>
        <w:t xml:space="preserve">osé Antonio Díaz ha recordado el inicio de </w:t>
      </w:r>
      <w:proofErr w:type="gramStart"/>
      <w:r w:rsidR="0084776F">
        <w:rPr>
          <w:rFonts w:ascii="Arial" w:hAnsi="Arial" w:cs="Trebuchet MS"/>
          <w:color w:val="000000" w:themeColor="text1"/>
          <w:szCs w:val="24"/>
        </w:rPr>
        <w:t>las actuación</w:t>
      </w:r>
      <w:proofErr w:type="gramEnd"/>
      <w:r w:rsidR="0084776F">
        <w:rPr>
          <w:rFonts w:ascii="Arial" w:hAnsi="Arial" w:cs="Trebuchet MS"/>
          <w:color w:val="000000" w:themeColor="text1"/>
          <w:szCs w:val="24"/>
        </w:rPr>
        <w:t xml:space="preserve"> de reposición integral del albero del parque González </w:t>
      </w:r>
      <w:proofErr w:type="spellStart"/>
      <w:r w:rsidR="0084776F">
        <w:rPr>
          <w:rFonts w:ascii="Arial" w:hAnsi="Arial" w:cs="Trebuchet MS"/>
          <w:color w:val="000000" w:themeColor="text1"/>
          <w:szCs w:val="24"/>
        </w:rPr>
        <w:t>Hontoria</w:t>
      </w:r>
      <w:proofErr w:type="spellEnd"/>
      <w:r w:rsidR="0084776F">
        <w:rPr>
          <w:rFonts w:ascii="Arial" w:hAnsi="Arial" w:cs="Trebuchet MS"/>
          <w:color w:val="000000" w:themeColor="text1"/>
          <w:szCs w:val="24"/>
        </w:rPr>
        <w:t>, con inversión de 300.000 euros, “una actuación comprometida por el Gobierno de Mamen Sánchez y que supone un hecho sin precedentes en los últimos veinte años, ya que las reposici</w:t>
      </w:r>
      <w:r w:rsidR="009B281B">
        <w:rPr>
          <w:rFonts w:ascii="Arial" w:hAnsi="Arial" w:cs="Trebuchet MS"/>
          <w:color w:val="000000" w:themeColor="text1"/>
          <w:szCs w:val="24"/>
        </w:rPr>
        <w:t xml:space="preserve">ones que se habían hecho no habían abarcado la totalidad del albero. </w:t>
      </w:r>
      <w:r w:rsidR="0084776F">
        <w:rPr>
          <w:rFonts w:ascii="Arial" w:hAnsi="Arial" w:cs="Trebuchet MS"/>
          <w:color w:val="000000" w:themeColor="text1"/>
          <w:szCs w:val="24"/>
        </w:rPr>
        <w:t xml:space="preserve">Ahora, el parque González </w:t>
      </w:r>
      <w:proofErr w:type="spellStart"/>
      <w:r w:rsidR="0084776F">
        <w:rPr>
          <w:rFonts w:ascii="Arial" w:hAnsi="Arial" w:cs="Trebuchet MS"/>
          <w:color w:val="000000" w:themeColor="text1"/>
          <w:szCs w:val="24"/>
        </w:rPr>
        <w:t>Hontoria</w:t>
      </w:r>
      <w:proofErr w:type="spellEnd"/>
      <w:r w:rsidR="0084776F">
        <w:rPr>
          <w:rFonts w:ascii="Arial" w:hAnsi="Arial" w:cs="Trebuchet MS"/>
          <w:color w:val="000000" w:themeColor="text1"/>
          <w:szCs w:val="24"/>
        </w:rPr>
        <w:t xml:space="preserve"> tendrá un albero nuevo, que además va a dar un valor añadido al propio parque una vez pase la Feria”.</w:t>
      </w:r>
    </w:p>
    <w:p w:rsidR="002F75F0" w:rsidRDefault="002F75F0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32617C" w:rsidRDefault="0032617C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tbl>
      <w:tblPr>
        <w:tblW w:w="7663" w:type="dxa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CA315A" w:rsidRPr="00DF14B2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5267" w:rsidRPr="00DF14B2" w:rsidRDefault="00E92124">
            <w:pPr>
              <w:pStyle w:val="Contenidodelatabla"/>
              <w:widowControl w:val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</w:pPr>
            <w:r w:rsidRPr="00DF14B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Se adjunta fotografía</w:t>
            </w:r>
            <w:r w:rsidR="00BB473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 xml:space="preserve"> </w:t>
            </w:r>
            <w:r w:rsidRPr="00DF14B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y enlace de audio:</w:t>
            </w:r>
          </w:p>
          <w:p w:rsidR="001B4C9B" w:rsidRDefault="001B4C9B">
            <w:pPr>
              <w:pStyle w:val="Contenidodelatabla"/>
              <w:widowControl w:val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</w:pPr>
          </w:p>
          <w:p w:rsidR="00905267" w:rsidRPr="00DF14B2" w:rsidRDefault="00735D0A" w:rsidP="0015546A">
            <w:pPr>
              <w:pStyle w:val="Contenidodelatabla"/>
              <w:widowControl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735D0A">
              <w:rPr>
                <w:rFonts w:ascii="Arial" w:hAnsi="Arial" w:cs="Arial"/>
                <w:color w:val="000000" w:themeColor="text1"/>
                <w:szCs w:val="24"/>
              </w:rPr>
              <w:t>https://www.transfernow.net/dl/202203174ujj9eyR</w:t>
            </w:r>
          </w:p>
        </w:tc>
      </w:tr>
    </w:tbl>
    <w:p w:rsidR="00905267" w:rsidRPr="00DF14B2" w:rsidRDefault="00905267">
      <w:pPr>
        <w:jc w:val="both"/>
        <w:rPr>
          <w:rFonts w:ascii="Arial" w:hAnsi="Arial" w:cs="Arial"/>
          <w:color w:val="000000" w:themeColor="text1"/>
          <w:szCs w:val="24"/>
        </w:rPr>
      </w:pPr>
    </w:p>
    <w:sectPr w:rsidR="00905267" w:rsidRPr="00DF14B2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91" w:rsidRDefault="00AF7491">
      <w:r>
        <w:separator/>
      </w:r>
    </w:p>
  </w:endnote>
  <w:endnote w:type="continuationSeparator" w:id="0">
    <w:p w:rsidR="00AF7491" w:rsidRDefault="00AF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7" w:rsidRDefault="00905267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91" w:rsidRDefault="00AF7491">
      <w:r>
        <w:separator/>
      </w:r>
    </w:p>
  </w:footnote>
  <w:footnote w:type="continuationSeparator" w:id="0">
    <w:p w:rsidR="00AF7491" w:rsidRDefault="00AF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7" w:rsidRDefault="00E9212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67"/>
    <w:rsid w:val="000F0E20"/>
    <w:rsid w:val="000F5CBE"/>
    <w:rsid w:val="0015546A"/>
    <w:rsid w:val="001A35DD"/>
    <w:rsid w:val="001B363A"/>
    <w:rsid w:val="001B4C9B"/>
    <w:rsid w:val="001B6C78"/>
    <w:rsid w:val="0021496D"/>
    <w:rsid w:val="00230E8E"/>
    <w:rsid w:val="00293DF4"/>
    <w:rsid w:val="002C3BA9"/>
    <w:rsid w:val="002D5F29"/>
    <w:rsid w:val="002F75F0"/>
    <w:rsid w:val="00300D20"/>
    <w:rsid w:val="0032617C"/>
    <w:rsid w:val="00340201"/>
    <w:rsid w:val="00340D06"/>
    <w:rsid w:val="00357D0F"/>
    <w:rsid w:val="003848D9"/>
    <w:rsid w:val="003B6D5D"/>
    <w:rsid w:val="00402E7B"/>
    <w:rsid w:val="004206DF"/>
    <w:rsid w:val="004237C6"/>
    <w:rsid w:val="0045725A"/>
    <w:rsid w:val="0045741A"/>
    <w:rsid w:val="004633C8"/>
    <w:rsid w:val="00495A33"/>
    <w:rsid w:val="00506F4D"/>
    <w:rsid w:val="005B7E07"/>
    <w:rsid w:val="00624ED7"/>
    <w:rsid w:val="00671517"/>
    <w:rsid w:val="00685BE3"/>
    <w:rsid w:val="006B0AF4"/>
    <w:rsid w:val="006C1788"/>
    <w:rsid w:val="00735D0A"/>
    <w:rsid w:val="0074255D"/>
    <w:rsid w:val="0084776F"/>
    <w:rsid w:val="0087115D"/>
    <w:rsid w:val="00875A15"/>
    <w:rsid w:val="008773DD"/>
    <w:rsid w:val="008E2D11"/>
    <w:rsid w:val="00905267"/>
    <w:rsid w:val="009159B5"/>
    <w:rsid w:val="009241AD"/>
    <w:rsid w:val="009633F8"/>
    <w:rsid w:val="0098761C"/>
    <w:rsid w:val="00987A41"/>
    <w:rsid w:val="009B281B"/>
    <w:rsid w:val="009B40AB"/>
    <w:rsid w:val="009C3BB4"/>
    <w:rsid w:val="00A12B6C"/>
    <w:rsid w:val="00A173F7"/>
    <w:rsid w:val="00A66104"/>
    <w:rsid w:val="00AA46D2"/>
    <w:rsid w:val="00AF7491"/>
    <w:rsid w:val="00B15ED1"/>
    <w:rsid w:val="00B714EC"/>
    <w:rsid w:val="00B73850"/>
    <w:rsid w:val="00BB4732"/>
    <w:rsid w:val="00BE07B7"/>
    <w:rsid w:val="00C4148E"/>
    <w:rsid w:val="00C51F60"/>
    <w:rsid w:val="00CA315A"/>
    <w:rsid w:val="00D45F9D"/>
    <w:rsid w:val="00DC2175"/>
    <w:rsid w:val="00DF14B2"/>
    <w:rsid w:val="00E92124"/>
    <w:rsid w:val="00E9306C"/>
    <w:rsid w:val="00F32C63"/>
    <w:rsid w:val="00F35AE7"/>
    <w:rsid w:val="00F37CAD"/>
    <w:rsid w:val="00F62E16"/>
    <w:rsid w:val="00F632A8"/>
    <w:rsid w:val="00F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color w:val="00000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rFonts w:ascii="Liberation Serif" w:eastAsia="Segoe UI" w:hAnsi="Liberation Serif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rFonts w:ascii="Liberation Serif" w:eastAsia="SimSun" w:hAnsi="Liberation Serif" w:cs="Times New Roman"/>
      <w:b/>
      <w:bCs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AE7AA7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color w:val="00000A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894B7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color w:val="00000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rFonts w:ascii="Liberation Serif" w:eastAsia="Segoe UI" w:hAnsi="Liberation Serif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rFonts w:ascii="Liberation Serif" w:eastAsia="SimSun" w:hAnsi="Liberation Serif" w:cs="Times New Roman"/>
      <w:b/>
      <w:bCs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AE7AA7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color w:val="00000A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894B7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trafa</cp:lastModifiedBy>
  <cp:revision>107</cp:revision>
  <cp:lastPrinted>1995-11-21T16:41:00Z</cp:lastPrinted>
  <dcterms:created xsi:type="dcterms:W3CDTF">2021-09-06T08:36:00Z</dcterms:created>
  <dcterms:modified xsi:type="dcterms:W3CDTF">2022-03-17T12:15:00Z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