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bCs/>
          <w:sz w:val="36"/>
          <w:szCs w:val="36"/>
        </w:rPr>
        <w:t>El Consejo Local del Voluntariado avanza en propuestas de sensibilización ciudadana para la celebración de su Día Internacional</w:t>
      </w:r>
    </w:p>
    <w:p>
      <w:pPr>
        <w:pStyle w:val="Normal"/>
        <w:rPr>
          <w:rFonts w:ascii="Arial" w:hAnsi="Arial" w:cs="Arial"/>
          <w:b/>
          <w:b/>
          <w:bCs/>
          <w:sz w:val="36"/>
          <w:szCs w:val="36"/>
        </w:rPr>
      </w:pPr>
      <w:r>
        <w:rPr>
          <w:rFonts w:cs="Arial" w:ascii="Arial" w:hAnsi="Arial"/>
          <w:b/>
          <w:bCs/>
          <w:sz w:val="36"/>
          <w:szCs w:val="36"/>
        </w:rPr>
      </w:r>
    </w:p>
    <w:p>
      <w:pPr>
        <w:pStyle w:val="Normal"/>
        <w:jc w:val="both"/>
        <w:rPr>
          <w:sz w:val="26"/>
          <w:szCs w:val="26"/>
        </w:rPr>
      </w:pPr>
      <w:r>
        <w:rPr>
          <w:rFonts w:eastAsia="Tahoma" w:cs="Arial" w:ascii="Arial" w:hAnsi="Arial"/>
          <w:b/>
          <w:bCs/>
          <w:color w:val="auto"/>
          <w:kern w:val="2"/>
          <w:sz w:val="26"/>
          <w:szCs w:val="26"/>
          <w:lang w:val="es-ES" w:eastAsia="zh-CN" w:bidi="ar-SA"/>
        </w:rPr>
        <w:t>24 de abril de 2022</w:t>
      </w:r>
      <w:r>
        <w:rPr>
          <w:rFonts w:eastAsia="Tahoma" w:cs="Arial" w:ascii="Arial" w:hAnsi="Arial"/>
          <w:b w:val="false"/>
          <w:bCs w:val="false"/>
          <w:color w:val="auto"/>
          <w:kern w:val="2"/>
          <w:sz w:val="26"/>
          <w:szCs w:val="26"/>
          <w:lang w:val="es-ES" w:eastAsia="zh-CN" w:bidi="ar-SA"/>
        </w:rPr>
        <w:t>. La delegada de Participación Ciudadana y Coordinación de Distritos, Ana Hérica Ramos, ha presidido el Pleno del Consejo Local del Voluntariado, que se ha celebrado esta semana en el centro social de La Granja. En esta sesión, se han puesto en común las actividades desarrolladas en el último trimestre, apostando por seguir rentabilizando todas las herramientas e iniciativas posibles de cara a seguir fomentando la sensibilización entre la ciudadanía a favor de su compromiso personal con el voluntariado.</w:t>
      </w:r>
    </w:p>
    <w:p>
      <w:pPr>
        <w:pStyle w:val="Normal"/>
        <w:jc w:val="both"/>
        <w:rPr>
          <w:sz w:val="26"/>
          <w:szCs w:val="26"/>
        </w:rPr>
      </w:pPr>
      <w:r>
        <w:rPr>
          <w:sz w:val="26"/>
          <w:szCs w:val="26"/>
        </w:rPr>
      </w:r>
    </w:p>
    <w:p>
      <w:pPr>
        <w:pStyle w:val="Normal"/>
        <w:jc w:val="both"/>
        <w:rPr>
          <w:sz w:val="26"/>
          <w:szCs w:val="26"/>
        </w:rPr>
      </w:pPr>
      <w:r>
        <w:rPr>
          <w:rFonts w:ascii="Arial" w:hAnsi="Arial"/>
          <w:color w:val="000000"/>
          <w:sz w:val="26"/>
          <w:szCs w:val="26"/>
        </w:rPr>
        <w:t xml:space="preserve">En la sesión de pleno celebrada, se han valorado diferentes propuestas de cara a la celebración del Día Internacional del Voluntariado, con la intención de conmemorar esta jornada poniendo en valor el compromiso del voluntariado a nivel internacional en todas las causas sociales en las que trabaja. En este sentido, se avanza ya en la creación de un Monumento al Voluntariado en la ciudad, para lo que se ha conformado un grupo de trabajo. </w:t>
      </w:r>
    </w:p>
    <w:p>
      <w:pPr>
        <w:pStyle w:val="Normal"/>
        <w:jc w:val="both"/>
        <w:rPr>
          <w:rFonts w:ascii="Arial" w:hAnsi="Arial"/>
          <w:color w:val="000000"/>
        </w:rPr>
      </w:pPr>
      <w:r>
        <w:rPr>
          <w:rFonts w:ascii="Arial" w:hAnsi="Arial"/>
          <w:color w:val="000000"/>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 xml:space="preserve">Por parte de las personas integrantes del Consejo, se ha realizado una valoración muy positiva de las actividades de sensibilización y promoción del voluntariado desarrolladas desde el comienzo del año, con participación directa de las entidades. En este sentido, se ha destacado el resultado obtenido con la Muestra de Voluntariado desarrollada en diferentes institutos, con la instalación de la exposición Voluntariado de Jerez y stands de asociaciones participantes. </w:t>
      </w:r>
    </w:p>
    <w:p>
      <w:pPr>
        <w:pStyle w:val="Normal"/>
        <w:jc w:val="both"/>
        <w:rPr>
          <w:rFonts w:ascii="Arial" w:hAnsi="Arial"/>
          <w:color w:val="000000"/>
          <w:sz w:val="26"/>
          <w:szCs w:val="26"/>
        </w:rPr>
      </w:pPr>
      <w:r>
        <w:rPr>
          <w:rFonts w:ascii="Arial" w:hAnsi="Arial"/>
          <w:color w:val="000000"/>
          <w:sz w:val="26"/>
          <w:szCs w:val="26"/>
        </w:rPr>
      </w:r>
    </w:p>
    <w:p>
      <w:pPr>
        <w:pStyle w:val="Normal"/>
        <w:jc w:val="both"/>
        <w:rPr>
          <w:sz w:val="26"/>
          <w:szCs w:val="26"/>
        </w:rPr>
      </w:pPr>
      <w:r>
        <w:rPr>
          <w:rFonts w:ascii="Arial" w:hAnsi="Arial"/>
          <w:color w:val="000000"/>
          <w:sz w:val="26"/>
          <w:szCs w:val="26"/>
        </w:rPr>
        <w:t xml:space="preserve">Por parte de la Delegación de Participación Ciudadana y Coordinación de Distritos, se ha presentado las acciones </w:t>
      </w:r>
      <w:r>
        <w:rPr>
          <w:rFonts w:ascii="Arial" w:hAnsi="Arial"/>
          <w:sz w:val="26"/>
          <w:szCs w:val="26"/>
        </w:rPr>
        <w:t xml:space="preserve">formativas que tiene a disposición del tejido asociativo y la ciudadanía, dirigida tanto al fomento de la participación social como al conocimiento y sensibilización respecto a la Agenda 2030. </w:t>
      </w:r>
    </w:p>
    <w:p>
      <w:pPr>
        <w:pStyle w:val="Normal"/>
        <w:jc w:val="both"/>
        <w:rPr>
          <w:sz w:val="26"/>
          <w:szCs w:val="26"/>
        </w:rPr>
      </w:pPr>
      <w:r>
        <w:rPr>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 y enlace de audio:</w:t>
            </w:r>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Application>LibreOffice/7.2.6.2$Windows_X86_64 LibreOffice_project/b0ec3a565991f7569a5a7f5d24fed7f52653d754</Application>
  <AppVersion>15.0000</AppVersion>
  <Pages>1</Pages>
  <Words>296</Words>
  <Characters>1618</Characters>
  <CharactersWithSpaces>1911</CharactersWithSpaces>
  <Paragraphs>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cp:lastPrinted>2022-04-22T11:26:43Z</cp:lastPrinted>
  <dcterms:modified xsi:type="dcterms:W3CDTF">2022-04-22T09:29:45Z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