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Palacio de Villapanés acoge la asamblea general de FAECTA</w:t>
      </w:r>
      <w:r>
        <w:rPr>
          <w:rFonts w:eastAsia="Times New Roman" w:cs="Arial" w:ascii="Arial" w:hAnsi="Arial"/>
          <w:b/>
          <w:color w:val="00000A"/>
          <w:kern w:val="2"/>
          <w:sz w:val="36"/>
          <w:szCs w:val="36"/>
          <w:lang w:val="es-ES" w:eastAsia="zh-CN" w:bidi="ar-SA"/>
        </w:rPr>
        <w:t xml:space="preserve"> </w:t>
      </w:r>
      <w:r>
        <w:rPr>
          <w:rFonts w:eastAsia="Times New Roman" w:cs="Arial" w:ascii="Arial" w:hAnsi="Arial"/>
          <w:b/>
          <w:bCs w:val="false"/>
          <w:color w:val="00000A"/>
          <w:kern w:val="2"/>
          <w:sz w:val="36"/>
          <w:szCs w:val="36"/>
          <w:lang w:val="es-ES" w:eastAsia="zh-CN" w:bidi="ar-SA"/>
        </w:rPr>
        <w:t>para renovar al equipo de representantes provinciales</w:t>
      </w:r>
    </w:p>
    <w:p>
      <w:pPr>
        <w:pStyle w:val="Normal"/>
        <w:jc w:val="left"/>
        <w:rPr>
          <w:rFonts w:ascii="Arial" w:hAnsi="Arial" w:cs="Arial"/>
          <w:sz w:val="30"/>
          <w:szCs w:val="30"/>
        </w:rPr>
      </w:pPr>
      <w:r>
        <w:rPr>
          <w:rFonts w:cs="Arial" w:ascii="Arial" w:hAnsi="Arial"/>
          <w:sz w:val="30"/>
          <w:szCs w:val="30"/>
        </w:rPr>
      </w:r>
    </w:p>
    <w:p>
      <w:pPr>
        <w:pStyle w:val="Normal"/>
        <w:jc w:val="both"/>
        <w:rPr>
          <w:rFonts w:ascii="Arial" w:hAnsi="Arial" w:cs="Trebuchet MS"/>
          <w:szCs w:val="24"/>
        </w:rPr>
      </w:pPr>
      <w:r>
        <w:rPr>
          <w:rFonts w:cs="Arial" w:ascii="Arial" w:hAnsi="Arial"/>
          <w:b/>
          <w:color w:val="000000" w:themeColor="text1"/>
          <w:szCs w:val="24"/>
        </w:rPr>
        <w:t>5</w:t>
      </w:r>
      <w:r>
        <w:rPr>
          <w:rFonts w:cs="Arial" w:ascii="Arial" w:hAnsi="Arial"/>
          <w:b/>
          <w:color w:val="000000" w:themeColor="text1"/>
          <w:szCs w:val="24"/>
        </w:rPr>
        <w:t xml:space="preserve"> de mayo de 2022. </w:t>
      </w:r>
      <w:r>
        <w:rPr>
          <w:rFonts w:cs="Trebuchet MS" w:ascii="Arial" w:hAnsi="Arial"/>
          <w:b w:val="false"/>
          <w:bCs w:val="false"/>
          <w:color w:val="000000" w:themeColor="text1"/>
          <w:szCs w:val="24"/>
        </w:rPr>
        <w:t xml:space="preserve">Las cooperativas de trabajo gaditanas han celebrado hoy su asamblea general para renovar al equipo de representantes provinciales. En este acto, que ha tenido lugar en </w:t>
      </w:r>
      <w:r>
        <w:rPr>
          <w:rFonts w:cs="Trebuchet MS" w:ascii="Arial" w:hAnsi="Arial"/>
          <w:b w:val="false"/>
          <w:bCs w:val="false"/>
          <w:color w:val="000000" w:themeColor="text1"/>
          <w:szCs w:val="24"/>
        </w:rPr>
        <w:t>el Palacio de Villapanés de</w:t>
      </w:r>
      <w:r>
        <w:rPr>
          <w:rFonts w:cs="Trebuchet MS" w:ascii="Arial" w:hAnsi="Arial"/>
          <w:b w:val="false"/>
          <w:bCs w:val="false"/>
          <w:color w:val="000000" w:themeColor="text1"/>
          <w:szCs w:val="24"/>
        </w:rPr>
        <w:t xml:space="preserve"> Jerez, Carolina Casanova, socia de la agencia de comunicación The Room Social, ha sido elegida presidenta provincial, sucediendo en el cargo a Antonio Gómez Pernía.  </w:t>
      </w:r>
    </w:p>
    <w:p>
      <w:pPr>
        <w:pStyle w:val="Normal"/>
        <w:jc w:val="both"/>
        <w:rPr>
          <w:rFonts w:ascii="Arial" w:hAnsi="Arial" w:cs="Trebuchet MS"/>
          <w:szCs w:val="24"/>
        </w:rPr>
      </w:pPr>
      <w:r>
        <w:rPr/>
      </w:r>
    </w:p>
    <w:p>
      <w:pPr>
        <w:pStyle w:val="Normal"/>
        <w:jc w:val="both"/>
        <w:rPr>
          <w:rFonts w:ascii="Arial" w:hAnsi="Arial" w:cs="Trebuchet MS"/>
          <w:szCs w:val="24"/>
        </w:rPr>
      </w:pPr>
      <w:r>
        <w:rPr>
          <w:rFonts w:cs="Trebuchet MS" w:ascii="Arial" w:hAnsi="Arial"/>
          <w:b w:val="false"/>
          <w:bCs w:val="false"/>
          <w:color w:val="000000" w:themeColor="text1"/>
          <w:szCs w:val="24"/>
        </w:rPr>
        <w:t xml:space="preserve">El acto ha contado con la participación del presidente regional de FAECTA, Luis Miguel Jurado Mancilla, junto a Juan Antonio Cabello, delegado de Reactivación Económica, </w:t>
      </w:r>
      <w:r>
        <w:rPr>
          <w:rFonts w:cs="Trebuchet MS" w:ascii="Arial" w:hAnsi="Arial"/>
          <w:b w:val="false"/>
          <w:bCs w:val="false"/>
          <w:color w:val="000000" w:themeColor="text1"/>
          <w:szCs w:val="24"/>
        </w:rPr>
        <w:t>Captación de Inversiones, Educación y Empleo</w:t>
      </w:r>
      <w:r>
        <w:rPr>
          <w:rFonts w:cs="Trebuchet MS" w:ascii="Arial" w:hAnsi="Arial"/>
          <w:b w:val="false"/>
          <w:bCs w:val="false"/>
          <w:color w:val="000000" w:themeColor="text1"/>
          <w:szCs w:val="24"/>
        </w:rPr>
        <w:t xml:space="preserve"> del Ayuntamiento de Jerez, Alberto Cremades, delegado </w:t>
      </w:r>
      <w:r>
        <w:rPr>
          <w:rFonts w:cs="Trebuchet MS" w:ascii="Arial" w:hAnsi="Arial"/>
          <w:b w:val="false"/>
          <w:bCs w:val="false"/>
          <w:color w:val="000000" w:themeColor="text1"/>
          <w:szCs w:val="24"/>
        </w:rPr>
        <w:t>territorial</w:t>
      </w:r>
      <w:r>
        <w:rPr>
          <w:rFonts w:cs="Trebuchet MS" w:ascii="Arial" w:hAnsi="Arial"/>
          <w:b w:val="false"/>
          <w:bCs w:val="false"/>
          <w:color w:val="000000" w:themeColor="text1"/>
          <w:szCs w:val="24"/>
        </w:rPr>
        <w:t xml:space="preserve"> de Empleo, Formación y Trabajo Autónomo de la Junta de Andalucía, Ana Fidalgo, delegada de Igualdad y Políticas Sociales, Ana Carrera, diputada de Empleo de la Diputación de Cádiz, </w:t>
      </w:r>
      <w:r>
        <w:rPr>
          <w:rFonts w:cs="Trebuchet MS" w:ascii="Arial" w:hAnsi="Arial"/>
          <w:b w:val="false"/>
          <w:bCs w:val="false"/>
          <w:color w:val="000000" w:themeColor="text1"/>
          <w:szCs w:val="24"/>
        </w:rPr>
        <w:t>y Francisco Camas, delegado de Cultura del Ayuntamiento de Jerez.</w:t>
      </w:r>
    </w:p>
    <w:p>
      <w:pPr>
        <w:pStyle w:val="Normal"/>
        <w:jc w:val="both"/>
        <w:rPr>
          <w:rFonts w:ascii="Arial" w:hAnsi="Arial" w:cs="Trebuchet MS"/>
          <w:szCs w:val="24"/>
        </w:rPr>
      </w:pPr>
      <w:r>
        <w:rPr/>
      </w:r>
    </w:p>
    <w:p>
      <w:pPr>
        <w:pStyle w:val="Normal"/>
        <w:jc w:val="both"/>
        <w:rPr>
          <w:rFonts w:ascii="Arial" w:hAnsi="Arial" w:cs="Trebuchet MS"/>
          <w:szCs w:val="24"/>
        </w:rPr>
      </w:pPr>
      <w:r>
        <w:rPr>
          <w:rFonts w:cs="Trebuchet MS" w:ascii="Arial" w:hAnsi="Arial"/>
          <w:b w:val="false"/>
          <w:bCs w:val="false"/>
          <w:color w:val="000000" w:themeColor="text1"/>
          <w:szCs w:val="24"/>
        </w:rPr>
        <w:t>Luis Miguel Jurado ha señalado en su intervención que hablar de cooperativismo es hablar de desarrollo humano en el plano social y económico porque estamos promoviendo empresas que actúan contra la precariedad laboral y facilitan la cohesi</w:t>
      </w:r>
      <w:r>
        <w:rPr>
          <w:rFonts w:cs="Trebuchet MS" w:ascii="Arial" w:hAnsi="Arial"/>
          <w:b w:val="false"/>
          <w:bCs w:val="false"/>
          <w:color w:val="000000" w:themeColor="text1"/>
          <w:szCs w:val="24"/>
        </w:rPr>
        <w:t>ó</w:t>
      </w:r>
      <w:r>
        <w:rPr>
          <w:rFonts w:cs="Trebuchet MS" w:ascii="Arial" w:hAnsi="Arial"/>
          <w:b w:val="false"/>
          <w:bCs w:val="false"/>
          <w:color w:val="000000" w:themeColor="text1"/>
          <w:szCs w:val="24"/>
        </w:rPr>
        <w:t xml:space="preserve">n social y territorial. En este sentido, ha apuntado que las cooperativas funcionan porque activan un compromiso vital y se rigen por una serie de principios y valores como el del trabajo en equipo, la igualdad y la democracia económica.   </w:t>
      </w:r>
    </w:p>
    <w:p>
      <w:pPr>
        <w:pStyle w:val="Normal"/>
        <w:jc w:val="both"/>
        <w:rPr>
          <w:rFonts w:ascii="Arial" w:hAnsi="Arial" w:cs="Trebuchet MS"/>
          <w:szCs w:val="24"/>
        </w:rPr>
      </w:pPr>
      <w:r>
        <w:rPr/>
      </w:r>
    </w:p>
    <w:p>
      <w:pPr>
        <w:pStyle w:val="Normal"/>
        <w:jc w:val="both"/>
        <w:rPr>
          <w:rFonts w:ascii="Arial" w:hAnsi="Arial" w:cs="Trebuchet MS"/>
          <w:szCs w:val="24"/>
        </w:rPr>
      </w:pPr>
      <w:r>
        <w:rPr>
          <w:rFonts w:cs="Trebuchet MS" w:ascii="Arial" w:hAnsi="Arial"/>
          <w:b w:val="false"/>
          <w:bCs w:val="false"/>
          <w:color w:val="000000" w:themeColor="text1"/>
          <w:szCs w:val="24"/>
        </w:rPr>
        <w:t>Juan Antonio Cabello,  delegado de Reactivación Económica, Captación de Inversiones, Educación y Empleo,  ha dado la bienvenida a Jerez a los representantes de las cooperativas integradas en FAECTA y ha agradecido a la Federación que haya elegido esta ciudad para celebrar su asamblea constituyente. Se ha referido al hecho de que “este acto se celebra en un espacio municipal de Jerez como indicativo de la buena relación que esta Federación mantiene con este Ayuntamiento y  del trabajo en cooperación que venimos desarrollando”. En este contexto, el delegado ha pedido a FAECTA  continuidad, en cuanto a estas líneas de trabajo conjunto en materia de economía social, especialmente en torno a la Feria de Economía Social de Jerez, que se viene celebrando en el mes de noviembre y en la que participa FAECTA de forma muy activa, con el objetivo de dar visibilidad a las empresas, especialmente cooperativas, que trabajan en nuestro entorno y a los productos y servicios que ofrecen a la ciudadanía.</w:t>
      </w:r>
    </w:p>
    <w:p>
      <w:pPr>
        <w:pStyle w:val="Normal"/>
        <w:jc w:val="both"/>
        <w:rPr>
          <w:rFonts w:ascii="Arial" w:hAnsi="Arial" w:cs="Trebuchet MS"/>
          <w:szCs w:val="24"/>
        </w:rPr>
      </w:pPr>
      <w:r>
        <w:rPr/>
      </w:r>
    </w:p>
    <w:p>
      <w:pPr>
        <w:pStyle w:val="Normal"/>
        <w:jc w:val="both"/>
        <w:rPr>
          <w:rFonts w:ascii="Arial" w:hAnsi="Arial" w:cs="Trebuchet MS"/>
          <w:szCs w:val="24"/>
        </w:rPr>
      </w:pPr>
      <w:r>
        <w:rPr>
          <w:rFonts w:cs="Trebuchet MS" w:ascii="Arial" w:hAnsi="Arial"/>
          <w:b w:val="false"/>
          <w:bCs w:val="false"/>
          <w:color w:val="000000" w:themeColor="text1"/>
          <w:szCs w:val="24"/>
        </w:rPr>
        <w:t xml:space="preserve">Por su parte, Alberto Cremades, delegado de Empleo, Formación y Trabajo Autónomo de la Junta de Andalucía, ha declarado que es un día importante para la economía social, en especial para las cooperativas, porque se está visibilizando y poniendo en valor sus señas de identidad como son sus valores de igualdad, cooperación y responsabilidad social. Le ha deseado lo mejor al nuevo equipo del comité territorial coordinado por Carolina Casanova y ha felicitado a los galardonados por seguir labrando el presente y futuro de la economía y el empleo en </w:t>
      </w:r>
      <w:r>
        <w:rPr>
          <w:rFonts w:cs="Trebuchet MS" w:ascii="Arial" w:hAnsi="Arial"/>
          <w:b w:val="false"/>
          <w:bCs w:val="false"/>
          <w:color w:val="000000" w:themeColor="text1"/>
          <w:szCs w:val="24"/>
        </w:rPr>
        <w:t>l</w:t>
      </w:r>
      <w:r>
        <w:rPr>
          <w:rFonts w:cs="Trebuchet MS" w:ascii="Arial" w:hAnsi="Arial"/>
          <w:b w:val="false"/>
          <w:bCs w:val="false"/>
          <w:color w:val="000000" w:themeColor="text1"/>
          <w:szCs w:val="24"/>
        </w:rPr>
        <w:t>a provincia.</w:t>
      </w:r>
    </w:p>
    <w:p>
      <w:pPr>
        <w:pStyle w:val="Normal"/>
        <w:jc w:val="both"/>
        <w:rPr>
          <w:rFonts w:ascii="Arial" w:hAnsi="Arial" w:cs="Trebuchet MS"/>
          <w:szCs w:val="24"/>
        </w:rPr>
      </w:pPr>
      <w:r>
        <w:rPr/>
      </w:r>
    </w:p>
    <w:p>
      <w:pPr>
        <w:pStyle w:val="Normal"/>
        <w:jc w:val="both"/>
        <w:rPr>
          <w:rFonts w:ascii="Arial" w:hAnsi="Arial" w:cs="Trebuchet MS"/>
          <w:szCs w:val="24"/>
        </w:rPr>
      </w:pPr>
      <w:r>
        <w:rPr>
          <w:rFonts w:cs="Trebuchet MS" w:ascii="Arial" w:hAnsi="Arial"/>
          <w:b w:val="false"/>
          <w:bCs w:val="false"/>
          <w:color w:val="000000" w:themeColor="text1"/>
          <w:szCs w:val="24"/>
        </w:rPr>
        <w:t xml:space="preserve">En 2021 FAECTA ha creado en Cádiz 26 cooperativas de trabajo que han generado 137 empleos iniciales (106 hombres y 31 mujeres). En Andalucía se han creado 341 empresas de esta tipología empresarial lo que ha supuesto 826 empleos. Por otro lado, en su labor de impulso al desarrollo económico y al empleo, la Federación de Cooperativas ha realizado motu proprio 220 acciones de sensibilización para promover el emprendimiento en cooperativas y 201 acciones similares en colaboración con otras entidades vinculadas al ecosistema emprendedor. Asimismo, el equipo de FAECTA ha atendido a 360 personas emprendedoras de forma personalizada y a 160 cooperativas ya consolidadas. Además ha tramitado 19 expedientes de ayudas al empleo para las cooperativas. </w:t>
      </w:r>
    </w:p>
    <w:p>
      <w:pPr>
        <w:pStyle w:val="Normal"/>
        <w:jc w:val="both"/>
        <w:rPr>
          <w:rFonts w:ascii="Arial" w:hAnsi="Arial" w:cs="Trebuchet MS"/>
          <w:szCs w:val="24"/>
        </w:rPr>
      </w:pPr>
      <w:r>
        <w:rPr/>
      </w:r>
    </w:p>
    <w:p>
      <w:pPr>
        <w:pStyle w:val="Normal"/>
        <w:jc w:val="both"/>
        <w:rPr>
          <w:b/>
          <w:b/>
          <w:bCs/>
        </w:rPr>
      </w:pPr>
      <w:r>
        <w:rPr>
          <w:rFonts w:cs="Trebuchet MS" w:ascii="Arial" w:hAnsi="Arial"/>
          <w:b/>
          <w:bCs/>
          <w:color w:val="000000" w:themeColor="text1"/>
          <w:szCs w:val="24"/>
        </w:rPr>
        <w:t>Líneas de actuación</w:t>
      </w:r>
    </w:p>
    <w:p>
      <w:pPr>
        <w:pStyle w:val="Normal"/>
        <w:jc w:val="both"/>
        <w:rPr>
          <w:rFonts w:ascii="Arial" w:hAnsi="Arial" w:cs="Trebuchet MS"/>
          <w:color w:val="000000" w:themeColor="text1"/>
          <w:szCs w:val="24"/>
        </w:rPr>
      </w:pPr>
      <w:r>
        <w:rPr>
          <w:b/>
          <w:bCs/>
        </w:rPr>
      </w:r>
    </w:p>
    <w:p>
      <w:pPr>
        <w:pStyle w:val="Normal"/>
        <w:jc w:val="both"/>
        <w:rPr>
          <w:rFonts w:ascii="Arial" w:hAnsi="Arial" w:cs="Trebuchet MS"/>
          <w:szCs w:val="24"/>
        </w:rPr>
      </w:pPr>
      <w:r>
        <w:rPr>
          <w:rFonts w:cs="Trebuchet MS" w:ascii="Arial" w:hAnsi="Arial"/>
          <w:b w:val="false"/>
          <w:bCs w:val="false"/>
          <w:color w:val="000000" w:themeColor="text1"/>
          <w:szCs w:val="24"/>
        </w:rPr>
        <w:t>Carolina Casanova est</w:t>
      </w:r>
      <w:r>
        <w:rPr>
          <w:rFonts w:cs="Trebuchet MS" w:ascii="Arial" w:hAnsi="Arial"/>
          <w:b w:val="false"/>
          <w:bCs w:val="false"/>
          <w:color w:val="000000" w:themeColor="text1"/>
          <w:szCs w:val="24"/>
        </w:rPr>
        <w:t>ar</w:t>
      </w:r>
      <w:r>
        <w:rPr>
          <w:rFonts w:cs="Trebuchet MS" w:ascii="Arial" w:hAnsi="Arial"/>
          <w:b w:val="false"/>
          <w:bCs w:val="false"/>
          <w:color w:val="000000" w:themeColor="text1"/>
          <w:szCs w:val="24"/>
        </w:rPr>
        <w:t xml:space="preserve">á al frente de la presidencia provincial de FAECTA en Cádiz liderando un equipo paritario formado por 8 personas, un dato que refleja la apuesta por el equilibrio en cuanto a la representación de hombres y mujeres y el compromiso por la igualdad de género que siempre ha mantenido esta organización.  En este grupo están representadas cooperativas del ámbito de la comunicación, la enseñanza, la construcción, el turismo rural y la educación medioambiental. </w:t>
      </w:r>
    </w:p>
    <w:p>
      <w:pPr>
        <w:pStyle w:val="Normal"/>
        <w:jc w:val="both"/>
        <w:rPr>
          <w:rFonts w:ascii="Arial" w:hAnsi="Arial" w:cs="Trebuchet MS"/>
          <w:szCs w:val="24"/>
        </w:rPr>
      </w:pPr>
      <w:r>
        <w:rPr/>
      </w:r>
    </w:p>
    <w:p>
      <w:pPr>
        <w:pStyle w:val="Normal"/>
        <w:jc w:val="both"/>
        <w:rPr>
          <w:rFonts w:ascii="Arial" w:hAnsi="Arial" w:cs="Trebuchet MS"/>
          <w:szCs w:val="24"/>
        </w:rPr>
      </w:pPr>
      <w:r>
        <w:rPr>
          <w:rFonts w:cs="Trebuchet MS" w:ascii="Arial" w:hAnsi="Arial"/>
          <w:b w:val="false"/>
          <w:bCs w:val="false"/>
          <w:color w:val="000000" w:themeColor="text1"/>
          <w:szCs w:val="24"/>
        </w:rPr>
        <w:t xml:space="preserve">Entre las líneas de actuación del nuevo Comité Provincial está  apostar  por la creación de redes colaborativas con las administraciones públicas de la provincia y con entidades vinculadas al ecosistema emprendedor. “La idea es trabajar en la línea que ya se viene haciendo para reforzar el cooperativismo de trabajo en Cádiz” señala Casanova. Asimismo ha apuntado que otro de los principales objetivos también es  mejorar la competitividad de las empresas cooperativas en la provincia e impulsar el conocimiento de esta formula jurídica entre los emprendedores y emprendedoras. </w:t>
      </w:r>
    </w:p>
    <w:p>
      <w:pPr>
        <w:pStyle w:val="Normal"/>
        <w:jc w:val="both"/>
        <w:rPr>
          <w:rFonts w:ascii="Arial" w:hAnsi="Arial" w:cs="Trebuchet MS"/>
          <w:szCs w:val="24"/>
        </w:rPr>
      </w:pPr>
      <w:r>
        <w:rPr/>
      </w:r>
    </w:p>
    <w:p>
      <w:pPr>
        <w:pStyle w:val="Normal"/>
        <w:jc w:val="both"/>
        <w:rPr>
          <w:b/>
          <w:b/>
          <w:bCs/>
        </w:rPr>
      </w:pPr>
      <w:r>
        <w:rPr>
          <w:rFonts w:cs="Trebuchet MS" w:ascii="Arial" w:hAnsi="Arial"/>
          <w:b/>
          <w:bCs/>
          <w:color w:val="000000" w:themeColor="text1"/>
          <w:szCs w:val="24"/>
        </w:rPr>
        <w:t>Reconocimientos cooperativos</w:t>
      </w:r>
    </w:p>
    <w:p>
      <w:pPr>
        <w:pStyle w:val="Normal"/>
        <w:jc w:val="both"/>
        <w:rPr>
          <w:rFonts w:ascii="Arial" w:hAnsi="Arial" w:cs="Trebuchet MS"/>
          <w:color w:val="000000" w:themeColor="text1"/>
          <w:szCs w:val="24"/>
        </w:rPr>
      </w:pPr>
      <w:r>
        <w:rPr>
          <w:b/>
          <w:bCs/>
        </w:rPr>
      </w:r>
    </w:p>
    <w:p>
      <w:pPr>
        <w:pStyle w:val="Normal"/>
        <w:jc w:val="both"/>
        <w:rPr>
          <w:rFonts w:ascii="Arial" w:hAnsi="Arial" w:cs="Trebuchet MS"/>
          <w:szCs w:val="24"/>
        </w:rPr>
      </w:pPr>
      <w:r>
        <w:rPr>
          <w:rFonts w:cs="Trebuchet MS" w:ascii="Arial" w:hAnsi="Arial"/>
          <w:b w:val="false"/>
          <w:bCs w:val="false"/>
          <w:color w:val="000000" w:themeColor="text1"/>
          <w:szCs w:val="24"/>
        </w:rPr>
        <w:t xml:space="preserve">En este acto también se ha hecho entrega de los reconocimientos cooperativos de las ediciones de 2019 y 2020, ya que debido a la pandemia, no pudieron celebrarse las correspondientes ceremonias. FAECTA ha premiado a diversos proyectos gaditanos en las modalidades de innovación cooperativa, consolidación empresarial y fomento del cooperativismo. En la modalidad de consolidación cooperativa las premiadas han sido las cooperativas Ecoherencia, Tecnocorte y Ambulancias Barbate. En la modalidad de cooperativa más innovadora, las premiadas han sido Cooperactiva y Futuralga.  Por ultimo, en la modalidad de fomento del cooperativismo el reconocimiento ha sido para José Carlos Cabeza Rapp, jefe de Servicio de Administración Laboral en la Delegación de Empleo de Cádiz, y para la Diputación de Cádiz. </w:t>
      </w:r>
    </w:p>
    <w:p>
      <w:pPr>
        <w:pStyle w:val="Normal"/>
        <w:jc w:val="both"/>
        <w:rPr>
          <w:rFonts w:ascii="Arial" w:hAnsi="Arial" w:cs="Trebuchet MS"/>
          <w:szCs w:val="24"/>
        </w:rPr>
      </w:pPr>
      <w:r>
        <w:rPr/>
      </w:r>
    </w:p>
    <w:p>
      <w:pPr>
        <w:pStyle w:val="Normal"/>
        <w:jc w:val="both"/>
        <w:rPr>
          <w:rFonts w:ascii="Arial" w:hAnsi="Arial" w:cs="Trebuchet MS"/>
          <w:szCs w:val="24"/>
        </w:rPr>
      </w:pPr>
      <w:r>
        <w:rPr>
          <w:rFonts w:cs="Trebuchet MS" w:ascii="Arial" w:hAnsi="Arial"/>
          <w:b w:val="false"/>
          <w:bCs w:val="false"/>
          <w:color w:val="000000" w:themeColor="text1"/>
          <w:szCs w:val="24"/>
        </w:rPr>
        <w:t xml:space="preserve">Más información: Laura Castro Mesones: 620 56 36 78 </w:t>
      </w:r>
    </w:p>
    <w:p>
      <w:pPr>
        <w:pStyle w:val="Normal"/>
        <w:jc w:val="both"/>
        <w:rPr>
          <w:rFonts w:ascii="Arial" w:hAnsi="Arial" w:cs="Trebuchet MS"/>
          <w:szCs w:val="24"/>
        </w:rPr>
      </w:pPr>
      <w:r>
        <w:rPr/>
      </w:r>
    </w:p>
    <w:p>
      <w:pPr>
        <w:pStyle w:val="Normal"/>
        <w:jc w:val="both"/>
        <w:rPr>
          <w:rFonts w:ascii="Arial" w:hAnsi="Arial" w:cs="Trebuchet MS"/>
          <w:szCs w:val="24"/>
        </w:rPr>
      </w:pPr>
      <w:r>
        <w:rPr/>
      </w:r>
    </w:p>
    <w:p>
      <w:pPr>
        <w:pStyle w:val="Normal"/>
        <w:jc w:val="both"/>
        <w:rPr>
          <w:rFonts w:ascii="Arial" w:hAnsi="Arial" w:cs="Trebuchet MS"/>
          <w:szCs w:val="24"/>
        </w:rPr>
      </w:pPr>
      <w:r>
        <w:rPr>
          <w:rFonts w:cs="Trebuchet MS"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szCs w:val="24"/>
              </w:rPr>
            </w:r>
          </w:p>
          <w:p>
            <w:pPr>
              <w:pStyle w:val="Ttulo4"/>
              <w:widowControl w:val="false"/>
              <w:jc w:val="both"/>
              <w:rPr>
                <w:rFonts w:ascii="Arial" w:hAnsi="Arial" w:cs="Arial"/>
                <w:i/>
                <w:i/>
                <w:iCs/>
                <w:color w:val="000000"/>
                <w:szCs w:val="24"/>
              </w:rPr>
            </w:pPr>
            <w:hyperlink r:id="rId2">
              <w:r>
                <w:rPr>
                  <w:rStyle w:val="EnlacedeInternet"/>
                  <w:rFonts w:eastAsia="Times New Roman" w:cs="Trebuchet MS" w:ascii="Arial" w:hAnsi="Arial"/>
                  <w:b w:val="false"/>
                  <w:bCs w:val="false"/>
                  <w:i/>
                  <w:iCs/>
                  <w:color w:val="000000" w:themeColor="text1"/>
                  <w:kern w:val="2"/>
                  <w:sz w:val="24"/>
                  <w:szCs w:val="24"/>
                  <w:lang w:val="es-ES" w:eastAsia="zh-CN" w:bidi="ar-SA"/>
                </w:rPr>
                <w:t>https://ssweb.seap.minhap.es/almacen/descarga/envio/f19a1c88f187714bd4caa741670b737ce6081152</w:t>
              </w:r>
            </w:hyperlink>
          </w:p>
          <w:p>
            <w:pPr>
              <w:pStyle w:val="Contenidodelatabla"/>
              <w:widowControl w:val="false"/>
              <w:jc w:val="both"/>
              <w:rPr>
                <w:rFonts w:ascii="Arial" w:hAnsi="Arial" w:cs="Arial"/>
                <w:i/>
                <w:i/>
                <w:iCs/>
                <w:color w:val="000000" w:themeColor="text1"/>
                <w:szCs w:val="24"/>
              </w:rPr>
            </w:pPr>
            <w:r>
              <w:rPr>
                <w:rFonts w:cs="Arial" w:ascii="Arial" w:hAnsi="Arial"/>
                <w:i/>
                <w:iCs/>
                <w:color w:val="000000"/>
                <w:szCs w:val="24"/>
              </w:rPr>
            </w:r>
            <w:bookmarkStart w:id="0" w:name="_GoBack"/>
            <w:bookmarkStart w:id="1" w:name="_GoBack"/>
            <w:bookmarkEnd w:id="1"/>
          </w:p>
        </w:tc>
      </w:tr>
    </w:tbl>
    <w:p>
      <w:pPr>
        <w:pStyle w:val="Normal"/>
        <w:jc w:val="both"/>
        <w:rPr>
          <w:rFonts w:ascii="Arial" w:hAnsi="Arial"/>
          <w:szCs w:val="24"/>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6b4840"/>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f19a1c88f187714bd4caa741670b737ce6081152"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Application>LibreOffice/7.2.4.1$Windows_X86_64 LibreOffice_project/27d75539669ac387bb498e35313b970b7fe9c4f9</Application>
  <AppVersion>15.0000</AppVersion>
  <Pages>3</Pages>
  <Words>904</Words>
  <Characters>4999</Characters>
  <CharactersWithSpaces>5907</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2022-05-05T11:27:54Z</dcterms:modified>
  <cp:revision>128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