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35"/>
        <w:ind w:right="-2" w:hanging="0"/>
        <w:jc w:val="center"/>
        <w:rPr>
          <w:rFonts w:ascii="Museo 100" w:hAnsi="Museo 100"/>
          <w:b/>
          <w:b/>
          <w:bCs/>
          <w:color w:val="003C71"/>
          <w:sz w:val="46"/>
        </w:rPr>
      </w:pPr>
      <w:r>
        <w:rPr>
          <w:rFonts w:ascii="Museo 100" w:hAnsi="Museo 100"/>
          <w:b/>
          <w:bCs/>
          <w:color w:val="003C71"/>
          <w:sz w:val="46"/>
        </w:rPr>
        <w:t>Rocío Ramos-Paúl, Supernanny, mantendrá un encuentro con familias de Jerez para abordar la prevención del consumo de alcohol entre sus hijos menores</w:t>
      </w:r>
    </w:p>
    <w:p>
      <w:pPr>
        <w:pStyle w:val="Normal"/>
        <w:spacing w:lineRule="auto" w:line="235"/>
        <w:ind w:right="-2" w:hanging="0"/>
        <w:jc w:val="center"/>
        <w:rPr>
          <w:rFonts w:ascii="Museo 700" w:hAnsi="Museo 700"/>
          <w:b/>
          <w:b/>
          <w:bCs/>
          <w:sz w:val="46"/>
        </w:rPr>
      </w:pPr>
      <w:r>
        <w:rPr>
          <w:rFonts w:ascii="Museo 700" w:hAnsi="Museo 700"/>
          <w:b/>
          <w:bCs/>
          <w:sz w:val="46"/>
        </w:rPr>
      </w:r>
    </w:p>
    <w:p>
      <w:pPr>
        <w:pStyle w:val="Normal"/>
        <w:jc w:val="both"/>
        <w:rPr>
          <w:rFonts w:ascii="BrownStd Light" w:hAnsi="BrownStd Light"/>
          <w:color w:val="BA867E"/>
          <w:w w:val="105"/>
          <w:szCs w:val="27"/>
        </w:rPr>
      </w:pPr>
      <w:r>
        <w:rPr>
          <w:rFonts w:ascii="BrownStd Light" w:hAnsi="BrownStd Light"/>
          <w:color w:val="BA867E"/>
          <w:w w:val="105"/>
          <w:szCs w:val="27"/>
        </w:rPr>
        <w:t>Esta iniciativa, promovida por Espirituosos España, forma parte de las actividades de la Red “Menores ni una Gota”, de la que el Ayuntamiento de Jerez de la Frontera forma parte desde 2014.</w:t>
      </w:r>
    </w:p>
    <w:p>
      <w:pPr>
        <w:pStyle w:val="BodyTextIndent2"/>
        <w:spacing w:lineRule="auto" w:line="240" w:before="0" w:after="0"/>
        <w:ind w:left="0" w:hanging="0"/>
        <w:jc w:val="both"/>
        <w:rPr>
          <w:rFonts w:ascii="BrownStd Light" w:hAnsi="BrownStd Light" w:cs="Arial"/>
          <w:b/>
          <w:b/>
          <w:color w:val="003C71"/>
          <w:sz w:val="22"/>
          <w:szCs w:val="22"/>
        </w:rPr>
      </w:pPr>
      <w:r>
        <w:rPr>
          <w:rFonts w:cs="Arial" w:ascii="BrownStd Light" w:hAnsi="BrownStd Light"/>
          <w:b/>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b/>
          <w:color w:val="003C71"/>
          <w:sz w:val="22"/>
          <w:szCs w:val="22"/>
        </w:rPr>
        <w:t xml:space="preserve">Jerez, 18 de mayo de 2022.- </w:t>
      </w:r>
      <w:r>
        <w:rPr>
          <w:rFonts w:cs="Arial" w:ascii="BrownStd Light" w:hAnsi="BrownStd Light"/>
          <w:color w:val="003C71"/>
          <w:sz w:val="22"/>
          <w:szCs w:val="22"/>
        </w:rPr>
        <w:t xml:space="preserve">El próximo martes, 24 de mayo, la psicóloga Rocío Ramos-Paúl, conocida por su intervención en el programa de televisión Supernanny, impartirá una charla informativa dirigida a padres y educadores de Jerez. Esta actividad está comprendida dentro de las acciones de la Red “Menores ni un Gota”, de la que el Ayuntamiento de la ciudad forma parte desde 2014. </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w:t>
      </w:r>
      <w:r>
        <w:rPr>
          <w:rFonts w:cs="Arial" w:ascii="BrownStd Light" w:hAnsi="BrownStd Light"/>
          <w:color w:val="003C71"/>
          <w:sz w:val="22"/>
          <w:szCs w:val="22"/>
        </w:rPr>
        <w:t xml:space="preserve">Menores ni una Gota” es un proyecto colaborativo creado por Espirituosos España, para generar una conciencia social que contribuya a prevenir el consumo de alcohol por menores de edad. </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 xml:space="preserve">La cita será en la Sala Paúl, a las 18.30 horas. Para participar en este taller es necesario registrarse en la web </w:t>
      </w:r>
      <w:hyperlink r:id="rId2">
        <w:r>
          <w:rPr>
            <w:rStyle w:val="EnlacedeInternet"/>
            <w:rFonts w:cs="Arial" w:ascii="BrownStd Light" w:hAnsi="BrownStd Light"/>
            <w:sz w:val="22"/>
            <w:szCs w:val="22"/>
          </w:rPr>
          <w:t>www.menoresniunagota.es</w:t>
        </w:r>
      </w:hyperlink>
      <w:r>
        <w:rPr>
          <w:rStyle w:val="EnlacedeInternet"/>
          <w:rFonts w:cs="Arial" w:ascii="BrownStd Light" w:hAnsi="BrownStd Light"/>
          <w:sz w:val="22"/>
          <w:szCs w:val="22"/>
        </w:rPr>
        <w:t>,</w:t>
      </w:r>
      <w:r>
        <w:rPr>
          <w:rFonts w:cs="Arial" w:ascii="BrownStd Light" w:hAnsi="BrownStd Light"/>
          <w:color w:val="003C71"/>
          <w:sz w:val="22"/>
          <w:szCs w:val="22"/>
        </w:rPr>
        <w:t xml:space="preserve"> tras lo que los usuarios recibirán un email de confirmación.</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Durante el encuentro con las familias, Supernanny tratará de aportar pautas que les ayuden a enfrentarse a un posible consumo precoz de alcohol entre sus hijos menores de edad. Esta será la segunda vez que la psicóloga dé en Jerez una formación específica dirigida a las familias para prevenir el consumo de alcohol en menores de edad, ya que ya estuvo en la ciudad en 2020 dando una charla a la que asistieron unas 130 familias.</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Con esta formación, la reconocida psicóloga pretende acercarse a las familias y dotarlas de herramientas y consejos con los que poder prevenir un consumo precoz de bebidas alcohólicas en sus hijos menores, de forma que les permita transmitir la importancia de no iniciarse en el consumo de alcohol hasta la mayoría de edad. Para ello, Rocío Ramos-Paúl enfatizará ciertas cuestiones como que “hay saber cómo dirigirse a hijos en un lenguaje que les resulte cercano y les permita ser conscientes de la importancia de evitar el consumo de alcohol, todo con un enfoque positivo, creíble y participativo. La forma en la que abordemos este tipo de conversaciones es fundamental para lograr que el mensaje cale entre los menores y lo apliquen en sus momentos de ocio”. Además, Rocío destacará la necesidad de desterrar falsos mitos y “establecer reglas y normas con nuestros hijos” ya que “los menores tienen interiorizadas muchas falsas creencias sobre el consumo de alcohol, que solamente contribuyen a banalizar el problema. Así, creen que existen bebidas mejores y peores, cuando el alcohol que contienen es el mismo, y en ellos el único consumo permitido ha de ser CERO”</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 xml:space="preserve">La información compartida en esta actividad está apoyada por la guía gratuita “Más de 100 razones para que un menor no beba alcohol”, elaborada por Rocío Ramos-Paúl y que contiene 101 argumentos para que </w:t>
      </w:r>
      <w:r>
        <w:rPr>
          <w:rFonts w:cs="Arial" w:ascii="BrownStd Light" w:hAnsi="BrownStd Light"/>
          <w:color w:val="003C71"/>
          <w:sz w:val="22"/>
          <w:szCs w:val="22"/>
        </w:rPr>
        <w:t>familias y profesionales de la educación</w:t>
      </w:r>
      <w:r>
        <w:rPr>
          <w:rFonts w:cs="Arial" w:ascii="BrownStd Light" w:hAnsi="BrownStd Light"/>
          <w:color w:val="003C71"/>
          <w:sz w:val="22"/>
          <w:szCs w:val="22"/>
        </w:rPr>
        <w:t xml:space="preserve"> puedan abordar, desde una perspectiva educativa y preventiva, la problemática del consumo de alcohol en menores de entre 12 y 18 años. Esta guía puede descargarse de forma gratuita en </w:t>
      </w:r>
      <w:hyperlink r:id="rId3">
        <w:r>
          <w:rPr>
            <w:rStyle w:val="EnlacedeInternet"/>
            <w:rFonts w:cs="Arial" w:ascii="BrownStd Light" w:hAnsi="BrownStd Light"/>
            <w:sz w:val="22"/>
            <w:szCs w:val="22"/>
          </w:rPr>
          <w:t>www.menoresniunagota.es</w:t>
        </w:r>
      </w:hyperlink>
      <w:r>
        <w:rPr>
          <w:rFonts w:cs="Arial" w:ascii="BrownStd Light" w:hAnsi="BrownStd Light"/>
          <w:color w:val="003C71"/>
          <w:sz w:val="22"/>
          <w:szCs w:val="22"/>
        </w:rPr>
        <w:t xml:space="preserve"> </w:t>
      </w:r>
      <w:r>
        <w:rPr>
          <w:rFonts w:cs="Arial"/>
          <w:color w:val="003C71"/>
        </w:rPr>
        <w:t xml:space="preserve"> </w:t>
      </w:r>
      <w:r>
        <w:rPr>
          <w:rFonts w:cs="Arial" w:ascii="BrownStd Light" w:hAnsi="BrownStd Light"/>
          <w:color w:val="003C71"/>
          <w:sz w:val="22"/>
          <w:szCs w:val="22"/>
        </w:rPr>
        <w:t xml:space="preserve"> </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pPr>
      <w:r>
        <w:rPr>
          <w:rFonts w:cs="Arial" w:ascii="BrownStd Light" w:hAnsi="BrownStd Light"/>
          <w:color w:val="003C71"/>
          <w:sz w:val="22"/>
          <w:szCs w:val="22"/>
        </w:rPr>
        <w:t xml:space="preserve">Rocío Ramos-Paúl, es la imagen que Espirituosos España y el Ministerio de Sanidad eligieron en 2013 para dirigirse a </w:t>
      </w:r>
      <w:r>
        <w:rPr>
          <w:rFonts w:cs="Arial" w:ascii="BrownStd Light" w:hAnsi="BrownStd Light"/>
          <w:color w:val="003C71"/>
          <w:sz w:val="22"/>
          <w:szCs w:val="22"/>
        </w:rPr>
        <w:t xml:space="preserve">padres y madres </w:t>
      </w:r>
      <w:r>
        <w:rPr>
          <w:rFonts w:cs="Arial" w:ascii="BrownStd Light" w:hAnsi="BrownStd Light"/>
          <w:color w:val="003C71"/>
          <w:sz w:val="22"/>
          <w:szCs w:val="22"/>
        </w:rPr>
        <w:t xml:space="preserve">con esta campaña. En palabras de Bosco Torremocha, director de Espirituosos España “Rocío ha aportado a esta campaña su experiencia y sus conocimientos como psicóloga, de ahí la importancia de estas charlas. Pero todos debemos tener en cuenta que en esta labor de prevención para evitar que nuestros menores beban debemos implicarnos todos”. </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b/>
          <w:b/>
          <w:bCs/>
          <w:i/>
          <w:i/>
          <w:iCs/>
          <w:color w:val="003C71"/>
          <w:sz w:val="22"/>
          <w:szCs w:val="22"/>
        </w:rPr>
      </w:pPr>
      <w:r>
        <w:rPr>
          <w:rFonts w:cs="Arial" w:ascii="BrownStd Light" w:hAnsi="BrownStd Light"/>
          <w:b/>
          <w:bCs/>
          <w:i/>
          <w:iCs/>
          <w:color w:val="003C71"/>
          <w:sz w:val="22"/>
          <w:szCs w:val="22"/>
        </w:rPr>
        <w:t>Red “Menores ni una Gota”</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t>La Red “Menores ni una Gota” supone un paso más en la campaña “Menores ni una gota. Más de 100 razones para que un menor no beba alcohol” promovida por el Ministerio de Sanidad, Servicios Sociales e Igualdad (MSSSI) y la Federación Española de Espirituosos (Espirituosos España) desde 2013. A través de la Red se abre la posibilidad a la administración local a adherirse a los objetivos de la campaña en la lucha contra el consumo de alcohol en menores desde una perspectiva preventiva y educativa. Dirigida fundamentalmente a padres, pero también a los propios menores, la campaña se desarrolla a través de diversos soportes informativos y canales de comunicación.</w:t>
      </w:r>
    </w:p>
    <w:p>
      <w:pPr>
        <w:pStyle w:val="BodyTextIndent2"/>
        <w:spacing w:lineRule="auto" w:line="240" w:before="0" w:after="0"/>
        <w:ind w:left="0" w:hanging="0"/>
        <w:jc w:val="both"/>
        <w:rPr>
          <w:rFonts w:ascii="BrownStd Light" w:hAnsi="BrownStd Light" w:cs="Arial"/>
          <w:color w:val="003C71"/>
          <w:sz w:val="22"/>
          <w:szCs w:val="22"/>
        </w:rPr>
      </w:pPr>
      <w:r>
        <w:rPr>
          <w:rFonts w:cs="Arial" w:ascii="BrownStd Light" w:hAnsi="BrownStd Light"/>
          <w:color w:val="003C71"/>
          <w:sz w:val="22"/>
          <w:szCs w:val="22"/>
        </w:rPr>
      </w:r>
    </w:p>
    <w:p>
      <w:pPr>
        <w:pStyle w:val="BodyTextIndent2"/>
        <w:spacing w:lineRule="auto" w:line="240" w:before="0" w:after="0"/>
        <w:ind w:left="0" w:hanging="0"/>
        <w:jc w:val="both"/>
        <w:rPr/>
      </w:pPr>
      <w:r>
        <w:rPr>
          <w:rFonts w:cs="Arial" w:ascii="BrownStd Light" w:hAnsi="BrownStd Light"/>
          <w:color w:val="003C71"/>
          <w:sz w:val="22"/>
          <w:szCs w:val="22"/>
        </w:rPr>
        <w:t xml:space="preserve">Para luchar contra el consumo de alcohol en menores es necesario conseguir la implicación de toda la sociedad. De este modo, Espirituosos España, a través de esta campaña ha conseguido el apoyo de más de 300 ayuntamientos y entidades públicas y privadas, además de 200 rostros conocidos, que han prestado su imagen de forma altruista a nivel nacional, a través de vídeos en los que aportan consejos y razones por los que un menor no debe beber alcohol. Estos mensajes se alojan en la web </w:t>
      </w:r>
      <w:hyperlink r:id="rId4">
        <w:r>
          <w:rPr>
            <w:rStyle w:val="EnlacedeInternet"/>
            <w:rFonts w:cs="Arial" w:ascii="BrownStd Light" w:hAnsi="BrownStd Light"/>
            <w:sz w:val="22"/>
            <w:szCs w:val="22"/>
          </w:rPr>
          <w:t>www.menoresniunagota.es</w:t>
        </w:r>
      </w:hyperlink>
    </w:p>
    <w:p>
      <w:pPr>
        <w:pStyle w:val="Ttulo2"/>
        <w:rPr>
          <w:rFonts w:ascii="BrownStd Light" w:hAnsi="BrownStd Light" w:cs="Calibri"/>
          <w:b w:val="false"/>
          <w:b w:val="false"/>
        </w:rPr>
      </w:pPr>
      <w:r>
        <w:rPr>
          <w:rFonts w:cs="Calibri" w:ascii="BrownStd Light" w:hAnsi="BrownStd Light"/>
          <w:b w:val="false"/>
        </w:rPr>
      </w:r>
    </w:p>
    <w:p>
      <w:pPr>
        <w:pStyle w:val="Ttulo2"/>
        <w:rPr>
          <w:rFonts w:ascii="BrownStd Light" w:hAnsi="BrownStd Light"/>
          <w:color w:val="003C71"/>
          <w:sz w:val="16"/>
        </w:rPr>
      </w:pPr>
      <w:r>
        <w:rPr>
          <w:rFonts w:ascii="BrownStd Light" w:hAnsi="BrownStd Light"/>
          <w:color w:val="003C71"/>
          <w:sz w:val="16"/>
        </w:rPr>
        <w:t>¿Qué es ESPIRITUOSOS ESPAÑA?</w:t>
      </w:r>
    </w:p>
    <w:p>
      <w:pPr>
        <w:pStyle w:val="Normal"/>
        <w:jc w:val="both"/>
        <w:rPr>
          <w:rFonts w:ascii="BrownStd Light" w:hAnsi="BrownStd Light"/>
          <w:color w:val="003C71"/>
          <w:sz w:val="18"/>
        </w:rPr>
      </w:pPr>
      <w:r>
        <w:rPr>
          <w:rFonts w:ascii="BrownStd Light" w:hAnsi="BrownStd Light"/>
          <w:color w:val="003C71"/>
          <w:sz w:val="18"/>
        </w:rPr>
      </w:r>
    </w:p>
    <w:p>
      <w:pPr>
        <w:pStyle w:val="Normal"/>
        <w:jc w:val="both"/>
        <w:rPr>
          <w:rStyle w:val="Destacado"/>
          <w:rFonts w:ascii="BrownStd Light" w:hAnsi="BrownStd Light" w:cs="Arial"/>
          <w:i w:val="false"/>
          <w:i w:val="false"/>
          <w:color w:val="003C71"/>
          <w:sz w:val="16"/>
          <w:szCs w:val="18"/>
        </w:rPr>
      </w:pPr>
      <w:r>
        <w:rPr>
          <w:rStyle w:val="Destacado"/>
          <w:rFonts w:cs="Arial" w:ascii="BrownStd Light" w:hAnsi="BrownStd Light"/>
          <w:i w:val="false"/>
          <w:color w:val="003C71"/>
          <w:sz w:val="16"/>
          <w:szCs w:val="18"/>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pPr>
        <w:pStyle w:val="Normal"/>
        <w:jc w:val="both"/>
        <w:rPr>
          <w:rStyle w:val="Destacado"/>
          <w:rFonts w:ascii="BrownStd Light" w:hAnsi="BrownStd Light" w:cs="Arial"/>
          <w:i w:val="false"/>
          <w:i w:val="false"/>
          <w:color w:val="003C71"/>
          <w:sz w:val="16"/>
          <w:szCs w:val="18"/>
        </w:rPr>
      </w:pPr>
      <w:r>
        <w:rPr>
          <w:rFonts w:cs="Arial" w:ascii="BrownStd Light" w:hAnsi="BrownStd Light"/>
          <w:i w:val="false"/>
          <w:color w:val="003C71"/>
          <w:sz w:val="16"/>
          <w:szCs w:val="18"/>
        </w:rPr>
      </w:r>
    </w:p>
    <w:p>
      <w:pPr>
        <w:pStyle w:val="Normal"/>
        <w:numPr>
          <w:ilvl w:val="0"/>
          <w:numId w:val="1"/>
        </w:numPr>
        <w:jc w:val="both"/>
        <w:rPr>
          <w:rFonts w:ascii="BrownStd Light" w:hAnsi="BrownStd Light" w:cs="Arial"/>
          <w:color w:val="003C71"/>
          <w:sz w:val="16"/>
          <w:szCs w:val="18"/>
        </w:rPr>
      </w:pPr>
      <w:r>
        <w:rPr>
          <w:rFonts w:cs="Arial" w:ascii="BrownStd Light" w:hAnsi="BrownStd Light"/>
          <w:color w:val="003C71"/>
          <w:sz w:val="16"/>
          <w:szCs w:val="18"/>
        </w:rPr>
        <w:t>La apuesta por la calidad y la innovación en un mercado cada vez más exigente</w:t>
      </w:r>
    </w:p>
    <w:p>
      <w:pPr>
        <w:pStyle w:val="Normal"/>
        <w:numPr>
          <w:ilvl w:val="0"/>
          <w:numId w:val="1"/>
        </w:numPr>
        <w:jc w:val="both"/>
        <w:rPr>
          <w:rFonts w:ascii="BrownStd Light" w:hAnsi="BrownStd Light" w:cs="Arial"/>
          <w:color w:val="003C71"/>
          <w:sz w:val="16"/>
          <w:szCs w:val="18"/>
        </w:rPr>
      </w:pPr>
      <w:r>
        <w:rPr>
          <w:rFonts w:cs="Arial" w:ascii="BrownStd Light" w:hAnsi="BrownStd Light"/>
          <w:color w:val="003C71"/>
          <w:sz w:val="16"/>
          <w:szCs w:val="18"/>
        </w:rPr>
        <w:t>La responsabilidad social activa de la industria, que debe combinar el legítimo desarrollo sectorial con el fomento de un consumo responsable de productos con contenido alcohólico.</w:t>
      </w:r>
    </w:p>
    <w:p>
      <w:pPr>
        <w:pStyle w:val="Normal"/>
        <w:jc w:val="both"/>
        <w:rPr>
          <w:rStyle w:val="Txtgeneral1"/>
          <w:rFonts w:ascii="BrownStd Light" w:hAnsi="BrownStd Light" w:cs="Arial"/>
          <w:color w:val="003C71"/>
          <w:sz w:val="16"/>
          <w:szCs w:val="18"/>
        </w:rPr>
      </w:pPr>
      <w:r>
        <w:rPr>
          <w:rFonts w:cs="Arial" w:ascii="BrownStd Light" w:hAnsi="BrownStd Light"/>
          <w:color w:val="003C71"/>
          <w:sz w:val="16"/>
          <w:szCs w:val="18"/>
        </w:rPr>
      </w:r>
    </w:p>
    <w:p>
      <w:pPr>
        <w:pStyle w:val="Normal"/>
        <w:jc w:val="both"/>
        <w:rPr>
          <w:rStyle w:val="Txtgeneral1"/>
          <w:rFonts w:ascii="BrownStd Light" w:hAnsi="BrownStd Light" w:cs="Arial"/>
          <w:color w:val="003C71"/>
          <w:sz w:val="16"/>
          <w:szCs w:val="18"/>
        </w:rPr>
      </w:pPr>
      <w:r>
        <w:rPr>
          <w:rStyle w:val="Txtgeneral1"/>
          <w:rFonts w:cs="Arial" w:ascii="BrownStd Light" w:hAnsi="BrownStd Light"/>
          <w:color w:val="003C71"/>
          <w:sz w:val="16"/>
          <w:szCs w:val="18"/>
        </w:rPr>
        <w:t>Las bebidas espirituosas son las bebidas alcohólicas destiladas a partir de</w:t>
      </w:r>
      <w:r>
        <w:rPr>
          <w:rFonts w:cs="Arial" w:ascii="BrownStd Light" w:hAnsi="BrownStd Light"/>
          <w:b/>
          <w:color w:val="003C71"/>
          <w:sz w:val="16"/>
          <w:szCs w:val="18"/>
        </w:rPr>
        <w:t xml:space="preserve"> </w:t>
      </w:r>
      <w:r>
        <w:rPr>
          <w:rStyle w:val="Txtgeneral1"/>
          <w:rFonts w:cs="Arial" w:ascii="BrownStd Light" w:hAnsi="BrownStd Light"/>
          <w:color w:val="003C71"/>
          <w:sz w:val="16"/>
          <w:szCs w:val="18"/>
        </w:rPr>
        <w:t>materias primas agrícolas (uva, caña, cereales, remolacha, frutas, etc.). Las principales bebidas espirituosas que se producen tradicionalmente en España son el brandy, whisky, ron, ginebra, licores, aguardientes y orujos.</w:t>
      </w:r>
    </w:p>
    <w:p>
      <w:pPr>
        <w:pStyle w:val="Cuerpodetexto"/>
        <w:ind w:right="44" w:hanging="0"/>
        <w:rPr>
          <w:rFonts w:ascii="BrownStd Light" w:hAnsi="BrownStd Light" w:cs="Arial"/>
          <w:color w:val="003C71"/>
          <w:sz w:val="22"/>
          <w:szCs w:val="22"/>
        </w:rPr>
      </w:pPr>
      <w:r>
        <w:rPr>
          <w:rFonts w:cs="Arial" w:ascii="BrownStd Light" w:hAnsi="BrownStd Light"/>
          <w:color w:val="003C71"/>
          <w:sz w:val="22"/>
          <w:szCs w:val="22"/>
        </w:rPr>
        <mc:AlternateContent>
          <mc:Choice Requires="wps">
            <w:drawing>
              <wp:anchor behindDoc="0" distT="4445" distB="4445" distL="4445" distR="4445" simplePos="0" locked="0" layoutInCell="0" allowOverlap="1" relativeHeight="23" wp14:anchorId="0EC7BDCA">
                <wp:simplePos x="0" y="0"/>
                <wp:positionH relativeFrom="column">
                  <wp:posOffset>0</wp:posOffset>
                </wp:positionH>
                <wp:positionV relativeFrom="paragraph">
                  <wp:posOffset>123825</wp:posOffset>
                </wp:positionV>
                <wp:extent cx="5717540" cy="1905"/>
                <wp:effectExtent l="0" t="0" r="0" b="0"/>
                <wp:wrapNone/>
                <wp:docPr id="1" name="Line 5"/>
                <a:graphic xmlns:a="http://schemas.openxmlformats.org/drawingml/2006/main">
                  <a:graphicData uri="http://schemas.microsoft.com/office/word/2010/wordprocessingShape">
                    <wps:wsp>
                      <wps:cNvSpPr/>
                      <wps:spPr>
                        <a:xfrm flipV="1">
                          <a:off x="0" y="0"/>
                          <a:ext cx="5716800" cy="1440"/>
                        </a:xfrm>
                        <a:prstGeom prst="line">
                          <a:avLst/>
                        </a:prstGeom>
                        <a:ln w="9360">
                          <a:solidFill>
                            <a:srgbClr val="c0c0c0"/>
                          </a:solidFill>
                          <a:round/>
                        </a:ln>
                      </wps:spPr>
                      <wps:style>
                        <a:lnRef idx="0"/>
                        <a:fillRef idx="0"/>
                        <a:effectRef idx="0"/>
                        <a:fontRef idx="minor"/>
                      </wps:style>
                      <wps:bodyPr/>
                    </wps:wsp>
                  </a:graphicData>
                </a:graphic>
              </wp:anchor>
            </w:drawing>
          </mc:Choice>
          <mc:Fallback>
            <w:pict>
              <v:line id="shape_0" from="0pt,9.75pt" to="450.1pt,9.8pt" ID="Line 5" stroked="t" o:allowincell="f" style="position:absolute;flip:y" wp14:anchorId="0EC7BDCA">
                <v:stroke color="silver" weight="9360" joinstyle="round" endcap="flat"/>
                <v:fill o:detectmouseclick="t" on="false"/>
                <w10:wrap type="none"/>
              </v:line>
            </w:pict>
          </mc:Fallback>
        </mc:AlternateContent>
      </w:r>
    </w:p>
    <w:p>
      <w:pPr>
        <w:pStyle w:val="Cuerpodetexto"/>
        <w:ind w:right="44" w:hanging="0"/>
        <w:rPr>
          <w:rFonts w:ascii="BrownStd Light" w:hAnsi="BrownStd Light" w:cs="Arial"/>
          <w:color w:val="003C71"/>
          <w:sz w:val="22"/>
          <w:szCs w:val="22"/>
        </w:rPr>
      </w:pPr>
      <w:r>
        <w:rPr>
          <w:rFonts w:cs="Arial" w:ascii="BrownStd Light" w:hAnsi="BrownStd Light"/>
          <w:color w:val="003C71"/>
          <w:sz w:val="22"/>
          <w:szCs w:val="22"/>
        </w:rPr>
      </w:r>
    </w:p>
    <w:p>
      <w:pPr>
        <w:pStyle w:val="Contactdetailsing"/>
        <w:tabs>
          <w:tab w:val="clear" w:pos="708"/>
          <w:tab w:val="right" w:pos="8820" w:leader="none"/>
        </w:tabs>
        <w:spacing w:lineRule="auto" w:line="240"/>
        <w:ind w:left="0" w:hanging="0"/>
        <w:jc w:val="both"/>
        <w:rPr>
          <w:rFonts w:ascii="BrownStd Light" w:hAnsi="BrownStd Light" w:cs="Calibri" w:cstheme="minorHAnsi"/>
          <w:color w:val="003C71"/>
          <w:sz w:val="16"/>
          <w:szCs w:val="16"/>
        </w:rPr>
      </w:pPr>
      <w:r>
        <w:rPr>
          <w:rFonts w:cs="Calibri" w:ascii="BrownStd Light" w:hAnsi="BrownStd Light" w:cstheme="minorHAnsi"/>
          <w:color w:val="003C71"/>
          <w:sz w:val="16"/>
          <w:szCs w:val="16"/>
        </w:rPr>
        <w:t xml:space="preserve">Gabinete de comunicación  </w:t>
        <w:tab/>
      </w:r>
    </w:p>
    <w:p>
      <w:pPr>
        <w:pStyle w:val="Normal"/>
        <w:tabs>
          <w:tab w:val="clear" w:pos="708"/>
          <w:tab w:val="right" w:pos="8820" w:leader="none"/>
        </w:tabs>
        <w:jc w:val="both"/>
        <w:rPr>
          <w:rFonts w:ascii="BrownStd Light" w:hAnsi="BrownStd Light" w:cs="Calibri" w:cstheme="minorHAnsi"/>
          <w:color w:val="003C71"/>
          <w:sz w:val="16"/>
          <w:szCs w:val="16"/>
        </w:rPr>
      </w:pPr>
      <w:r>
        <w:rPr>
          <w:rFonts w:cs="Calibri" w:ascii="BrownStd Light" w:hAnsi="BrownStd Light" w:cstheme="minorHAnsi"/>
          <w:color w:val="003C71"/>
          <w:sz w:val="16"/>
          <w:szCs w:val="16"/>
        </w:rPr>
        <w:t>ESPIRITUOSOS ESPAÑA</w:t>
      </w:r>
    </w:p>
    <w:p>
      <w:pPr>
        <w:pStyle w:val="Normal"/>
        <w:tabs>
          <w:tab w:val="clear" w:pos="708"/>
          <w:tab w:val="right" w:pos="8820" w:leader="none"/>
        </w:tabs>
        <w:jc w:val="both"/>
        <w:rPr>
          <w:rFonts w:ascii="BrownStd Light" w:hAnsi="BrownStd Light" w:cs="Calibri" w:cstheme="minorHAnsi"/>
          <w:color w:val="003C71"/>
          <w:sz w:val="16"/>
          <w:szCs w:val="16"/>
          <w:lang w:val="it-IT"/>
        </w:rPr>
      </w:pPr>
      <w:r>
        <w:rPr>
          <w:rFonts w:cs="Calibri" w:ascii="BrownStd Light" w:hAnsi="BrownStd Light" w:cstheme="minorHAnsi"/>
          <w:color w:val="003C71"/>
          <w:sz w:val="16"/>
          <w:szCs w:val="16"/>
          <w:lang w:val="it-IT"/>
        </w:rPr>
        <w:t xml:space="preserve">Carolina Couso </w:t>
      </w:r>
    </w:p>
    <w:p>
      <w:pPr>
        <w:pStyle w:val="Normal"/>
        <w:tabs>
          <w:tab w:val="clear" w:pos="708"/>
          <w:tab w:val="right" w:pos="8820" w:leader="none"/>
        </w:tabs>
        <w:jc w:val="both"/>
        <w:rPr/>
      </w:pPr>
      <w:r>
        <w:rPr>
          <w:rFonts w:cs="Calibri" w:ascii="BrownStd Light" w:hAnsi="BrownStd Light" w:cstheme="minorHAnsi"/>
          <w:color w:val="003C71"/>
          <w:sz w:val="16"/>
          <w:szCs w:val="16"/>
          <w:lang w:val="de-DE"/>
        </w:rPr>
        <w:t xml:space="preserve">91 781 36 61 </w:t>
      </w:r>
      <w:r>
        <w:rPr>
          <w:rFonts w:cs="Calibri" w:ascii="BrownStd Light" w:hAnsi="BrownStd Light" w:cstheme="minorHAnsi"/>
          <w:color w:val="003C71"/>
          <w:sz w:val="16"/>
          <w:szCs w:val="16"/>
          <w:lang w:val="it-IT"/>
        </w:rPr>
        <w:t xml:space="preserve">• </w:t>
      </w:r>
      <w:hyperlink r:id="rId5">
        <w:r>
          <w:rPr>
            <w:rStyle w:val="EnlacedeInternet"/>
            <w:rFonts w:cs="Calibri" w:ascii="BrownStd Light" w:hAnsi="BrownStd Light" w:cstheme="minorHAnsi"/>
            <w:sz w:val="16"/>
            <w:szCs w:val="16"/>
            <w:lang w:val="it-IT"/>
          </w:rPr>
          <w:t>ccouso@espirituosos.es</w:t>
        </w:r>
      </w:hyperlink>
      <w:r>
        <w:rPr>
          <w:rFonts w:cs="Calibri" w:ascii="BrownStd Light" w:hAnsi="BrownStd Light" w:cstheme="minorHAnsi"/>
          <w:color w:val="003C71"/>
          <w:sz w:val="16"/>
          <w:szCs w:val="16"/>
          <w:lang w:val="it-IT"/>
        </w:rPr>
        <w:t xml:space="preserve">   </w:t>
      </w:r>
    </w:p>
    <w:p>
      <w:pPr>
        <w:pStyle w:val="Normal"/>
        <w:tabs>
          <w:tab w:val="clear" w:pos="708"/>
          <w:tab w:val="left" w:pos="4050" w:leader="none"/>
        </w:tabs>
        <w:jc w:val="both"/>
        <w:rPr>
          <w:rFonts w:ascii="BrownStd Light" w:hAnsi="BrownStd Light" w:cs="Calibri" w:cstheme="minorHAnsi"/>
          <w:color w:val="003C71"/>
          <w:sz w:val="16"/>
          <w:szCs w:val="16"/>
          <w:lang w:val="it-IT"/>
        </w:rPr>
      </w:pPr>
      <w:r>
        <w:rPr>
          <w:rFonts w:cs="Calibri" w:ascii="BrownStd Light" w:hAnsi="BrownStd Light" w:cstheme="minorHAnsi"/>
          <w:color w:val="003C71"/>
          <w:sz w:val="16"/>
          <w:szCs w:val="16"/>
          <w:lang w:val="it-IT"/>
        </w:rPr>
        <w:t>Tel: 627 801 004</w:t>
        <w:tab/>
      </w:r>
    </w:p>
    <w:p>
      <w:pPr>
        <w:pStyle w:val="Normal"/>
        <w:tabs>
          <w:tab w:val="clear" w:pos="708"/>
          <w:tab w:val="right" w:pos="8820" w:leader="none"/>
        </w:tabs>
        <w:jc w:val="both"/>
        <w:rPr>
          <w:rFonts w:ascii="BrownStd Light" w:hAnsi="BrownStd Light" w:cs="Calibri" w:cstheme="minorHAnsi"/>
          <w:color w:val="003C71"/>
          <w:sz w:val="16"/>
          <w:szCs w:val="16"/>
          <w:lang w:val="it-IT"/>
        </w:rPr>
      </w:pPr>
      <w:r>
        <w:rPr>
          <w:rFonts w:cs="Calibri" w:ascii="BrownStd Light" w:hAnsi="BrownStd Light" w:cstheme="minorHAnsi"/>
          <w:color w:val="003C71"/>
          <w:sz w:val="16"/>
          <w:szCs w:val="16"/>
          <w:lang w:val="it-IT"/>
        </w:rPr>
        <w:t>TW. @EspirituososESP</w:t>
      </w:r>
    </w:p>
    <w:sectPr>
      <w:headerReference w:type="default" r:id="rId6"/>
      <w:footerReference w:type="default" r:id="rId7"/>
      <w:type w:val="nextPage"/>
      <w:pgSz w:w="11906" w:h="16838"/>
      <w:pgMar w:left="1418" w:right="1418" w:gutter="0" w:header="539" w:top="3478" w:footer="709" w:bottom="12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Tahoma">
    <w:charset w:val="00"/>
    <w:family w:val="roman"/>
    <w:pitch w:val="variable"/>
  </w:font>
  <w:font w:name="Frutiger 45 Light">
    <w:charset w:val="00"/>
    <w:family w:val="roman"/>
    <w:pitch w:val="variable"/>
  </w:font>
  <w:font w:name="Museo 100">
    <w:charset w:val="00"/>
    <w:family w:val="roman"/>
    <w:pitch w:val="variable"/>
  </w:font>
  <w:font w:name="Museo 700">
    <w:charset w:val="00"/>
    <w:family w:val="roman"/>
    <w:pitch w:val="variable"/>
  </w:font>
  <w:font w:name="BrownStd Light">
    <w:charset w:val="00"/>
    <w:family w:val="roman"/>
    <w:pitch w:val="variable"/>
  </w:font>
  <w:font w:name="Avenir Book">
    <w:charset w:val="00"/>
    <w:family w:val="roman"/>
    <w:pitch w:val="variable"/>
  </w:font>
  <w:font w:name="BrownStd">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mc:AlternateContent>
        <mc:Choice Requires="wps">
          <w:drawing>
            <wp:anchor behindDoc="1" distT="0" distB="0" distL="0" distR="0" simplePos="0" locked="0" layoutInCell="0" allowOverlap="1" relativeHeight="12" wp14:anchorId="2BFE3C51">
              <wp:simplePos x="0" y="0"/>
              <wp:positionH relativeFrom="page">
                <wp:posOffset>19050</wp:posOffset>
              </wp:positionH>
              <wp:positionV relativeFrom="paragraph">
                <wp:posOffset>-284480</wp:posOffset>
              </wp:positionV>
              <wp:extent cx="7538085" cy="1577340"/>
              <wp:effectExtent l="0" t="0" r="8255" b="6350"/>
              <wp:wrapNone/>
              <wp:docPr id="7" name="Text Box 4"/>
              <a:graphic xmlns:a="http://schemas.openxmlformats.org/drawingml/2006/main">
                <a:graphicData uri="http://schemas.microsoft.com/office/word/2010/wordprocessingShape">
                  <wps:wsp>
                    <wps:cNvSpPr/>
                    <wps:spPr>
                      <a:xfrm>
                        <a:off x="0" y="0"/>
                        <a:ext cx="7537320" cy="1576800"/>
                      </a:xfrm>
                      <a:prstGeom prst="rect">
                        <a:avLst/>
                      </a:prstGeom>
                      <a:solidFill>
                        <a:srgbClr val="003c71"/>
                      </a:solidFill>
                      <a:ln w="0">
                        <a:noFill/>
                      </a:ln>
                    </wps:spPr>
                    <wps:style>
                      <a:lnRef idx="0"/>
                      <a:fillRef idx="0"/>
                      <a:effectRef idx="0"/>
                      <a:fontRef idx="minor"/>
                    </wps:style>
                    <wps:txbx>
                      <w:txbxContent>
                        <w:p>
                          <w:pPr>
                            <w:pStyle w:val="Contenidodelmarco"/>
                            <w:rPr>
                              <w:sz w:val="18"/>
                            </w:rPr>
                          </w:pPr>
                          <w:r>
                            <w:rPr>
                              <w:sz w:val="18"/>
                            </w:rPr>
                          </w:r>
                        </w:p>
                        <w:p>
                          <w:pPr>
                            <w:pStyle w:val="Contenidodelmarco"/>
                            <w:rPr>
                              <w:sz w:val="18"/>
                            </w:rPr>
                          </w:pPr>
                          <w:r>
                            <w:rPr>
                              <w:sz w:val="18"/>
                            </w:rPr>
                          </w:r>
                        </w:p>
                        <w:p>
                          <w:pPr>
                            <w:pStyle w:val="Contenidodelmarco"/>
                            <w:spacing w:before="104" w:after="0"/>
                            <w:ind w:left="3749" w:right="3749" w:hanging="0"/>
                            <w:jc w:val="center"/>
                            <w:rPr>
                              <w:rFonts w:ascii="BrownStd" w:hAnsi="BrownStd"/>
                              <w:b/>
                              <w:b/>
                              <w:bCs/>
                              <w:color w:val="FFFFFF" w:themeColor="background1"/>
                              <w:sz w:val="16"/>
                            </w:rPr>
                          </w:pPr>
                          <w:r>
                            <w:rPr>
                              <w:rFonts w:ascii="BrownStd" w:hAnsi="BrownStd"/>
                              <w:b/>
                              <w:bCs/>
                              <w:color w:val="BE897E"/>
                              <w:sz w:val="16"/>
                            </w:rPr>
                            <w:t xml:space="preserve">GABINETE DE COMUNICACIÓN - </w:t>
                          </w:r>
                          <w:r>
                            <w:rPr>
                              <w:rFonts w:ascii="BrownStd" w:hAnsi="BrownStd"/>
                              <w:b/>
                              <w:bCs/>
                              <w:color w:val="FFFFFF" w:themeColor="background1"/>
                              <w:sz w:val="16"/>
                            </w:rPr>
                            <w:t>CAROLINA COUSO</w:t>
                          </w:r>
                        </w:p>
                        <w:p>
                          <w:pPr>
                            <w:pStyle w:val="Contenidodelmarco"/>
                            <w:spacing w:lineRule="auto" w:line="288" w:before="36" w:after="0"/>
                            <w:ind w:left="3749" w:right="3786" w:hanging="0"/>
                            <w:jc w:val="center"/>
                            <w:rPr/>
                          </w:pPr>
                          <w:r>
                            <w:rPr>
                              <w:rFonts w:ascii="BrownStd Light" w:hAnsi="BrownStd Light"/>
                              <w:color w:val="FFFFFF"/>
                              <w:sz w:val="16"/>
                            </w:rPr>
                            <w:t xml:space="preserve">917 81 36 61 | 627 801 004 </w:t>
                          </w:r>
                          <w:r>
                            <w:rPr>
                              <w:rFonts w:ascii="BrownStd Light" w:hAnsi="BrownStd Light"/>
                              <w:color w:val="FFFFFF" w:themeColor="background1"/>
                              <w:sz w:val="16"/>
                            </w:rPr>
                            <w:t xml:space="preserve">| </w:t>
                          </w:r>
                          <w:hyperlink r:id="rId1">
                            <w:r>
                              <w:rPr>
                                <w:rStyle w:val="EnlacedeInternet"/>
                                <w:rFonts w:ascii="BrownStd Light" w:hAnsi="BrownStd Light"/>
                                <w:color w:val="FFFFFF" w:themeColor="background1"/>
                                <w:sz w:val="16"/>
                              </w:rPr>
                              <w:t>ccouso@espirituosos.es</w:t>
                            </w:r>
                          </w:hyperlink>
                          <w:r>
                            <w:rPr>
                              <w:rFonts w:ascii="BrownStd Light" w:hAnsi="BrownStd Light"/>
                              <w:color w:val="FFFFFF"/>
                              <w:sz w:val="16"/>
                            </w:rPr>
                            <w:t xml:space="preserve"> | </w:t>
                          </w:r>
                          <w:hyperlink r:id="rId2">
                            <w:r>
                              <w:rPr>
                                <w:rStyle w:val="EnlacedeInternet"/>
                                <w:rFonts w:ascii="BrownStd Light" w:hAnsi="BrownStd Light"/>
                                <w:color w:val="FFFFFF" w:themeColor="background1"/>
                                <w:sz w:val="16"/>
                              </w:rPr>
                              <w:t>www.espirituosos.es</w:t>
                            </w:r>
                          </w:hyperlink>
                          <w:r>
                            <w:rPr>
                              <w:rFonts w:ascii="BrownStd Light" w:hAnsi="BrownStd Light"/>
                              <w:color w:val="FFFFFF"/>
                              <w:sz w:val="16"/>
                            </w:rPr>
                            <w:t xml:space="preserve"> @EspirituososESP | @ComunicaESPIRIT</w:t>
                          </w:r>
                        </w:p>
                      </w:txbxContent>
                    </wps:txbx>
                    <wps:bodyPr lIns="0" rIns="0" tIns="0" bIns="0" anchor="t">
                      <a:noAutofit/>
                    </wps:bodyPr>
                  </wps:wsp>
                </a:graphicData>
              </a:graphic>
            </wp:anchor>
          </w:drawing>
        </mc:Choice>
        <mc:Fallback>
          <w:pict>
            <v:rect id="shape_0" ID="Text Box 4" path="m0,0l-2147483645,0l-2147483645,-2147483646l0,-2147483646xe" fillcolor="#003c71" stroked="f" o:allowincell="f" style="position:absolute;margin-left:1.5pt;margin-top:-22.4pt;width:593.45pt;height:124.1pt;mso-wrap-style:square;v-text-anchor:top;mso-position-horizontal-relative:page" wp14:anchorId="2BFE3C51">
              <v:fill o:detectmouseclick="t" type="solid" color2="#ffc38e"/>
              <v:stroke color="#3465a4" joinstyle="round" endcap="flat"/>
              <v:textbox>
                <w:txbxContent>
                  <w:p>
                    <w:pPr>
                      <w:pStyle w:val="Contenidodelmarco"/>
                      <w:rPr>
                        <w:sz w:val="18"/>
                      </w:rPr>
                    </w:pPr>
                    <w:r>
                      <w:rPr>
                        <w:sz w:val="18"/>
                      </w:rPr>
                    </w:r>
                  </w:p>
                  <w:p>
                    <w:pPr>
                      <w:pStyle w:val="Contenidodelmarco"/>
                      <w:rPr>
                        <w:sz w:val="18"/>
                      </w:rPr>
                    </w:pPr>
                    <w:r>
                      <w:rPr>
                        <w:sz w:val="18"/>
                      </w:rPr>
                    </w:r>
                  </w:p>
                  <w:p>
                    <w:pPr>
                      <w:pStyle w:val="Contenidodelmarco"/>
                      <w:spacing w:before="104" w:after="0"/>
                      <w:ind w:left="3749" w:right="3749" w:hanging="0"/>
                      <w:jc w:val="center"/>
                      <w:rPr>
                        <w:rFonts w:ascii="BrownStd" w:hAnsi="BrownStd"/>
                        <w:b/>
                        <w:b/>
                        <w:bCs/>
                        <w:color w:val="FFFFFF" w:themeColor="background1"/>
                        <w:sz w:val="16"/>
                      </w:rPr>
                    </w:pPr>
                    <w:r>
                      <w:rPr>
                        <w:rFonts w:ascii="BrownStd" w:hAnsi="BrownStd"/>
                        <w:b/>
                        <w:bCs/>
                        <w:color w:val="BE897E"/>
                        <w:sz w:val="16"/>
                      </w:rPr>
                      <w:t xml:space="preserve">GABINETE DE COMUNICACIÓN - </w:t>
                    </w:r>
                    <w:r>
                      <w:rPr>
                        <w:rFonts w:ascii="BrownStd" w:hAnsi="BrownStd"/>
                        <w:b/>
                        <w:bCs/>
                        <w:color w:val="FFFFFF" w:themeColor="background1"/>
                        <w:sz w:val="16"/>
                      </w:rPr>
                      <w:t>CAROLINA COUSO</w:t>
                    </w:r>
                  </w:p>
                  <w:p>
                    <w:pPr>
                      <w:pStyle w:val="Contenidodelmarco"/>
                      <w:spacing w:lineRule="auto" w:line="288" w:before="36" w:after="0"/>
                      <w:ind w:left="3749" w:right="3786" w:hanging="0"/>
                      <w:jc w:val="center"/>
                      <w:rPr/>
                    </w:pPr>
                    <w:r>
                      <w:rPr>
                        <w:rFonts w:ascii="BrownStd Light" w:hAnsi="BrownStd Light"/>
                        <w:color w:val="FFFFFF"/>
                        <w:sz w:val="16"/>
                      </w:rPr>
                      <w:t xml:space="preserve">917 81 36 61 | 627 801 004 </w:t>
                    </w:r>
                    <w:r>
                      <w:rPr>
                        <w:rFonts w:ascii="BrownStd Light" w:hAnsi="BrownStd Light"/>
                        <w:color w:val="FFFFFF" w:themeColor="background1"/>
                        <w:sz w:val="16"/>
                      </w:rPr>
                      <w:t xml:space="preserve">| </w:t>
                    </w:r>
                    <w:hyperlink r:id="rId3">
                      <w:r>
                        <w:rPr>
                          <w:rStyle w:val="EnlacedeInternet"/>
                          <w:rFonts w:ascii="BrownStd Light" w:hAnsi="BrownStd Light"/>
                          <w:color w:val="FFFFFF" w:themeColor="background1"/>
                          <w:sz w:val="16"/>
                        </w:rPr>
                        <w:t>ccouso@espirituosos.es</w:t>
                      </w:r>
                    </w:hyperlink>
                    <w:r>
                      <w:rPr>
                        <w:rFonts w:ascii="BrownStd Light" w:hAnsi="BrownStd Light"/>
                        <w:color w:val="FFFFFF"/>
                        <w:sz w:val="16"/>
                      </w:rPr>
                      <w:t xml:space="preserve"> | </w:t>
                    </w:r>
                    <w:hyperlink r:id="rId4">
                      <w:r>
                        <w:rPr>
                          <w:rStyle w:val="EnlacedeInternet"/>
                          <w:rFonts w:ascii="BrownStd Light" w:hAnsi="BrownStd Light"/>
                          <w:color w:val="FFFFFF" w:themeColor="background1"/>
                          <w:sz w:val="16"/>
                        </w:rPr>
                        <w:t>www.espirituosos.es</w:t>
                      </w:r>
                    </w:hyperlink>
                    <w:r>
                      <w:rPr>
                        <w:rFonts w:ascii="BrownStd Light" w:hAnsi="BrownStd Light"/>
                        <w:color w:val="FFFFFF"/>
                        <w:sz w:val="16"/>
                      </w:rPr>
                      <w:t xml:space="preserve"> @EspirituososESP | @ComunicaESPIRIT</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left="720" w:hanging="0"/>
      <w:rPr/>
    </w:pPr>
    <w:r>
      <w:rPr/>
      <mc:AlternateContent>
        <mc:Choice Requires="wps">
          <w:drawing>
            <wp:anchor behindDoc="1" distT="4445" distB="4445" distL="4445" distR="4445" simplePos="0" locked="0" layoutInCell="0" allowOverlap="1" relativeHeight="4" wp14:anchorId="01375CC4">
              <wp:simplePos x="0" y="0"/>
              <wp:positionH relativeFrom="column">
                <wp:posOffset>-422910</wp:posOffset>
              </wp:positionH>
              <wp:positionV relativeFrom="paragraph">
                <wp:posOffset>1049020</wp:posOffset>
              </wp:positionV>
              <wp:extent cx="6479540" cy="1270"/>
              <wp:effectExtent l="0" t="0" r="0" b="0"/>
              <wp:wrapNone/>
              <wp:docPr id="2" name="Conector recto 60"/>
              <a:graphic xmlns:a="http://schemas.openxmlformats.org/drawingml/2006/main">
                <a:graphicData uri="http://schemas.microsoft.com/office/word/2010/wordprocessingShape">
                  <wps:wsp>
                    <wps:cNvSpPr/>
                    <wps:spPr>
                      <a:xfrm>
                        <a:off x="0" y="0"/>
                        <a:ext cx="6478920" cy="720"/>
                      </a:xfrm>
                      <a:prstGeom prst="line">
                        <a:avLst/>
                      </a:prstGeom>
                      <a:ln>
                        <a:solidFill>
                          <a:srgbClr val="bf8a7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3pt,82.6pt" to="476.8pt,82.6pt" ID="Conector recto 60" stroked="t" o:allowincell="f" style="position:absolute" wp14:anchorId="01375CC4">
              <v:stroke color="#bf8a7f" weight="9360" joinstyle="round" endcap="flat"/>
              <v:fill o:detectmouseclick="t" on="false"/>
              <w10:wrap type="none"/>
            </v:line>
          </w:pict>
        </mc:Fallback>
      </mc:AlternateContent>
      <mc:AlternateContent>
        <mc:Choice Requires="wps">
          <w:drawing>
            <wp:anchor behindDoc="1" distT="4445" distB="4445" distL="4445" distR="4445" simplePos="0" locked="0" layoutInCell="0" allowOverlap="1" relativeHeight="7" wp14:anchorId="2CEF485F">
              <wp:simplePos x="0" y="0"/>
              <wp:positionH relativeFrom="column">
                <wp:posOffset>-384810</wp:posOffset>
              </wp:positionH>
              <wp:positionV relativeFrom="paragraph">
                <wp:posOffset>1354455</wp:posOffset>
              </wp:positionV>
              <wp:extent cx="6479540" cy="1270"/>
              <wp:effectExtent l="0" t="0" r="0" b="0"/>
              <wp:wrapNone/>
              <wp:docPr id="3" name="Conector recto 61"/>
              <a:graphic xmlns:a="http://schemas.openxmlformats.org/drawingml/2006/main">
                <a:graphicData uri="http://schemas.microsoft.com/office/word/2010/wordprocessingShape">
                  <wps:wsp>
                    <wps:cNvSpPr/>
                    <wps:spPr>
                      <a:xfrm>
                        <a:off x="0" y="0"/>
                        <a:ext cx="6478920" cy="720"/>
                      </a:xfrm>
                      <a:prstGeom prst="line">
                        <a:avLst/>
                      </a:prstGeom>
                      <a:ln>
                        <a:solidFill>
                          <a:srgbClr val="bf8a7f"/>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0.3pt,106.65pt" to="479.8pt,106.65pt" ID="Conector recto 61" stroked="t" o:allowincell="f" style="position:absolute" wp14:anchorId="2CEF485F">
              <v:stroke color="#bf8a7f" weight="9360" joinstyle="round" endcap="flat"/>
              <v:fill o:detectmouseclick="t" on="false"/>
              <w10:wrap type="none"/>
            </v:line>
          </w:pict>
        </mc:Fallback>
      </mc:AlternateContent>
      <mc:AlternateContent>
        <mc:Choice Requires="wps">
          <w:drawing>
            <wp:anchor behindDoc="1" distT="54610" distB="54610" distL="123190" distR="123190" simplePos="0" locked="0" layoutInCell="0" allowOverlap="1" relativeHeight="18" wp14:anchorId="37042F94">
              <wp:simplePos x="0" y="0"/>
              <wp:positionH relativeFrom="margin">
                <wp:posOffset>-433705</wp:posOffset>
              </wp:positionH>
              <wp:positionV relativeFrom="paragraph">
                <wp:posOffset>1048385</wp:posOffset>
              </wp:positionV>
              <wp:extent cx="6841490" cy="402590"/>
              <wp:effectExtent l="0" t="0" r="0" b="0"/>
              <wp:wrapSquare wrapText="bothSides"/>
              <wp:docPr id="4" name="Cuadro de texto 2"/>
              <a:graphic xmlns:a="http://schemas.openxmlformats.org/drawingml/2006/main">
                <a:graphicData uri="http://schemas.microsoft.com/office/word/2010/wordprocessingShape">
                  <wps:wsp>
                    <wps:cNvSpPr/>
                    <wps:spPr>
                      <a:xfrm>
                        <a:off x="0" y="0"/>
                        <a:ext cx="6840720" cy="402120"/>
                      </a:xfrm>
                      <a:prstGeom prst="rect">
                        <a:avLst/>
                      </a:prstGeom>
                      <a:noFill/>
                      <a:ln w="9360">
                        <a:noFill/>
                      </a:ln>
                    </wps:spPr>
                    <wps:style>
                      <a:lnRef idx="0"/>
                      <a:fillRef idx="0"/>
                      <a:effectRef idx="0"/>
                      <a:fontRef idx="minor"/>
                    </wps:style>
                    <wps:txbx>
                      <w:txbxContent>
                        <w:p>
                          <w:pPr>
                            <w:pStyle w:val="Contenidodelmarco"/>
                            <w:tabs>
                              <w:tab w:val="clear" w:pos="708"/>
                              <w:tab w:val="center" w:pos="4252" w:leader="none"/>
                              <w:tab w:val="left" w:pos="7061" w:leader="none"/>
                              <w:tab w:val="right" w:pos="8504" w:leader="none"/>
                            </w:tabs>
                            <w:spacing w:before="104" w:after="0"/>
                            <w:rPr>
                              <w:rFonts w:ascii="Avenir Book" w:hAnsi="Avenir Book"/>
                              <w:b/>
                              <w:b/>
                              <w:bCs/>
                              <w:sz w:val="14"/>
                            </w:rPr>
                          </w:pPr>
                          <w:r>
                            <w:rPr>
                              <w:rFonts w:ascii="Avenir Book" w:hAnsi="Avenir Book"/>
                              <w:b/>
                              <w:bCs/>
                              <w:color w:val="023A71"/>
                              <w:spacing w:val="14"/>
                              <w:sz w:val="14"/>
                            </w:rPr>
                            <w:t>NO</w:t>
                          </w:r>
                          <w:r>
                            <w:rPr>
                              <w:rFonts w:ascii="Avenir Book" w:hAnsi="Avenir Book"/>
                              <w:b/>
                              <w:bCs/>
                              <w:color w:val="023A71"/>
                              <w:sz w:val="14"/>
                            </w:rPr>
                            <w:t xml:space="preserve">TA </w:t>
                          </w:r>
                          <w:r>
                            <w:rPr>
                              <w:rFonts w:ascii="Avenir Book" w:hAnsi="Avenir Book"/>
                              <w:b/>
                              <w:bCs/>
                              <w:color w:val="023A71"/>
                              <w:spacing w:val="14"/>
                              <w:sz w:val="14"/>
                            </w:rPr>
                            <w:t xml:space="preserve">DE </w:t>
                          </w:r>
                          <w:r>
                            <w:rPr>
                              <w:rFonts w:ascii="Avenir Book" w:hAnsi="Avenir Book"/>
                              <w:b/>
                              <w:bCs/>
                              <w:color w:val="023A71"/>
                              <w:spacing w:val="22"/>
                              <w:sz w:val="14"/>
                            </w:rPr>
                            <w:t>PRENS</w:t>
                          </w:r>
                          <w:r>
                            <w:rPr>
                              <w:rFonts w:ascii="Avenir Book" w:hAnsi="Avenir Book"/>
                              <w:b/>
                              <w:bCs/>
                              <w:color w:val="023A71"/>
                              <w:sz w:val="14"/>
                            </w:rPr>
                            <w:t xml:space="preserve">A                                                                                                                                          </w:t>
                          </w:r>
                          <w:r>
                            <w:rPr>
                              <w:b/>
                              <w:color w:val="023A71"/>
                              <w:spacing w:val="-11"/>
                              <w:sz w:val="14"/>
                            </w:rPr>
                            <w:t xml:space="preserve">   </w:t>
                          </w:r>
                          <w:r>
                            <w:rPr>
                              <w:rFonts w:ascii="Avenir Book" w:hAnsi="Avenir Book"/>
                              <w:b/>
                              <w:bCs/>
                              <w:color w:val="023A71"/>
                              <w:spacing w:val="22"/>
                              <w:sz w:val="14"/>
                            </w:rPr>
                            <w:t>DISFRUTA DE UN CONSUMO RESPONSABLE</w:t>
                          </w:r>
                        </w:p>
                        <w:p>
                          <w:pPr>
                            <w:pStyle w:val="Contenidodelmarco"/>
                            <w:rPr/>
                          </w:pPr>
                          <w:r>
                            <w:rPr/>
                          </w:r>
                        </w:p>
                      </w:txbxContent>
                    </wps:txbx>
                    <wps:bodyPr anchor="t">
                      <a:noAutofit/>
                    </wps:bodyPr>
                  </wps:wsp>
                </a:graphicData>
              </a:graphic>
            </wp:anchor>
          </w:drawing>
        </mc:Choice>
        <mc:Fallback>
          <w:pict>
            <v:rect id="shape_0" ID="Cuadro de texto 2" path="m0,0l-2147483645,0l-2147483645,-2147483646l0,-2147483646xe" stroked="f" o:allowincell="f" style="position:absolute;margin-left:-34.15pt;margin-top:82.55pt;width:538.6pt;height:31.6pt;mso-wrap-style:square;v-text-anchor:top;mso-position-horizontal-relative:margin" wp14:anchorId="37042F94">
              <v:fill o:detectmouseclick="t" on="false"/>
              <v:stroke color="#3465a4" weight="9360" joinstyle="round" endcap="flat"/>
              <v:textbox>
                <w:txbxContent>
                  <w:p>
                    <w:pPr>
                      <w:pStyle w:val="Contenidodelmarco"/>
                      <w:tabs>
                        <w:tab w:val="clear" w:pos="708"/>
                        <w:tab w:val="center" w:pos="4252" w:leader="none"/>
                        <w:tab w:val="left" w:pos="7061" w:leader="none"/>
                        <w:tab w:val="right" w:pos="8504" w:leader="none"/>
                      </w:tabs>
                      <w:spacing w:before="104" w:after="0"/>
                      <w:rPr>
                        <w:rFonts w:ascii="Avenir Book" w:hAnsi="Avenir Book"/>
                        <w:b/>
                        <w:b/>
                        <w:bCs/>
                        <w:sz w:val="14"/>
                      </w:rPr>
                    </w:pPr>
                    <w:r>
                      <w:rPr>
                        <w:rFonts w:ascii="Avenir Book" w:hAnsi="Avenir Book"/>
                        <w:b/>
                        <w:bCs/>
                        <w:color w:val="023A71"/>
                        <w:spacing w:val="14"/>
                        <w:sz w:val="14"/>
                      </w:rPr>
                      <w:t>NO</w:t>
                    </w:r>
                    <w:r>
                      <w:rPr>
                        <w:rFonts w:ascii="Avenir Book" w:hAnsi="Avenir Book"/>
                        <w:b/>
                        <w:bCs/>
                        <w:color w:val="023A71"/>
                        <w:sz w:val="14"/>
                      </w:rPr>
                      <w:t xml:space="preserve">TA </w:t>
                    </w:r>
                    <w:r>
                      <w:rPr>
                        <w:rFonts w:ascii="Avenir Book" w:hAnsi="Avenir Book"/>
                        <w:b/>
                        <w:bCs/>
                        <w:color w:val="023A71"/>
                        <w:spacing w:val="14"/>
                        <w:sz w:val="14"/>
                      </w:rPr>
                      <w:t xml:space="preserve">DE </w:t>
                    </w:r>
                    <w:r>
                      <w:rPr>
                        <w:rFonts w:ascii="Avenir Book" w:hAnsi="Avenir Book"/>
                        <w:b/>
                        <w:bCs/>
                        <w:color w:val="023A71"/>
                        <w:spacing w:val="22"/>
                        <w:sz w:val="14"/>
                      </w:rPr>
                      <w:t>PRENS</w:t>
                    </w:r>
                    <w:r>
                      <w:rPr>
                        <w:rFonts w:ascii="Avenir Book" w:hAnsi="Avenir Book"/>
                        <w:b/>
                        <w:bCs/>
                        <w:color w:val="023A71"/>
                        <w:sz w:val="14"/>
                      </w:rPr>
                      <w:t xml:space="preserve">A                                                                                                                                          </w:t>
                    </w:r>
                    <w:r>
                      <w:rPr>
                        <w:b/>
                        <w:color w:val="023A71"/>
                        <w:spacing w:val="-11"/>
                        <w:sz w:val="14"/>
                      </w:rPr>
                      <w:t xml:space="preserve">   </w:t>
                    </w:r>
                    <w:r>
                      <w:rPr>
                        <w:rFonts w:ascii="Avenir Book" w:hAnsi="Avenir Book"/>
                        <w:b/>
                        <w:bCs/>
                        <w:color w:val="023A71"/>
                        <w:spacing w:val="22"/>
                        <w:sz w:val="14"/>
                      </w:rPr>
                      <w:t>DISFRUTA DE UN CONSUMO RESPONSABLE</w:t>
                    </w:r>
                  </w:p>
                  <w:p>
                    <w:pPr>
                      <w:pStyle w:val="Contenidodelmarco"/>
                      <w:rPr/>
                    </w:pPr>
                    <w:r>
                      <w:rPr/>
                    </w:r>
                  </w:p>
                </w:txbxContent>
              </v:textbox>
              <w10:wrap type="square"/>
            </v:rect>
          </w:pict>
        </mc:Fallback>
      </mc:AlternateContent>
      <w:drawing>
        <wp:anchor behindDoc="1" distT="0" distB="0" distL="114300" distR="114300" simplePos="0" locked="0" layoutInCell="0" allowOverlap="1" relativeHeight="22">
          <wp:simplePos x="0" y="0"/>
          <wp:positionH relativeFrom="column">
            <wp:posOffset>-260985</wp:posOffset>
          </wp:positionH>
          <wp:positionV relativeFrom="paragraph">
            <wp:posOffset>-123190</wp:posOffset>
          </wp:positionV>
          <wp:extent cx="1275080" cy="914400"/>
          <wp:effectExtent l="0" t="0" r="0" b="0"/>
          <wp:wrapSquare wrapText="bothSides"/>
          <wp:docPr id="6" name="Imagen 2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83" descr=""/>
                  <pic:cNvPicPr>
                    <a:picLocks noChangeAspect="1" noChangeArrowheads="1"/>
                  </pic:cNvPicPr>
                </pic:nvPicPr>
                <pic:blipFill>
                  <a:blip r:embed="rId1"/>
                  <a:srcRect l="14363" t="18397" r="16361" b="22705"/>
                  <a:stretch>
                    <a:fillRect/>
                  </a:stretch>
                </pic:blipFill>
                <pic:spPr bwMode="auto">
                  <a:xfrm>
                    <a:off x="0" y="0"/>
                    <a:ext cx="1275080" cy="9144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s-ES" w:eastAsia="es-ES"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2df1"/>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Ttulo1">
    <w:name w:val="Heading 1"/>
    <w:basedOn w:val="Normal"/>
    <w:next w:val="Normal"/>
    <w:link w:val="Ttulo1Car"/>
    <w:uiPriority w:val="99"/>
    <w:qFormat/>
    <w:rsid w:val="00334d5b"/>
    <w:pPr>
      <w:keepNext w:val="true"/>
      <w:spacing w:before="240" w:after="60"/>
      <w:outlineLvl w:val="0"/>
    </w:pPr>
    <w:rPr>
      <w:rFonts w:ascii="Arial" w:hAnsi="Arial" w:cs="Arial"/>
      <w:b/>
      <w:bCs/>
      <w:kern w:val="2"/>
      <w:sz w:val="32"/>
      <w:szCs w:val="32"/>
    </w:rPr>
  </w:style>
  <w:style w:type="paragraph" w:styleId="Ttulo2">
    <w:name w:val="Heading 2"/>
    <w:basedOn w:val="Normal"/>
    <w:next w:val="Normal"/>
    <w:link w:val="Ttulo2Car"/>
    <w:uiPriority w:val="99"/>
    <w:qFormat/>
    <w:rsid w:val="00830e01"/>
    <w:pPr>
      <w:keepNext w:val="true"/>
      <w:jc w:val="both"/>
      <w:outlineLvl w:val="1"/>
    </w:pPr>
    <w:rPr>
      <w:rFonts w:ascii="Arial" w:hAnsi="Arial" w:cs="Arial"/>
      <w:b/>
      <w:sz w:val="22"/>
      <w:szCs w:val="22"/>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9"/>
    <w:qFormat/>
    <w:locked/>
    <w:rsid w:val="00fa47ec"/>
    <w:rPr>
      <w:rFonts w:ascii="Cambria" w:hAnsi="Cambria" w:cs="Times New Roman"/>
      <w:b/>
      <w:bCs/>
      <w:kern w:val="2"/>
      <w:sz w:val="32"/>
      <w:szCs w:val="32"/>
    </w:rPr>
  </w:style>
  <w:style w:type="character" w:styleId="Ttulo2Car" w:customStyle="1">
    <w:name w:val="Título 2 Car"/>
    <w:basedOn w:val="DefaultParagraphFont"/>
    <w:link w:val="Ttulo2"/>
    <w:uiPriority w:val="99"/>
    <w:qFormat/>
    <w:locked/>
    <w:rsid w:val="00fa47ec"/>
    <w:rPr>
      <w:rFonts w:ascii="Cambria" w:hAnsi="Cambria" w:cs="Times New Roman"/>
      <w:b/>
      <w:bCs/>
      <w:i/>
      <w:iCs/>
      <w:sz w:val="28"/>
      <w:szCs w:val="28"/>
    </w:rPr>
  </w:style>
  <w:style w:type="character" w:styleId="Destacado" w:customStyle="1">
    <w:name w:val="Destacado"/>
    <w:basedOn w:val="DefaultParagraphFont"/>
    <w:uiPriority w:val="99"/>
    <w:qFormat/>
    <w:rsid w:val="00c04718"/>
    <w:rPr>
      <w:rFonts w:cs="Times New Roman"/>
      <w:i/>
      <w:iCs/>
    </w:rPr>
  </w:style>
  <w:style w:type="character" w:styleId="TextoindependienteCar" w:customStyle="1">
    <w:name w:val="Texto independiente Car"/>
    <w:basedOn w:val="DefaultParagraphFont"/>
    <w:link w:val="Textoindependiente"/>
    <w:uiPriority w:val="99"/>
    <w:semiHidden/>
    <w:qFormat/>
    <w:locked/>
    <w:rsid w:val="00fa47ec"/>
    <w:rPr>
      <w:rFonts w:cs="Times New Roman"/>
      <w:sz w:val="24"/>
      <w:szCs w:val="24"/>
    </w:rPr>
  </w:style>
  <w:style w:type="character" w:styleId="Txtgeneral1" w:customStyle="1">
    <w:name w:val="txt_general1"/>
    <w:basedOn w:val="DefaultParagraphFont"/>
    <w:uiPriority w:val="99"/>
    <w:qFormat/>
    <w:rsid w:val="00c04718"/>
    <w:rPr>
      <w:rFonts w:cs="Times New Roman"/>
    </w:rPr>
  </w:style>
  <w:style w:type="character" w:styleId="EnlacedeInternet">
    <w:name w:val="Enlace de Internet"/>
    <w:basedOn w:val="DefaultParagraphFont"/>
    <w:uiPriority w:val="99"/>
    <w:unhideWhenUsed/>
    <w:rsid w:val="00215c3b"/>
    <w:rPr>
      <w:color w:val="0000FF" w:themeColor="hyperlink"/>
      <w:u w:val="single"/>
    </w:rPr>
  </w:style>
  <w:style w:type="character" w:styleId="TextodegloboCar" w:customStyle="1">
    <w:name w:val="Texto de globo Car"/>
    <w:basedOn w:val="DefaultParagraphFont"/>
    <w:link w:val="Textodeglobo"/>
    <w:uiPriority w:val="99"/>
    <w:semiHidden/>
    <w:qFormat/>
    <w:locked/>
    <w:rsid w:val="00fa47ec"/>
    <w:rPr>
      <w:rFonts w:cs="Times New Roman"/>
      <w:sz w:val="2"/>
    </w:rPr>
  </w:style>
  <w:style w:type="character" w:styleId="EncabezadoCar" w:customStyle="1">
    <w:name w:val="Encabezado Car"/>
    <w:basedOn w:val="DefaultParagraphFont"/>
    <w:link w:val="Encabezado"/>
    <w:uiPriority w:val="99"/>
    <w:semiHidden/>
    <w:qFormat/>
    <w:locked/>
    <w:rsid w:val="00fa47ec"/>
    <w:rPr>
      <w:rFonts w:cs="Times New Roman"/>
      <w:sz w:val="24"/>
      <w:szCs w:val="24"/>
    </w:rPr>
  </w:style>
  <w:style w:type="character" w:styleId="PiedepginaCar" w:customStyle="1">
    <w:name w:val="Pie de página Car"/>
    <w:basedOn w:val="DefaultParagraphFont"/>
    <w:link w:val="Piedepgina"/>
    <w:uiPriority w:val="99"/>
    <w:semiHidden/>
    <w:qFormat/>
    <w:locked/>
    <w:rsid w:val="00fa47ec"/>
    <w:rPr>
      <w:rFonts w:cs="Times New Roman"/>
      <w:sz w:val="24"/>
      <w:szCs w:val="24"/>
    </w:rPr>
  </w:style>
  <w:style w:type="character" w:styleId="Sangra2detindependienteCar" w:customStyle="1">
    <w:name w:val="Sangría 2 de t. independiente Car"/>
    <w:basedOn w:val="DefaultParagraphFont"/>
    <w:link w:val="Sangra2detindependiente"/>
    <w:uiPriority w:val="99"/>
    <w:qFormat/>
    <w:locked/>
    <w:rsid w:val="00fa47ec"/>
    <w:rPr>
      <w:rFonts w:cs="Times New Roman"/>
      <w:sz w:val="24"/>
      <w:szCs w:val="24"/>
    </w:rPr>
  </w:style>
  <w:style w:type="character" w:styleId="St1" w:customStyle="1">
    <w:name w:val="st1"/>
    <w:basedOn w:val="DefaultParagraphFont"/>
    <w:uiPriority w:val="99"/>
    <w:qFormat/>
    <w:rsid w:val="008878e6"/>
    <w:rPr>
      <w:rFonts w:cs="Times New Roman"/>
    </w:rPr>
  </w:style>
  <w:style w:type="character" w:styleId="UnresolvedMention">
    <w:name w:val="Unresolved Mention"/>
    <w:basedOn w:val="DefaultParagraphFont"/>
    <w:uiPriority w:val="99"/>
    <w:semiHidden/>
    <w:unhideWhenUsed/>
    <w:qFormat/>
    <w:rsid w:val="00ff4067"/>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uiPriority w:val="99"/>
    <w:rsid w:val="00c04718"/>
    <w:pPr>
      <w:jc w:val="both"/>
    </w:pPr>
    <w:rPr>
      <w:b/>
      <w:bCs/>
      <w:sz w:val="28"/>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xtgeneral" w:customStyle="1">
    <w:name w:val="txt_general"/>
    <w:basedOn w:val="Normal"/>
    <w:uiPriority w:val="99"/>
    <w:qFormat/>
    <w:rsid w:val="00c04718"/>
    <w:pPr>
      <w:spacing w:beforeAutospacing="1" w:afterAutospacing="1"/>
    </w:pPr>
    <w:rPr>
      <w:color w:val="000000"/>
    </w:rPr>
  </w:style>
  <w:style w:type="paragraph" w:styleId="BalloonText">
    <w:name w:val="Balloon Text"/>
    <w:basedOn w:val="Normal"/>
    <w:link w:val="TextodegloboCar"/>
    <w:uiPriority w:val="99"/>
    <w:semiHidden/>
    <w:qFormat/>
    <w:rsid w:val="00876b41"/>
    <w:pPr/>
    <w:rPr>
      <w:rFonts w:ascii="Tahoma" w:hAnsi="Tahoma" w:cs="Tahoma"/>
      <w:sz w:val="16"/>
      <w:szCs w:val="16"/>
    </w:rPr>
  </w:style>
  <w:style w:type="paragraph" w:styleId="Cabeceraypie">
    <w:name w:val="Cabecera y pie"/>
    <w:basedOn w:val="Normal"/>
    <w:qFormat/>
    <w:pPr/>
    <w:rPr/>
  </w:style>
  <w:style w:type="paragraph" w:styleId="Cabecera">
    <w:name w:val="Header"/>
    <w:basedOn w:val="Normal"/>
    <w:link w:val="EncabezadoCar"/>
    <w:uiPriority w:val="99"/>
    <w:rsid w:val="00c164f8"/>
    <w:pPr>
      <w:tabs>
        <w:tab w:val="clear" w:pos="708"/>
        <w:tab w:val="center" w:pos="4252" w:leader="none"/>
        <w:tab w:val="right" w:pos="8504" w:leader="none"/>
      </w:tabs>
    </w:pPr>
    <w:rPr/>
  </w:style>
  <w:style w:type="paragraph" w:styleId="Piedepgina">
    <w:name w:val="Footer"/>
    <w:basedOn w:val="Normal"/>
    <w:link w:val="PiedepginaCar"/>
    <w:uiPriority w:val="99"/>
    <w:rsid w:val="00c164f8"/>
    <w:pPr>
      <w:tabs>
        <w:tab w:val="clear" w:pos="708"/>
        <w:tab w:val="center" w:pos="4252" w:leader="none"/>
        <w:tab w:val="right" w:pos="8504" w:leader="none"/>
      </w:tabs>
    </w:pPr>
    <w:rPr/>
  </w:style>
  <w:style w:type="paragraph" w:styleId="Contactdetailsing" w:customStyle="1">
    <w:name w:val="contactdetailsing"/>
    <w:basedOn w:val="Normal"/>
    <w:uiPriority w:val="99"/>
    <w:qFormat/>
    <w:rsid w:val="00830e01"/>
    <w:pPr>
      <w:spacing w:lineRule="atLeast" w:line="280"/>
      <w:ind w:left="102" w:hanging="0"/>
    </w:pPr>
    <w:rPr>
      <w:rFonts w:ascii="Frutiger 45 Light" w:hAnsi="Frutiger 45 Light"/>
      <w:b/>
      <w:bCs/>
      <w:sz w:val="22"/>
      <w:szCs w:val="22"/>
    </w:rPr>
  </w:style>
  <w:style w:type="paragraph" w:styleId="ListParagraph">
    <w:name w:val="List Paragraph"/>
    <w:basedOn w:val="Normal"/>
    <w:uiPriority w:val="99"/>
    <w:qFormat/>
    <w:rsid w:val="00830e01"/>
    <w:pPr>
      <w:ind w:left="708" w:hanging="0"/>
    </w:pPr>
    <w:rPr/>
  </w:style>
  <w:style w:type="paragraph" w:styleId="BodyTextIndent2">
    <w:name w:val="Body Text Indent 2"/>
    <w:basedOn w:val="Normal"/>
    <w:link w:val="Sangra2detindependienteCar"/>
    <w:uiPriority w:val="99"/>
    <w:qFormat/>
    <w:rsid w:val="00334d5b"/>
    <w:pPr>
      <w:spacing w:lineRule="auto" w:line="480" w:before="0" w:after="120"/>
      <w:ind w:left="283" w:hanging="0"/>
    </w:pPr>
    <w:rPr/>
  </w:style>
  <w:style w:type="paragraph" w:styleId="NormalArial" w:customStyle="1">
    <w:name w:val="Normal + Arial"/>
    <w:basedOn w:val="Normal"/>
    <w:uiPriority w:val="99"/>
    <w:qFormat/>
    <w:rsid w:val="006e158b"/>
    <w:pPr>
      <w:jc w:val="both"/>
    </w:pPr>
    <w:rPr>
      <w:rFonts w:ascii="Arial" w:hAnsi="Arial" w:cs="Arial"/>
      <w:sz w:val="22"/>
      <w:szCs w:val="22"/>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enoresniunagota.es/" TargetMode="External"/><Relationship Id="rId3" Type="http://schemas.openxmlformats.org/officeDocument/2006/relationships/hyperlink" Target="http://www.menoresniunagota.es/" TargetMode="External"/><Relationship Id="rId4" Type="http://schemas.openxmlformats.org/officeDocument/2006/relationships/hyperlink" Target="http://www.menoresniunagota.es/" TargetMode="External"/><Relationship Id="rId5" Type="http://schemas.openxmlformats.org/officeDocument/2006/relationships/hyperlink" Target="mailto:ccouso@espirituosos.es"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couso@espirituosos.es" TargetMode="External"/><Relationship Id="rId2" Type="http://schemas.openxmlformats.org/officeDocument/2006/relationships/hyperlink" Target="http://www.espirituosos.es/" TargetMode="External"/><Relationship Id="rId3" Type="http://schemas.openxmlformats.org/officeDocument/2006/relationships/hyperlink" Target="mailto:ccouso@espirituosos.es" TargetMode="External"/><Relationship Id="rId4" Type="http://schemas.openxmlformats.org/officeDocument/2006/relationships/hyperlink" Target="http://www.espirituosos.es/"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LibreOffice/7.2.6.2$Windows_X86_64 LibreOffice_project/b0ec3a565991f7569a5a7f5d24fed7f52653d754</Application>
  <AppVersion>15.0000</AppVersion>
  <Pages>3</Pages>
  <Words>983</Words>
  <Characters>5139</Characters>
  <CharactersWithSpaces>6249</CharactersWithSpaces>
  <Paragraphs>26</Paragraphs>
  <Company>Ketchum/S.E.I.S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2022-05-17T09:47:00Z</dcterms:created>
  <dc:creator>Rosa.Rasche</dc:creator>
  <dc:description/>
  <dc:language>es-ES</dc:language>
  <cp:lastModifiedBy/>
  <cp:lastPrinted>2015-02-05T09:49:00Z</cp:lastPrinted>
  <dcterms:modified xsi:type="dcterms:W3CDTF">2022-05-17T14:32:14Z</dcterms:modified>
  <cp:revision>8</cp:revision>
  <dc:subject/>
  <dc:title>En el marco del convenio firmado por ambas instituciones en febrero de 2005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