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 xml:space="preserve">Ayuntamiento, AVV Hijuela de la Coles y Solidaridad abordan las medidas contra los motoristas imprudentes </w:t>
      </w:r>
      <w:r>
        <w:rPr>
          <w:rStyle w:val="Destaquemayor"/>
          <w:rFonts w:eastAsia="Times New Roman" w:cs="Arial" w:ascii="Arial" w:hAnsi="Arial"/>
          <w:color w:val="auto"/>
          <w:kern w:val="2"/>
          <w:sz w:val="40"/>
          <w:szCs w:val="40"/>
          <w:lang w:val="es-ES" w:eastAsia="zh-CN" w:bidi="ar-SA"/>
        </w:rPr>
        <w:t xml:space="preserve">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32"/>
          <w:szCs w:val="32"/>
          <w:u w:val="none"/>
          <w:lang w:val="es-ES" w:eastAsia="zh-CN" w:bidi="ar-SA"/>
        </w:rPr>
        <w:t xml:space="preserve">Se ha reactivado el dispositivo especial que se puso en marcha el año pasado en la misma zona y que consiguió dar solución al problema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9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junio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>.</w:t>
      </w:r>
      <w:r>
        <w:rPr>
          <w:rFonts w:eastAsia="Tahoma" w:cs="Arial" w:ascii="Arial" w:hAnsi="Arial"/>
          <w:sz w:val="26"/>
          <w:szCs w:val="26"/>
        </w:rPr>
        <w:t xml:space="preserve"> </w:t>
      </w: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El delegado de Seguridad, Rubén Pérez, se ha reunido con los representantes de la Federación de AA.VV. Solidaridad, Manuel Cazorla, y de la A.VV. Hijuela de las Coles, Pedro García, tras la celebración de la Mesa Técnica de Seguridad, para profundizar en lo abordado en ella sobre las molestias y peligros que ocasiona la presencia de motoristas imprudentes en la zona de Hijuela de las Coles. En esta reunión ha estado presente el Jefe de la Policía Local, Manuel Benítez.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 xml:space="preserve">Rubén Pérez ha recordado que ya el año pasado se puso en  marcha un dispositivo en esta misma zona que funcionó y consiguió erradicar estas conductas imprudentes y temerarias. </w:t>
      </w:r>
      <w:r>
        <w:rPr>
          <w:rStyle w:val="Destaquemayor"/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</w:t>
      </w: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ste año a raíz de la información trasladada tanto por la Asociación de Vecinos como por Solidaridad se ha reactivado este mismo dispositivo, dada la eficacia demostrada.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De esta manera, se abordan las inquietudes vecinales que se trasladan al Ayuntamiento a través de sus representantes para dar respuesta en el periodo más corto posible y con las medidas más eficaces que se puedan poner en marcha.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 xml:space="preserve">Esta fórmula de representación vecinal es la que se está aplicando, por ejemplo, en la Mesa Técnica de Seguridad, dando una respuesta inmediata a las inquietudes trasladadas. 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rStyle w:val="Destaquemayor"/>
          <w:rFonts w:ascii="Arial" w:hAnsi="Arial" w:eastAsia="Tahoma" w:cs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LibreOffice/7.1.7.2$Windows_X86_64 LibreOffice_project/c6a4e3954236145e2acb0b65f68614365aeee33f</Application>
  <AppVersion>15.0000</AppVersion>
  <Pages>1</Pages>
  <Words>250</Words>
  <Characters>1258</Characters>
  <CharactersWithSpaces>1506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2022-06-09T13:16:42Z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