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media/image1.jpeg" ContentType="image/jpeg"/>
  <Override PartName="/word/media/image2.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rPr>
          <w:sz w:val="36"/>
          <w:szCs w:val="36"/>
        </w:rPr>
      </w:pPr>
      <w:r>
        <w:rPr>
          <w:rFonts w:cs="Arial" w:ascii="Arial" w:hAnsi="Arial"/>
          <w:b/>
          <w:bCs/>
          <w:sz w:val="36"/>
          <w:szCs w:val="36"/>
        </w:rPr>
        <w:t>La alcaldesa pone a disposición de las entidades juveniles todos los recursos municipales dirigidos a la dinamización de proyectos y la participación joven</w:t>
      </w:r>
    </w:p>
    <w:p>
      <w:pPr>
        <w:pStyle w:val="Normal"/>
        <w:rPr>
          <w:sz w:val="36"/>
          <w:szCs w:val="36"/>
        </w:rPr>
      </w:pPr>
      <w:r>
        <w:rPr>
          <w:sz w:val="36"/>
          <w:szCs w:val="36"/>
        </w:rPr>
      </w:r>
    </w:p>
    <w:p>
      <w:pPr>
        <w:pStyle w:val="Normal"/>
        <w:rPr>
          <w:sz w:val="32"/>
          <w:szCs w:val="32"/>
        </w:rPr>
      </w:pPr>
      <w:r>
        <w:rPr>
          <w:rFonts w:cs="Arial" w:ascii="Arial" w:hAnsi="Arial"/>
          <w:b w:val="false"/>
          <w:bCs w:val="false"/>
          <w:sz w:val="32"/>
          <w:szCs w:val="32"/>
        </w:rPr>
        <w:t>La Sala Paúl acoge durante toda la jornada de hoy el I Encuentro de Colectivos Juveniles</w:t>
      </w:r>
    </w:p>
    <w:p>
      <w:pPr>
        <w:pStyle w:val="Normal"/>
        <w:rPr>
          <w:rFonts w:ascii="Arial" w:hAnsi="Arial" w:cs="Arial"/>
          <w:b/>
          <w:b/>
          <w:bCs/>
          <w:sz w:val="36"/>
          <w:szCs w:val="36"/>
        </w:rPr>
      </w:pPr>
      <w:r>
        <w:rPr>
          <w:rFonts w:cs="Arial" w:ascii="Arial" w:hAnsi="Arial"/>
          <w:b/>
          <w:bCs/>
          <w:sz w:val="36"/>
          <w:szCs w:val="36"/>
        </w:rPr>
      </w:r>
    </w:p>
    <w:p>
      <w:pPr>
        <w:pStyle w:val="Normal"/>
        <w:jc w:val="both"/>
        <w:rPr>
          <w:sz w:val="26"/>
          <w:szCs w:val="26"/>
        </w:rPr>
      </w:pPr>
      <w:r>
        <w:rPr>
          <w:rFonts w:eastAsia="Tahoma" w:cs="Arial" w:ascii="Arial" w:hAnsi="Arial"/>
          <w:b/>
          <w:bCs/>
          <w:color w:val="auto"/>
          <w:kern w:val="2"/>
          <w:sz w:val="26"/>
          <w:szCs w:val="26"/>
          <w:lang w:val="es-ES" w:eastAsia="zh-CN" w:bidi="ar-SA"/>
        </w:rPr>
        <w:t>2 de julio de 2022</w:t>
      </w:r>
      <w:r>
        <w:rPr>
          <w:rFonts w:eastAsia="Tahoma" w:cs="Arial" w:ascii="Arial" w:hAnsi="Arial"/>
          <w:b w:val="false"/>
          <w:bCs w:val="false"/>
          <w:color w:val="auto"/>
          <w:kern w:val="2"/>
          <w:sz w:val="26"/>
          <w:szCs w:val="26"/>
          <w:lang w:val="es-ES" w:eastAsia="zh-CN" w:bidi="ar-SA"/>
        </w:rPr>
        <w:t>. La alcaldesa, Mamen Sánchez, participa  hoy sábado, en el I Encuentro de Colectivos Juveniles, una jornada celebrada en la Sala Paúl, que arranca a las 11 horas, dirigida a fomentar el conocimiento entre asociaciones, y a invitarlas a presentar sus proyectos y propuestas. En este sentido la regidora agradece la respuesta de asociaciones a una cita con la que se ha invitado a los colectivos a rentabilizar al máximo los recursos y servicios que les ofrece el Ayuntamiento de Jerez a través de la Delegación de Juventud e Infancia.</w:t>
      </w:r>
    </w:p>
    <w:p>
      <w:pPr>
        <w:pStyle w:val="Normal"/>
        <w:jc w:val="both"/>
        <w:rPr>
          <w:sz w:val="26"/>
          <w:szCs w:val="26"/>
        </w:rPr>
      </w:pPr>
      <w:r>
        <w:rPr>
          <w:sz w:val="26"/>
          <w:szCs w:val="26"/>
        </w:rPr>
      </w:r>
    </w:p>
    <w:p>
      <w:pPr>
        <w:pStyle w:val="Normal"/>
        <w:jc w:val="both"/>
        <w:rPr>
          <w:sz w:val="26"/>
          <w:szCs w:val="26"/>
        </w:rPr>
      </w:pPr>
      <w:r>
        <w:rPr>
          <w:rFonts w:eastAsia="Tahoma" w:cs="Arial" w:ascii="Arial" w:hAnsi="Arial"/>
          <w:b w:val="false"/>
          <w:bCs w:val="false"/>
          <w:color w:val="auto"/>
          <w:kern w:val="2"/>
          <w:sz w:val="26"/>
          <w:szCs w:val="26"/>
          <w:lang w:val="es-ES" w:eastAsia="zh-CN" w:bidi="ar-SA"/>
        </w:rPr>
        <w:t>Mamen Sánchez pone en valor cómo la participación juvenil es una herramienta de desarrollo social, apostando por la creación de redes y sinergias entre colectivos que están trabajando en diferentes ámbitos (de activismo, artísticos, medioambientales, lúdicos) y se convierten en referentes para jóvenes con diferentes intereses y aficiones.</w:t>
      </w:r>
    </w:p>
    <w:p>
      <w:pPr>
        <w:pStyle w:val="Normal"/>
        <w:jc w:val="both"/>
        <w:rPr>
          <w:rFonts w:ascii="Arial" w:hAnsi="Arial" w:eastAsia="Tahoma" w:cs="Arial"/>
          <w:b w:val="false"/>
          <w:b w:val="false"/>
          <w:bCs w:val="false"/>
          <w:szCs w:val="24"/>
        </w:rPr>
      </w:pPr>
      <w:r>
        <w:rPr>
          <w:rFonts w:eastAsia="Tahoma" w:cs="Arial" w:ascii="Arial" w:hAnsi="Arial"/>
          <w:b w:val="false"/>
          <w:bCs w:val="false"/>
          <w:szCs w:val="24"/>
        </w:rPr>
      </w:r>
    </w:p>
    <w:p>
      <w:pPr>
        <w:pStyle w:val="Normal"/>
        <w:jc w:val="both"/>
        <w:rPr>
          <w:rFonts w:ascii="Arial" w:hAnsi="Arial" w:eastAsia="Tahoma" w:cs="Arial"/>
          <w:b w:val="false"/>
          <w:b w:val="false"/>
          <w:bCs w:val="false"/>
          <w:sz w:val="26"/>
          <w:szCs w:val="26"/>
        </w:rPr>
      </w:pPr>
      <w:r>
        <w:rPr>
          <w:rFonts w:eastAsia="Tahoma" w:cs="Arial" w:ascii="Arial" w:hAnsi="Arial"/>
          <w:b w:val="false"/>
          <w:bCs w:val="false"/>
          <w:color w:val="auto"/>
          <w:kern w:val="2"/>
          <w:sz w:val="26"/>
          <w:szCs w:val="26"/>
          <w:lang w:val="es-ES" w:eastAsia="zh-CN" w:bidi="ar-SA"/>
        </w:rPr>
        <w:t>Los objetivos de este I Encuentro de Colectivos Juveniles son compartir información sobre las actividades de cada uno de los colectivos participantes; rec</w:t>
      </w:r>
      <w:r>
        <w:rPr>
          <w:rFonts w:eastAsia="Tahoma" w:cs="Arial" w:ascii="Arial" w:hAnsi="Arial"/>
          <w:b w:val="false"/>
          <w:bCs w:val="false"/>
          <w:sz w:val="26"/>
          <w:szCs w:val="26"/>
        </w:rPr>
        <w:t>abar información sobre sus intereses y expectativas sobre los servicios de la Delegación de Juventud; fomentar sinergias en un espacio de ocio diverso; y que conozcan y aprovechen todos los recursos de la Delegación de Juventud.</w:t>
      </w:r>
    </w:p>
    <w:p>
      <w:pPr>
        <w:pStyle w:val="Normal"/>
        <w:jc w:val="both"/>
        <w:rPr>
          <w:rFonts w:ascii="Arial" w:hAnsi="Arial" w:eastAsia="Tahoma" w:cs="Arial"/>
          <w:b w:val="false"/>
          <w:b w:val="false"/>
          <w:bCs w:val="false"/>
          <w:sz w:val="26"/>
          <w:szCs w:val="26"/>
        </w:rPr>
      </w:pPr>
      <w:r>
        <w:rPr>
          <w:rFonts w:eastAsia="Tahoma" w:cs="Arial" w:ascii="Arial" w:hAnsi="Arial"/>
          <w:b w:val="false"/>
          <w:bCs w:val="false"/>
          <w:sz w:val="26"/>
          <w:szCs w:val="26"/>
        </w:rPr>
      </w:r>
    </w:p>
    <w:p>
      <w:pPr>
        <w:pStyle w:val="Normal"/>
        <w:jc w:val="both"/>
        <w:rPr>
          <w:rFonts w:ascii="Arial" w:hAnsi="Arial" w:eastAsia="Tahoma" w:cs="Arial"/>
          <w:b w:val="false"/>
          <w:b w:val="false"/>
          <w:bCs w:val="false"/>
          <w:sz w:val="26"/>
          <w:szCs w:val="26"/>
        </w:rPr>
      </w:pPr>
      <w:r>
        <w:rPr>
          <w:rFonts w:eastAsia="Tahoma" w:cs="Arial" w:ascii="Arial" w:hAnsi="Arial"/>
          <w:b w:val="false"/>
          <w:bCs w:val="false"/>
          <w:sz w:val="26"/>
          <w:szCs w:val="26"/>
        </w:rPr>
        <w:t>Esta jornada ha contado con la participación entre otros del Grupo Joven de Bismillah, Pulseras Fuera, Green Team, Inter, Abrir Brecha, La forja de los Sueños, y ANIDE. Cabe destacar que la Delegación de Juventud mantiene un contacto permanente con las entidades juveniles, difundiendo sus actividades a través de Juventud en Conexión, y ofreciendo los espacios de la Sala Paúl para sus encuentros y actividades.</w:t>
      </w:r>
    </w:p>
    <w:p>
      <w:pPr>
        <w:pStyle w:val="Normal"/>
        <w:jc w:val="both"/>
        <w:rPr>
          <w:rFonts w:ascii="Arial" w:hAnsi="Arial" w:eastAsia="Tahoma" w:cs="Arial"/>
          <w:b w:val="false"/>
          <w:b w:val="false"/>
          <w:bCs w:val="false"/>
          <w:sz w:val="26"/>
          <w:szCs w:val="26"/>
        </w:rPr>
      </w:pPr>
      <w:r>
        <w:rPr>
          <w:rFonts w:eastAsia="Tahoma" w:cs="Arial" w:ascii="Arial" w:hAnsi="Arial"/>
          <w:b w:val="false"/>
          <w:bCs w:val="false"/>
          <w:sz w:val="26"/>
          <w:szCs w:val="26"/>
        </w:rPr>
      </w:r>
    </w:p>
    <w:p>
      <w:pPr>
        <w:pStyle w:val="Normal"/>
        <w:jc w:val="both"/>
        <w:rPr>
          <w:rFonts w:ascii="Arial" w:hAnsi="Arial" w:eastAsia="Tahoma" w:cs="Arial"/>
          <w:b w:val="false"/>
          <w:b w:val="false"/>
          <w:bCs w:val="false"/>
          <w:sz w:val="26"/>
          <w:szCs w:val="26"/>
        </w:rPr>
      </w:pPr>
      <w:r>
        <w:rPr>
          <w:rFonts w:eastAsia="Tahoma" w:cs="Arial" w:ascii="Arial" w:hAnsi="Arial"/>
          <w:b w:val="false"/>
          <w:bCs w:val="false"/>
          <w:sz w:val="26"/>
          <w:szCs w:val="26"/>
        </w:rPr>
        <w:t>La Sala Paúl ha sido objeto de importantes trabajos de remodelación durante la pandemia, aprovechando una etapa en la que no se podían realizar actividades presenciales, para acondicionar unas instalaciones que llevaban años sin recibir obras de mejora. En este sentido, el Ayuntamiento de Jerez acometió en este equipamiento el pintado de fachadas, arreglos de cubiertas, mantenimiento de material de iluminación y escenario, y la creación de una sala de estudio que está a disposición de la juventud jerezana.</w:t>
      </w:r>
    </w:p>
    <w:p>
      <w:pPr>
        <w:pStyle w:val="Normal"/>
        <w:jc w:val="both"/>
        <w:rPr>
          <w:rFonts w:ascii="Arial" w:hAnsi="Arial" w:eastAsia="Tahoma" w:cs="Arial"/>
          <w:b w:val="false"/>
          <w:b w:val="false"/>
          <w:bCs w:val="false"/>
          <w:sz w:val="26"/>
          <w:szCs w:val="26"/>
        </w:rPr>
      </w:pPr>
      <w:r>
        <w:rPr>
          <w:rFonts w:eastAsia="Tahoma" w:cs="Arial" w:ascii="Arial" w:hAnsi="Arial"/>
          <w:b w:val="false"/>
          <w:bCs w:val="false"/>
          <w:sz w:val="26"/>
          <w:szCs w:val="26"/>
        </w:rPr>
      </w:r>
    </w:p>
    <w:p>
      <w:pPr>
        <w:pStyle w:val="Normal"/>
        <w:jc w:val="both"/>
        <w:rPr>
          <w:rFonts w:ascii="Arial" w:hAnsi="Arial" w:eastAsia="Tahoma" w:cs="Arial"/>
          <w:b w:val="false"/>
          <w:b w:val="false"/>
          <w:bCs w:val="false"/>
          <w:sz w:val="26"/>
          <w:szCs w:val="26"/>
        </w:rPr>
      </w:pPr>
      <w:r>
        <w:rPr>
          <w:rFonts w:eastAsia="Tahoma" w:cs="Arial" w:ascii="Arial" w:hAnsi="Arial"/>
          <w:b w:val="false"/>
          <w:bCs w:val="false"/>
          <w:sz w:val="26"/>
          <w:szCs w:val="26"/>
        </w:rPr>
        <w:t>Igualmente, los jóvenes tienen a su información el Servicio de Información Juvenil, oficina ubicada en la Sala Paúl dirigida a la difusión e información de los distintos temas que afectan a la población joven, así como a la tramitación del Carné Joven Europeo.</w:t>
      </w:r>
    </w:p>
    <w:p>
      <w:pPr>
        <w:pStyle w:val="Normal"/>
        <w:jc w:val="both"/>
        <w:rPr>
          <w:rFonts w:ascii="Arial" w:hAnsi="Arial" w:eastAsia="Tahoma" w:cs="Arial"/>
          <w:b w:val="false"/>
          <w:b w:val="false"/>
          <w:bCs w:val="false"/>
          <w:sz w:val="26"/>
          <w:szCs w:val="26"/>
        </w:rPr>
      </w:pPr>
      <w:r>
        <w:rPr>
          <w:rFonts w:eastAsia="Tahoma" w:cs="Arial" w:ascii="Arial" w:hAnsi="Arial"/>
          <w:b w:val="false"/>
          <w:bCs w:val="false"/>
          <w:sz w:val="26"/>
          <w:szCs w:val="26"/>
        </w:rPr>
      </w:r>
    </w:p>
    <w:p>
      <w:pPr>
        <w:pStyle w:val="Normal"/>
        <w:jc w:val="both"/>
        <w:rPr>
          <w:b/>
          <w:b/>
          <w:bCs/>
        </w:rPr>
      </w:pPr>
      <w:r>
        <w:rPr>
          <w:rFonts w:eastAsia="Tahoma" w:cs="Arial" w:ascii="Arial" w:hAnsi="Arial"/>
          <w:b/>
          <w:bCs/>
          <w:sz w:val="26"/>
          <w:szCs w:val="26"/>
        </w:rPr>
        <w:t>Programación</w:t>
      </w:r>
    </w:p>
    <w:p>
      <w:pPr>
        <w:pStyle w:val="Normal"/>
        <w:jc w:val="both"/>
        <w:rPr>
          <w:rFonts w:ascii="Arial" w:hAnsi="Arial" w:cs="Arial"/>
          <w:sz w:val="26"/>
          <w:szCs w:val="26"/>
        </w:rPr>
      </w:pPr>
      <w:r>
        <w:rPr>
          <w:rFonts w:cs="Arial" w:ascii="Arial" w:hAnsi="Arial"/>
          <w:sz w:val="26"/>
          <w:szCs w:val="26"/>
        </w:rPr>
      </w:r>
    </w:p>
    <w:p>
      <w:pPr>
        <w:pStyle w:val="Normal"/>
        <w:jc w:val="both"/>
        <w:rPr>
          <w:rFonts w:ascii="Arial" w:hAnsi="Arial"/>
          <w:sz w:val="26"/>
          <w:szCs w:val="26"/>
        </w:rPr>
      </w:pPr>
      <w:r>
        <w:rPr>
          <w:rFonts w:ascii="Arial" w:hAnsi="Arial"/>
          <w:sz w:val="26"/>
          <w:szCs w:val="26"/>
        </w:rPr>
        <w:t>El Ayuntamiento de Jerez</w:t>
      </w:r>
      <w:r>
        <w:rPr>
          <w:rFonts w:eastAsia="Tahoma" w:cs="Arial" w:ascii="Arial" w:hAnsi="Arial"/>
          <w:b w:val="false"/>
          <w:bCs w:val="false"/>
          <w:color w:val="auto"/>
          <w:kern w:val="2"/>
          <w:sz w:val="26"/>
          <w:szCs w:val="26"/>
          <w:lang w:val="es-ES" w:eastAsia="zh-CN" w:bidi="ar-SA"/>
        </w:rPr>
        <w:t xml:space="preserve"> organiza el próximo viernes 8 de julio en la Sala Paúl el Sherry Flow Urban, un festival conformado por grupos jerezanos con la música urbana como seña. La entrada será libre hasta completar aforo.</w:t>
      </w:r>
    </w:p>
    <w:p>
      <w:pPr>
        <w:pStyle w:val="Normal"/>
        <w:jc w:val="both"/>
        <w:rPr>
          <w:sz w:val="26"/>
          <w:szCs w:val="26"/>
        </w:rPr>
      </w:pPr>
      <w:r>
        <w:rPr>
          <w:sz w:val="26"/>
          <w:szCs w:val="26"/>
        </w:rPr>
      </w:r>
    </w:p>
    <w:p>
      <w:pPr>
        <w:pStyle w:val="Normal"/>
        <w:jc w:val="both"/>
        <w:rPr>
          <w:sz w:val="26"/>
          <w:szCs w:val="26"/>
        </w:rPr>
      </w:pPr>
      <w:r>
        <w:rPr>
          <w:rFonts w:eastAsia="Tahoma" w:cs="Arial" w:ascii="Arial" w:hAnsi="Arial"/>
          <w:b w:val="false"/>
          <w:bCs w:val="false"/>
          <w:color w:val="auto"/>
          <w:kern w:val="2"/>
          <w:sz w:val="26"/>
          <w:szCs w:val="26"/>
          <w:lang w:val="es-ES" w:eastAsia="zh-CN" w:bidi="ar-SA"/>
        </w:rPr>
        <w:t>El Sherry Flor Urban contará con la participación de Havivi Doble I, MKR113, Chemv JM, Nano Méndez, Knio, Rafa Jackson, DPP, Pitufo Pérez, Villa 18, Julk, Kidd Shory, Mayk, V.L.O. y Blonko.</w:t>
      </w:r>
    </w:p>
    <w:p>
      <w:pPr>
        <w:pStyle w:val="Normal"/>
        <w:jc w:val="both"/>
        <w:rPr>
          <w:sz w:val="26"/>
          <w:szCs w:val="26"/>
        </w:rPr>
      </w:pPr>
      <w:r>
        <w:rPr>
          <w:sz w:val="26"/>
          <w:szCs w:val="26"/>
        </w:rPr>
      </w:r>
    </w:p>
    <w:p>
      <w:pPr>
        <w:pStyle w:val="Normal"/>
        <w:jc w:val="both"/>
        <w:rPr>
          <w:rFonts w:ascii="Arial" w:hAnsi="Arial"/>
          <w:sz w:val="26"/>
          <w:szCs w:val="26"/>
        </w:rPr>
      </w:pPr>
      <w:r>
        <w:rPr>
          <w:rFonts w:eastAsia="Tahoma" w:cs="Arial" w:ascii="Arial" w:hAnsi="Arial"/>
          <w:b w:val="false"/>
          <w:bCs w:val="false"/>
          <w:color w:val="auto"/>
          <w:kern w:val="2"/>
          <w:sz w:val="26"/>
          <w:szCs w:val="26"/>
          <w:lang w:val="es-ES" w:eastAsia="zh-CN" w:bidi="ar-SA"/>
        </w:rPr>
        <w:t>La música joven local será protagonista en una noche que comenzará a las 21 horas, con actuaciones de trap, reggaeton, fusión flamenca y un abanico de propuestas que reivindicarán las propuestas musicales de intérpretes que tomarán el escenario de la Sala Paúl para reencontrarse con el público jerezano.</w:t>
      </w:r>
    </w:p>
    <w:sectPr>
      <w:headerReference w:type="default" r:id="rId2"/>
      <w:footerReference w:type="default" r:id="rId3"/>
      <w:type w:val="nextPage"/>
      <w:pgSz w:w="11906" w:h="16838"/>
      <w:pgMar w:left="2835" w:right="1418" w:gutter="0" w:header="709" w:top="1418" w:footer="680" w:bottom="1985"/>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ahoma">
    <w:charset w:val="00"/>
    <w:family w:val="roman"/>
    <w:pitch w:val="variable"/>
  </w:font>
  <w:font w:name="Cambria">
    <w:charset w:val="00"/>
    <w:family w:val="roman"/>
    <w:pitch w:val="variable"/>
  </w:font>
  <w:font w:name="Calibri">
    <w:charset w:val="00"/>
    <w:family w:val="roman"/>
    <w:pitch w:val="variable"/>
  </w:font>
  <w:font w:name="Arial">
    <w:charset w:val="00"/>
    <w:family w:val="roman"/>
    <w:pitch w:val="variable"/>
  </w:font>
  <w:font w:name="Symbol">
    <w:charset w:val="00"/>
    <w:family w:val="roman"/>
    <w:pitch w:val="variable"/>
  </w:font>
  <w:font w:name="Courier New">
    <w:charset w:val="00"/>
    <w:family w:val="roman"/>
    <w:pitch w:val="variable"/>
  </w:font>
  <w:font w:name="Wingdings">
    <w:charset w:val="00"/>
    <w:family w:val="roman"/>
    <w:pitch w:val="variable"/>
  </w:font>
  <w:font w:name="OpenSymbol">
    <w:altName w:val="Arial Unicode MS"/>
    <w:charset w:val="00"/>
    <w:family w:val="roman"/>
    <w:pitch w:val="variable"/>
  </w:font>
  <w:font w:name="Arial Unicode MS">
    <w:charset w:val="00"/>
    <w:family w:val="roman"/>
    <w:pitch w:val="variable"/>
  </w:font>
  <w:font w:name="ICZUQV+GTWalsheimProBold">
    <w:charset w:val="00"/>
    <w:family w:val="roman"/>
    <w:pitch w:val="variable"/>
  </w:font>
  <w:font w:name="Gill Sans MT">
    <w:charset w:val="00"/>
    <w:family w:val="roman"/>
    <w:pitch w:val="variable"/>
  </w:font>
  <w:font w:name="Segoe UI">
    <w:charset w:val="00"/>
    <w:family w:val="roman"/>
    <w:pitch w:val="variable"/>
  </w:font>
  <w:font w:name="Liberation Sans">
    <w:altName w:val="Arial"/>
    <w:charset w:val="00"/>
    <w:family w:val="roman"/>
    <w:pitch w:val="variable"/>
  </w:font>
  <w:font w:name="Helvetica">
    <w:altName w:val="Arial"/>
    <w:charset w:val="00"/>
    <w:family w:val="roman"/>
    <w:pitch w:val="variable"/>
  </w:font>
  <w:font w:name="Liberation Mono">
    <w:altName w:val="Courier New"/>
    <w:charset w:val="00"/>
    <w:family w:val="roman"/>
    <w:pitch w:val="variable"/>
  </w:font>
  <w:font w:name="Consolas">
    <w:charset w:val="00"/>
    <w:family w:val="roman"/>
    <w:pitch w:val="variable"/>
  </w:font>
  <w:font w:name="Helvetica Neue">
    <w:charset w:val="00"/>
    <w:family w:val="roman"/>
    <w:pitch w:val="variable"/>
  </w:font>
  <w:font w:name="Garamond">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iedepgina"/>
      <w:rPr>
        <w:lang w:val="x-none" w:eastAsia="x-none"/>
      </w:rPr>
    </w:pPr>
    <w:r>
      <w:rPr>
        <w:lang w:val="x-none" w:eastAsia="x-none"/>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Cabecera"/>
      <w:rPr>
        <w:sz w:val="26"/>
        <w:szCs w:val="26"/>
        <w:u w:val="single"/>
        <w:lang w:val="x-none" w:eastAsia="x-none"/>
      </w:rPr>
    </w:pPr>
    <w:r>
      <w:rPr>
        <w:sz w:val="26"/>
        <w:szCs w:val="26"/>
        <w:u w:val="single"/>
        <w:lang w:val="x-none" w:eastAsia="x-none"/>
      </w:rPr>
    </w:r>
  </w:p>
  <w:p>
    <w:pPr>
      <w:pStyle w:val="Cabecera"/>
      <w:rPr>
        <w:sz w:val="26"/>
        <w:szCs w:val="26"/>
        <w:lang w:val="x-none" w:eastAsia="x-none"/>
      </w:rPr>
    </w:pPr>
    <w:r>
      <w:rPr>
        <w:sz w:val="26"/>
        <w:szCs w:val="26"/>
        <w:lang w:val="x-none" w:eastAsia="x-none"/>
      </w:rPr>
      <w:drawing>
        <wp:anchor behindDoc="1" distT="0" distB="0" distL="0" distR="0" simplePos="0" locked="0" layoutInCell="0" allowOverlap="1" relativeHeight="3">
          <wp:simplePos x="0" y="0"/>
          <wp:positionH relativeFrom="column">
            <wp:posOffset>-1442085</wp:posOffset>
          </wp:positionH>
          <wp:positionV relativeFrom="paragraph">
            <wp:posOffset>588645</wp:posOffset>
          </wp:positionV>
          <wp:extent cx="1002665" cy="9175115"/>
          <wp:effectExtent l="0" t="0" r="0" b="0"/>
          <wp:wrapNone/>
          <wp:docPr id="1" name="Imagen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
                  <pic:cNvPicPr>
                    <a:picLocks noChangeAspect="1" noChangeArrowheads="1"/>
                  </pic:cNvPicPr>
                </pic:nvPicPr>
                <pic:blipFill>
                  <a:blip r:embed="rId1"/>
                  <a:srcRect l="-10049" t="-1264" r="-10049" b="-1264"/>
                  <a:stretch>
                    <a:fillRect/>
                  </a:stretch>
                </pic:blipFill>
                <pic:spPr bwMode="auto">
                  <a:xfrm>
                    <a:off x="0" y="0"/>
                    <a:ext cx="1002665" cy="9175115"/>
                  </a:xfrm>
                  <a:prstGeom prst="rect">
                    <a:avLst/>
                  </a:prstGeom>
                </pic:spPr>
              </pic:pic>
            </a:graphicData>
          </a:graphic>
        </wp:anchor>
      </w:drawing>
      <w:drawing>
        <wp:anchor behindDoc="1" distT="0" distB="0" distL="114935" distR="114935" simplePos="0" locked="0" layoutInCell="0" allowOverlap="1" relativeHeight="5">
          <wp:simplePos x="0" y="0"/>
          <wp:positionH relativeFrom="column">
            <wp:posOffset>-1388110</wp:posOffset>
          </wp:positionH>
          <wp:positionV relativeFrom="paragraph">
            <wp:posOffset>7922895</wp:posOffset>
          </wp:positionV>
          <wp:extent cx="627380" cy="897890"/>
          <wp:effectExtent l="0" t="0" r="0" b="0"/>
          <wp:wrapSquare wrapText="bothSides"/>
          <wp:docPr id="2" name="Imagen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
                  <pic:cNvPicPr>
                    <a:picLocks noChangeAspect="1" noChangeArrowheads="1"/>
                  </pic:cNvPicPr>
                </pic:nvPicPr>
                <pic:blipFill>
                  <a:blip r:embed="rId2"/>
                  <a:srcRect l="-9121" t="-4289" r="-9121" b="-4289"/>
                  <a:stretch>
                    <a:fillRect/>
                  </a:stretch>
                </pic:blipFill>
                <pic:spPr bwMode="auto">
                  <a:xfrm>
                    <a:off x="0" y="0"/>
                    <a:ext cx="627380" cy="897890"/>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pStyle w:val="Ttulo3"/>
      <w:numFmt w:val="none"/>
      <w:suff w:val="nothing"/>
      <w:lvlText w:val=""/>
      <w:lvlJc w:val="left"/>
      <w:pPr>
        <w:tabs>
          <w:tab w:val="num" w:pos="0"/>
        </w:tabs>
        <w:ind w:left="0" w:hanging="0"/>
      </w:pPr>
    </w:lvl>
    <w:lvl w:ilvl="3">
      <w:start w:val="1"/>
      <w:pStyle w:val="Ttulo4"/>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72"/>
  <w:displayBackgroundShape/>
  <w:embedSystemFonts/>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s-ES" w:eastAsia="es-E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before="0" w:after="0"/>
      <w:jc w:val="left"/>
    </w:pPr>
    <w:rPr>
      <w:rFonts w:ascii="Tahoma" w:hAnsi="Tahoma" w:eastAsia="Times New Roman" w:cs="Tahoma"/>
      <w:color w:val="auto"/>
      <w:kern w:val="2"/>
      <w:sz w:val="24"/>
      <w:szCs w:val="20"/>
      <w:lang w:val="es-ES" w:eastAsia="zh-CN" w:bidi="ar-SA"/>
    </w:rPr>
  </w:style>
  <w:style w:type="paragraph" w:styleId="Ttulo1">
    <w:name w:val="Heading 1"/>
    <w:basedOn w:val="Normal"/>
    <w:next w:val="Normal"/>
    <w:qFormat/>
    <w:pPr>
      <w:keepNext w:val="true"/>
      <w:keepLines/>
      <w:spacing w:before="480" w:after="0"/>
      <w:outlineLvl w:val="0"/>
    </w:pPr>
    <w:rPr>
      <w:rFonts w:ascii="Cambria" w:hAnsi="Cambria" w:eastAsia="SimSun" w:cs="Mangal"/>
      <w:b/>
      <w:bCs/>
      <w:color w:val="365F91"/>
      <w:sz w:val="28"/>
      <w:szCs w:val="28"/>
    </w:rPr>
  </w:style>
  <w:style w:type="paragraph" w:styleId="Ttulo2">
    <w:name w:val="Heading 2"/>
    <w:next w:val="Cuerpodetexto"/>
    <w:qFormat/>
    <w:pPr>
      <w:widowControl/>
      <w:suppressAutoHyphens w:val="true"/>
      <w:bidi w:val="0"/>
      <w:spacing w:before="200" w:after="0"/>
      <w:jc w:val="left"/>
      <w:outlineLvl w:val="1"/>
    </w:pPr>
    <w:rPr>
      <w:rFonts w:ascii="Liberation Serif" w:hAnsi="Liberation Serif" w:eastAsia="Segoe UI" w:cs="Tahoma"/>
      <w:b/>
      <w:bCs/>
      <w:color w:val="auto"/>
      <w:kern w:val="0"/>
      <w:sz w:val="36"/>
      <w:szCs w:val="36"/>
      <w:lang w:val="es-ES" w:eastAsia="es-ES" w:bidi="ar-SA"/>
    </w:rPr>
  </w:style>
  <w:style w:type="paragraph" w:styleId="Ttulo3">
    <w:name w:val="Heading 3"/>
    <w:basedOn w:val="Normal"/>
    <w:next w:val="Cuerpodetexto"/>
    <w:qFormat/>
    <w:pPr>
      <w:numPr>
        <w:ilvl w:val="2"/>
        <w:numId w:val="1"/>
      </w:numPr>
      <w:suppressAutoHyphens w:val="false"/>
      <w:spacing w:before="280" w:after="280"/>
      <w:outlineLvl w:val="2"/>
    </w:pPr>
    <w:rPr>
      <w:rFonts w:ascii="Times New Roman" w:hAnsi="Times New Roman" w:cs="Times New Roman"/>
      <w:b/>
      <w:bCs/>
      <w:sz w:val="27"/>
      <w:szCs w:val="27"/>
    </w:rPr>
  </w:style>
  <w:style w:type="paragraph" w:styleId="Ttulo4">
    <w:name w:val="Heading 4"/>
    <w:basedOn w:val="Normal"/>
    <w:next w:val="Normal"/>
    <w:qFormat/>
    <w:pPr>
      <w:keepNext w:val="true"/>
      <w:numPr>
        <w:ilvl w:val="3"/>
        <w:numId w:val="1"/>
      </w:numPr>
      <w:spacing w:before="240" w:after="60"/>
      <w:outlineLvl w:val="3"/>
    </w:pPr>
    <w:rPr>
      <w:rFonts w:ascii="Calibri" w:hAnsi="Calibri" w:cs="Times New Roman"/>
      <w:b/>
      <w:bCs/>
      <w:sz w:val="28"/>
      <w:szCs w:val="28"/>
    </w:rPr>
  </w:style>
  <w:style w:type="paragraph" w:styleId="Ttulo5">
    <w:name w:val="Heading 5"/>
    <w:next w:val="Cuerpodetexto"/>
    <w:qFormat/>
    <w:pPr>
      <w:widowControl/>
      <w:suppressAutoHyphens w:val="true"/>
      <w:bidi w:val="0"/>
      <w:spacing w:before="120" w:after="60"/>
      <w:jc w:val="left"/>
      <w:outlineLvl w:val="4"/>
    </w:pPr>
    <w:rPr>
      <w:rFonts w:ascii="Liberation Serif" w:hAnsi="Liberation Serif" w:eastAsia="SimSun" w:cs="Times New Roman"/>
      <w:b/>
      <w:bCs/>
      <w:color w:val="auto"/>
      <w:kern w:val="0"/>
      <w:sz w:val="20"/>
      <w:szCs w:val="20"/>
      <w:lang w:val="es-ES" w:eastAsia="es-ES" w:bidi="ar-SA"/>
    </w:rPr>
  </w:style>
  <w:style w:type="character" w:styleId="DefaultParagraphFont" w:default="1">
    <w:name w:val="Default Paragraph Font"/>
    <w:uiPriority w:val="1"/>
    <w:semiHidden/>
    <w:unhideWhenUsed/>
    <w:qFormat/>
    <w:rPr/>
  </w:style>
  <w:style w:type="character" w:styleId="WW8Num1z0" w:customStyle="1">
    <w:name w:val="WW8Num1z0"/>
    <w:qFormat/>
    <w:rPr/>
  </w:style>
  <w:style w:type="character" w:styleId="WW8Num1z1" w:customStyle="1">
    <w:name w:val="WW8Num1z1"/>
    <w:qFormat/>
    <w:rPr/>
  </w:style>
  <w:style w:type="character" w:styleId="WW8Num1z2" w:customStyle="1">
    <w:name w:val="WW8Num1z2"/>
    <w:qFormat/>
    <w:rPr/>
  </w:style>
  <w:style w:type="character" w:styleId="WW8Num1z3" w:customStyle="1">
    <w:name w:val="WW8Num1z3"/>
    <w:qFormat/>
    <w:rPr/>
  </w:style>
  <w:style w:type="character" w:styleId="WW8Num1z4" w:customStyle="1">
    <w:name w:val="WW8Num1z4"/>
    <w:qFormat/>
    <w:rPr/>
  </w:style>
  <w:style w:type="character" w:styleId="WW8Num1z5" w:customStyle="1">
    <w:name w:val="WW8Num1z5"/>
    <w:qFormat/>
    <w:rPr/>
  </w:style>
  <w:style w:type="character" w:styleId="WW8Num1z6" w:customStyle="1">
    <w:name w:val="WW8Num1z6"/>
    <w:qFormat/>
    <w:rPr/>
  </w:style>
  <w:style w:type="character" w:styleId="WW8Num1z7" w:customStyle="1">
    <w:name w:val="WW8Num1z7"/>
    <w:qFormat/>
    <w:rPr/>
  </w:style>
  <w:style w:type="character" w:styleId="WW8Num1z8" w:customStyle="1">
    <w:name w:val="WW8Num1z8"/>
    <w:qFormat/>
    <w:rPr/>
  </w:style>
  <w:style w:type="character" w:styleId="WW8Num2z0" w:customStyle="1">
    <w:name w:val="WW8Num2z0"/>
    <w:qFormat/>
    <w:rPr/>
  </w:style>
  <w:style w:type="character" w:styleId="WW8Num2z1" w:customStyle="1">
    <w:name w:val="WW8Num2z1"/>
    <w:qFormat/>
    <w:rPr/>
  </w:style>
  <w:style w:type="character" w:styleId="WW8Num2z2" w:customStyle="1">
    <w:name w:val="WW8Num2z2"/>
    <w:qFormat/>
    <w:rPr/>
  </w:style>
  <w:style w:type="character" w:styleId="WW8Num2z3" w:customStyle="1">
    <w:name w:val="WW8Num2z3"/>
    <w:qFormat/>
    <w:rPr/>
  </w:style>
  <w:style w:type="character" w:styleId="WW8Num2z4" w:customStyle="1">
    <w:name w:val="WW8Num2z4"/>
    <w:qFormat/>
    <w:rPr/>
  </w:style>
  <w:style w:type="character" w:styleId="WW8Num2z5" w:customStyle="1">
    <w:name w:val="WW8Num2z5"/>
    <w:qFormat/>
    <w:rPr/>
  </w:style>
  <w:style w:type="character" w:styleId="WW8Num2z6" w:customStyle="1">
    <w:name w:val="WW8Num2z6"/>
    <w:qFormat/>
    <w:rPr/>
  </w:style>
  <w:style w:type="character" w:styleId="WW8Num2z7" w:customStyle="1">
    <w:name w:val="WW8Num2z7"/>
    <w:qFormat/>
    <w:rPr/>
  </w:style>
  <w:style w:type="character" w:styleId="WW8Num2z8" w:customStyle="1">
    <w:name w:val="WW8Num2z8"/>
    <w:qFormat/>
    <w:rPr/>
  </w:style>
  <w:style w:type="character" w:styleId="Fuentedeprrafopredeter7" w:customStyle="1">
    <w:name w:val="Fuente de párrafo predeter.7"/>
    <w:qFormat/>
    <w:rPr/>
  </w:style>
  <w:style w:type="character" w:styleId="WW8Num3z0" w:customStyle="1">
    <w:name w:val="WW8Num3z0"/>
    <w:qFormat/>
    <w:rPr>
      <w:rFonts w:ascii="Arial" w:hAnsi="Arial" w:cs="Arial"/>
      <w:b w:val="false"/>
      <w:i w:val="false"/>
      <w:sz w:val="20"/>
    </w:rPr>
  </w:style>
  <w:style w:type="character" w:styleId="WW8Num3z1" w:customStyle="1">
    <w:name w:val="WW8Num3z1"/>
    <w:qFormat/>
    <w:rPr/>
  </w:style>
  <w:style w:type="character" w:styleId="WW8Num3z2" w:customStyle="1">
    <w:name w:val="WW8Num3z2"/>
    <w:qFormat/>
    <w:rPr/>
  </w:style>
  <w:style w:type="character" w:styleId="WW8Num3z3" w:customStyle="1">
    <w:name w:val="WW8Num3z3"/>
    <w:qFormat/>
    <w:rPr/>
  </w:style>
  <w:style w:type="character" w:styleId="WW8Num3z4" w:customStyle="1">
    <w:name w:val="WW8Num3z4"/>
    <w:qFormat/>
    <w:rPr/>
  </w:style>
  <w:style w:type="character" w:styleId="WW8Num3z5" w:customStyle="1">
    <w:name w:val="WW8Num3z5"/>
    <w:qFormat/>
    <w:rPr/>
  </w:style>
  <w:style w:type="character" w:styleId="WW8Num3z6" w:customStyle="1">
    <w:name w:val="WW8Num3z6"/>
    <w:qFormat/>
    <w:rPr/>
  </w:style>
  <w:style w:type="character" w:styleId="WW8Num3z7" w:customStyle="1">
    <w:name w:val="WW8Num3z7"/>
    <w:qFormat/>
    <w:rPr/>
  </w:style>
  <w:style w:type="character" w:styleId="WW8Num3z8" w:customStyle="1">
    <w:name w:val="WW8Num3z8"/>
    <w:qFormat/>
    <w:rPr/>
  </w:style>
  <w:style w:type="character" w:styleId="WW8Num4z0" w:customStyle="1">
    <w:name w:val="WW8Num4z0"/>
    <w:qFormat/>
    <w:rPr/>
  </w:style>
  <w:style w:type="character" w:styleId="WW8Num4z1" w:customStyle="1">
    <w:name w:val="WW8Num4z1"/>
    <w:qFormat/>
    <w:rPr/>
  </w:style>
  <w:style w:type="character" w:styleId="WW8Num4z2" w:customStyle="1">
    <w:name w:val="WW8Num4z2"/>
    <w:qFormat/>
    <w:rPr/>
  </w:style>
  <w:style w:type="character" w:styleId="WW8Num4z3" w:customStyle="1">
    <w:name w:val="WW8Num4z3"/>
    <w:qFormat/>
    <w:rPr/>
  </w:style>
  <w:style w:type="character" w:styleId="WW8Num4z4" w:customStyle="1">
    <w:name w:val="WW8Num4z4"/>
    <w:qFormat/>
    <w:rPr/>
  </w:style>
  <w:style w:type="character" w:styleId="WW8Num4z5" w:customStyle="1">
    <w:name w:val="WW8Num4z5"/>
    <w:qFormat/>
    <w:rPr/>
  </w:style>
  <w:style w:type="character" w:styleId="WW8Num4z6" w:customStyle="1">
    <w:name w:val="WW8Num4z6"/>
    <w:qFormat/>
    <w:rPr/>
  </w:style>
  <w:style w:type="character" w:styleId="WW8Num4z7" w:customStyle="1">
    <w:name w:val="WW8Num4z7"/>
    <w:qFormat/>
    <w:rPr/>
  </w:style>
  <w:style w:type="character" w:styleId="WW8Num4z8" w:customStyle="1">
    <w:name w:val="WW8Num4z8"/>
    <w:qFormat/>
    <w:rPr/>
  </w:style>
  <w:style w:type="character" w:styleId="WW8Num5z0" w:customStyle="1">
    <w:name w:val="WW8Num5z0"/>
    <w:qFormat/>
    <w:rPr>
      <w:b w:val="false"/>
    </w:rPr>
  </w:style>
  <w:style w:type="character" w:styleId="WW8Num5z1" w:customStyle="1">
    <w:name w:val="WW8Num5z1"/>
    <w:qFormat/>
    <w:rPr/>
  </w:style>
  <w:style w:type="character" w:styleId="WW8Num5z2" w:customStyle="1">
    <w:name w:val="WW8Num5z2"/>
    <w:qFormat/>
    <w:rPr/>
  </w:style>
  <w:style w:type="character" w:styleId="WW8Num5z3" w:customStyle="1">
    <w:name w:val="WW8Num5z3"/>
    <w:qFormat/>
    <w:rPr/>
  </w:style>
  <w:style w:type="character" w:styleId="WW8Num5z4" w:customStyle="1">
    <w:name w:val="WW8Num5z4"/>
    <w:qFormat/>
    <w:rPr/>
  </w:style>
  <w:style w:type="character" w:styleId="WW8Num5z5" w:customStyle="1">
    <w:name w:val="WW8Num5z5"/>
    <w:qFormat/>
    <w:rPr/>
  </w:style>
  <w:style w:type="character" w:styleId="WW8Num5z6" w:customStyle="1">
    <w:name w:val="WW8Num5z6"/>
    <w:qFormat/>
    <w:rPr/>
  </w:style>
  <w:style w:type="character" w:styleId="WW8Num5z7" w:customStyle="1">
    <w:name w:val="WW8Num5z7"/>
    <w:qFormat/>
    <w:rPr/>
  </w:style>
  <w:style w:type="character" w:styleId="WW8Num5z8" w:customStyle="1">
    <w:name w:val="WW8Num5z8"/>
    <w:qFormat/>
    <w:rPr/>
  </w:style>
  <w:style w:type="character" w:styleId="WW8Num6z0" w:customStyle="1">
    <w:name w:val="WW8Num6z0"/>
    <w:qFormat/>
    <w:rPr>
      <w:b w:val="false"/>
    </w:rPr>
  </w:style>
  <w:style w:type="character" w:styleId="WW8Num6z1" w:customStyle="1">
    <w:name w:val="WW8Num6z1"/>
    <w:qFormat/>
    <w:rPr/>
  </w:style>
  <w:style w:type="character" w:styleId="WW8Num6z2" w:customStyle="1">
    <w:name w:val="WW8Num6z2"/>
    <w:qFormat/>
    <w:rPr/>
  </w:style>
  <w:style w:type="character" w:styleId="WW8Num6z3" w:customStyle="1">
    <w:name w:val="WW8Num6z3"/>
    <w:qFormat/>
    <w:rPr/>
  </w:style>
  <w:style w:type="character" w:styleId="WW8Num6z4" w:customStyle="1">
    <w:name w:val="WW8Num6z4"/>
    <w:qFormat/>
    <w:rPr/>
  </w:style>
  <w:style w:type="character" w:styleId="WW8Num6z5" w:customStyle="1">
    <w:name w:val="WW8Num6z5"/>
    <w:qFormat/>
    <w:rPr/>
  </w:style>
  <w:style w:type="character" w:styleId="WW8Num6z6" w:customStyle="1">
    <w:name w:val="WW8Num6z6"/>
    <w:qFormat/>
    <w:rPr/>
  </w:style>
  <w:style w:type="character" w:styleId="WW8Num6z7" w:customStyle="1">
    <w:name w:val="WW8Num6z7"/>
    <w:qFormat/>
    <w:rPr/>
  </w:style>
  <w:style w:type="character" w:styleId="WW8Num6z8" w:customStyle="1">
    <w:name w:val="WW8Num6z8"/>
    <w:qFormat/>
    <w:rPr/>
  </w:style>
  <w:style w:type="character" w:styleId="WW8Num7z0" w:customStyle="1">
    <w:name w:val="WW8Num7z0"/>
    <w:qFormat/>
    <w:rPr>
      <w:rFonts w:ascii="Symbol" w:hAnsi="Symbol" w:cs="Symbol"/>
      <w:sz w:val="20"/>
    </w:rPr>
  </w:style>
  <w:style w:type="character" w:styleId="WW8Num7z1" w:customStyle="1">
    <w:name w:val="WW8Num7z1"/>
    <w:qFormat/>
    <w:rPr>
      <w:rFonts w:ascii="Courier New" w:hAnsi="Courier New" w:cs="Courier New"/>
      <w:sz w:val="20"/>
    </w:rPr>
  </w:style>
  <w:style w:type="character" w:styleId="WW8Num7z2" w:customStyle="1">
    <w:name w:val="WW8Num7z2"/>
    <w:qFormat/>
    <w:rPr>
      <w:rFonts w:ascii="Wingdings" w:hAnsi="Wingdings" w:cs="Wingdings"/>
      <w:sz w:val="20"/>
    </w:rPr>
  </w:style>
  <w:style w:type="character" w:styleId="WW8Num8z0" w:customStyle="1">
    <w:name w:val="WW8Num8z0"/>
    <w:qFormat/>
    <w:rPr>
      <w:rFonts w:ascii="Symbol" w:hAnsi="Symbol" w:cs="Symbol"/>
      <w:sz w:val="20"/>
    </w:rPr>
  </w:style>
  <w:style w:type="character" w:styleId="WW8Num8z1" w:customStyle="1">
    <w:name w:val="WW8Num8z1"/>
    <w:qFormat/>
    <w:rPr>
      <w:rFonts w:ascii="Courier New" w:hAnsi="Courier New" w:cs="Courier New"/>
      <w:sz w:val="20"/>
    </w:rPr>
  </w:style>
  <w:style w:type="character" w:styleId="WW8Num8z2" w:customStyle="1">
    <w:name w:val="WW8Num8z2"/>
    <w:qFormat/>
    <w:rPr>
      <w:rFonts w:ascii="Wingdings" w:hAnsi="Wingdings" w:cs="Wingdings"/>
      <w:sz w:val="20"/>
    </w:rPr>
  </w:style>
  <w:style w:type="character" w:styleId="WW8Num9z0" w:customStyle="1">
    <w:name w:val="WW8Num9z0"/>
    <w:qFormat/>
    <w:rPr>
      <w:rFonts w:ascii="Symbol" w:hAnsi="Symbol" w:cs="Symbol"/>
      <w:sz w:val="20"/>
    </w:rPr>
  </w:style>
  <w:style w:type="character" w:styleId="WW8Num9z1" w:customStyle="1">
    <w:name w:val="WW8Num9z1"/>
    <w:qFormat/>
    <w:rPr>
      <w:rFonts w:ascii="Courier New" w:hAnsi="Courier New" w:cs="Courier New"/>
      <w:sz w:val="20"/>
    </w:rPr>
  </w:style>
  <w:style w:type="character" w:styleId="WW8Num9z2" w:customStyle="1">
    <w:name w:val="WW8Num9z2"/>
    <w:qFormat/>
    <w:rPr>
      <w:rFonts w:ascii="Wingdings" w:hAnsi="Wingdings" w:cs="Wingdings"/>
      <w:sz w:val="20"/>
    </w:rPr>
  </w:style>
  <w:style w:type="character" w:styleId="WW8Num10z0" w:customStyle="1">
    <w:name w:val="WW8Num10z0"/>
    <w:qFormat/>
    <w:rPr>
      <w:rFonts w:ascii="Symbol" w:hAnsi="Symbol" w:cs="OpenSymbol"/>
    </w:rPr>
  </w:style>
  <w:style w:type="character" w:styleId="WW8Num10z1" w:customStyle="1">
    <w:name w:val="WW8Num10z1"/>
    <w:qFormat/>
    <w:rPr/>
  </w:style>
  <w:style w:type="character" w:styleId="WW8Num10z2" w:customStyle="1">
    <w:name w:val="WW8Num10z2"/>
    <w:qFormat/>
    <w:rPr/>
  </w:style>
  <w:style w:type="character" w:styleId="WW8Num10z3" w:customStyle="1">
    <w:name w:val="WW8Num10z3"/>
    <w:qFormat/>
    <w:rPr/>
  </w:style>
  <w:style w:type="character" w:styleId="WW8Num10z4" w:customStyle="1">
    <w:name w:val="WW8Num10z4"/>
    <w:qFormat/>
    <w:rPr/>
  </w:style>
  <w:style w:type="character" w:styleId="WW8Num10z5" w:customStyle="1">
    <w:name w:val="WW8Num10z5"/>
    <w:qFormat/>
    <w:rPr/>
  </w:style>
  <w:style w:type="character" w:styleId="WW8Num10z6" w:customStyle="1">
    <w:name w:val="WW8Num10z6"/>
    <w:qFormat/>
    <w:rPr/>
  </w:style>
  <w:style w:type="character" w:styleId="WW8Num10z7" w:customStyle="1">
    <w:name w:val="WW8Num10z7"/>
    <w:qFormat/>
    <w:rPr/>
  </w:style>
  <w:style w:type="character" w:styleId="WW8Num10z8" w:customStyle="1">
    <w:name w:val="WW8Num10z8"/>
    <w:qFormat/>
    <w:rPr/>
  </w:style>
  <w:style w:type="character" w:styleId="WW8Num11z0" w:customStyle="1">
    <w:name w:val="WW8Num11z0"/>
    <w:qFormat/>
    <w:rPr>
      <w:rFonts w:ascii="Symbol" w:hAnsi="Symbol" w:cs="OpenSymbol"/>
    </w:rPr>
  </w:style>
  <w:style w:type="character" w:styleId="WW8Num11z1" w:customStyle="1">
    <w:name w:val="WW8Num11z1"/>
    <w:qFormat/>
    <w:rPr>
      <w:rFonts w:ascii="OpenSymbol" w:hAnsi="OpenSymbol" w:cs="OpenSymbol"/>
    </w:rPr>
  </w:style>
  <w:style w:type="character" w:styleId="WW8Num12z0" w:customStyle="1">
    <w:name w:val="WW8Num12z0"/>
    <w:qFormat/>
    <w:rPr/>
  </w:style>
  <w:style w:type="character" w:styleId="WW8Num12z1" w:customStyle="1">
    <w:name w:val="WW8Num12z1"/>
    <w:qFormat/>
    <w:rPr/>
  </w:style>
  <w:style w:type="character" w:styleId="WW8Num12z2" w:customStyle="1">
    <w:name w:val="WW8Num12z2"/>
    <w:qFormat/>
    <w:rPr/>
  </w:style>
  <w:style w:type="character" w:styleId="WW8Num12z3" w:customStyle="1">
    <w:name w:val="WW8Num12z3"/>
    <w:qFormat/>
    <w:rPr/>
  </w:style>
  <w:style w:type="character" w:styleId="WW8Num12z4" w:customStyle="1">
    <w:name w:val="WW8Num12z4"/>
    <w:qFormat/>
    <w:rPr/>
  </w:style>
  <w:style w:type="character" w:styleId="WW8Num12z5" w:customStyle="1">
    <w:name w:val="WW8Num12z5"/>
    <w:qFormat/>
    <w:rPr/>
  </w:style>
  <w:style w:type="character" w:styleId="WW8Num12z6" w:customStyle="1">
    <w:name w:val="WW8Num12z6"/>
    <w:qFormat/>
    <w:rPr/>
  </w:style>
  <w:style w:type="character" w:styleId="WW8Num12z7" w:customStyle="1">
    <w:name w:val="WW8Num12z7"/>
    <w:qFormat/>
    <w:rPr/>
  </w:style>
  <w:style w:type="character" w:styleId="WW8Num12z8" w:customStyle="1">
    <w:name w:val="WW8Num12z8"/>
    <w:qFormat/>
    <w:rPr/>
  </w:style>
  <w:style w:type="character" w:styleId="WW8Num13z0" w:customStyle="1">
    <w:name w:val="WW8Num13z0"/>
    <w:qFormat/>
    <w:rPr>
      <w:rFonts w:ascii="Calibri" w:hAnsi="Calibri" w:eastAsia="Calibri" w:cs="Calibri"/>
    </w:rPr>
  </w:style>
  <w:style w:type="character" w:styleId="WW8Num13z1" w:customStyle="1">
    <w:name w:val="WW8Num13z1"/>
    <w:qFormat/>
    <w:rPr>
      <w:rFonts w:ascii="Courier New" w:hAnsi="Courier New" w:cs="Courier New"/>
    </w:rPr>
  </w:style>
  <w:style w:type="character" w:styleId="WW8Num13z2" w:customStyle="1">
    <w:name w:val="WW8Num13z2"/>
    <w:qFormat/>
    <w:rPr>
      <w:rFonts w:ascii="Wingdings" w:hAnsi="Wingdings" w:cs="Wingdings"/>
    </w:rPr>
  </w:style>
  <w:style w:type="character" w:styleId="WW8Num13z3" w:customStyle="1">
    <w:name w:val="WW8Num13z3"/>
    <w:qFormat/>
    <w:rPr>
      <w:rFonts w:ascii="Symbol" w:hAnsi="Symbol" w:cs="Symbol"/>
    </w:rPr>
  </w:style>
  <w:style w:type="character" w:styleId="WW8Num14z0" w:customStyle="1">
    <w:name w:val="WW8Num14z0"/>
    <w:qFormat/>
    <w:rPr/>
  </w:style>
  <w:style w:type="character" w:styleId="WW8Num14z1" w:customStyle="1">
    <w:name w:val="WW8Num14z1"/>
    <w:qFormat/>
    <w:rPr/>
  </w:style>
  <w:style w:type="character" w:styleId="WW8Num14z2" w:customStyle="1">
    <w:name w:val="WW8Num14z2"/>
    <w:qFormat/>
    <w:rPr/>
  </w:style>
  <w:style w:type="character" w:styleId="WW8Num14z3" w:customStyle="1">
    <w:name w:val="WW8Num14z3"/>
    <w:qFormat/>
    <w:rPr/>
  </w:style>
  <w:style w:type="character" w:styleId="WW8Num14z4" w:customStyle="1">
    <w:name w:val="WW8Num14z4"/>
    <w:qFormat/>
    <w:rPr/>
  </w:style>
  <w:style w:type="character" w:styleId="WW8Num14z5" w:customStyle="1">
    <w:name w:val="WW8Num14z5"/>
    <w:qFormat/>
    <w:rPr/>
  </w:style>
  <w:style w:type="character" w:styleId="WW8Num14z6" w:customStyle="1">
    <w:name w:val="WW8Num14z6"/>
    <w:qFormat/>
    <w:rPr/>
  </w:style>
  <w:style w:type="character" w:styleId="WW8Num14z7" w:customStyle="1">
    <w:name w:val="WW8Num14z7"/>
    <w:qFormat/>
    <w:rPr/>
  </w:style>
  <w:style w:type="character" w:styleId="WW8Num14z8" w:customStyle="1">
    <w:name w:val="WW8Num14z8"/>
    <w:qFormat/>
    <w:rPr/>
  </w:style>
  <w:style w:type="character" w:styleId="WW8Num15z0" w:customStyle="1">
    <w:name w:val="WW8Num15z0"/>
    <w:qFormat/>
    <w:rPr/>
  </w:style>
  <w:style w:type="character" w:styleId="WW8Num15z1" w:customStyle="1">
    <w:name w:val="WW8Num15z1"/>
    <w:qFormat/>
    <w:rPr/>
  </w:style>
  <w:style w:type="character" w:styleId="WW8Num15z2" w:customStyle="1">
    <w:name w:val="WW8Num15z2"/>
    <w:qFormat/>
    <w:rPr/>
  </w:style>
  <w:style w:type="character" w:styleId="WW8Num15z3" w:customStyle="1">
    <w:name w:val="WW8Num15z3"/>
    <w:qFormat/>
    <w:rPr/>
  </w:style>
  <w:style w:type="character" w:styleId="WW8Num15z4" w:customStyle="1">
    <w:name w:val="WW8Num15z4"/>
    <w:qFormat/>
    <w:rPr/>
  </w:style>
  <w:style w:type="character" w:styleId="WW8Num15z5" w:customStyle="1">
    <w:name w:val="WW8Num15z5"/>
    <w:qFormat/>
    <w:rPr/>
  </w:style>
  <w:style w:type="character" w:styleId="WW8Num15z6" w:customStyle="1">
    <w:name w:val="WW8Num15z6"/>
    <w:qFormat/>
    <w:rPr/>
  </w:style>
  <w:style w:type="character" w:styleId="WW8Num15z7" w:customStyle="1">
    <w:name w:val="WW8Num15z7"/>
    <w:qFormat/>
    <w:rPr/>
  </w:style>
  <w:style w:type="character" w:styleId="WW8Num15z8" w:customStyle="1">
    <w:name w:val="WW8Num15z8"/>
    <w:qFormat/>
    <w:rPr/>
  </w:style>
  <w:style w:type="character" w:styleId="Fuentedeprrafopredeter6" w:customStyle="1">
    <w:name w:val="Fuente de párrafo predeter.6"/>
    <w:qFormat/>
    <w:rPr/>
  </w:style>
  <w:style w:type="character" w:styleId="Fuentedeprrafopredeter4" w:customStyle="1">
    <w:name w:val="Fuente de párrafo predeter.4"/>
    <w:qFormat/>
    <w:rPr/>
  </w:style>
  <w:style w:type="character" w:styleId="Fuentedeprrafopredeter3" w:customStyle="1">
    <w:name w:val="Fuente de párrafo predeter.3"/>
    <w:qFormat/>
    <w:rPr/>
  </w:style>
  <w:style w:type="character" w:styleId="Fuentedeprrafopredeter2" w:customStyle="1">
    <w:name w:val="Fuente de párrafo predeter.2"/>
    <w:qFormat/>
    <w:rPr/>
  </w:style>
  <w:style w:type="character" w:styleId="Fuentedeprrafopredeter1" w:customStyle="1">
    <w:name w:val="Fuente de párrafo predeter.1"/>
    <w:qFormat/>
    <w:rPr/>
  </w:style>
  <w:style w:type="character" w:styleId="EncabezadoCar" w:customStyle="1">
    <w:name w:val="Encabezado Car"/>
    <w:qFormat/>
    <w:rPr>
      <w:rFonts w:ascii="Tahoma" w:hAnsi="Tahoma" w:eastAsia="Times New Roman" w:cs="Times New Roman"/>
      <w:sz w:val="24"/>
      <w:szCs w:val="20"/>
    </w:rPr>
  </w:style>
  <w:style w:type="character" w:styleId="PiedepginaCar" w:customStyle="1">
    <w:name w:val="Pie de página Car"/>
    <w:qFormat/>
    <w:rPr>
      <w:rFonts w:ascii="Tahoma" w:hAnsi="Tahoma" w:eastAsia="Times New Roman" w:cs="Times New Roman"/>
      <w:sz w:val="24"/>
      <w:szCs w:val="20"/>
    </w:rPr>
  </w:style>
  <w:style w:type="character" w:styleId="SangradetextonormalCar" w:customStyle="1">
    <w:name w:val="Sangría de texto normal Car"/>
    <w:qFormat/>
    <w:rPr>
      <w:rFonts w:ascii="Arial" w:hAnsi="Arial" w:eastAsia="Times New Roman" w:cs="Arial"/>
      <w:b/>
      <w:bCs/>
      <w:sz w:val="40"/>
      <w:szCs w:val="20"/>
      <w:lang w:val="es-ES_tradnl"/>
    </w:rPr>
  </w:style>
  <w:style w:type="character" w:styleId="Rojo" w:customStyle="1">
    <w:name w:val="rojo"/>
    <w:basedOn w:val="Fuentedeprrafopredeter1"/>
    <w:qFormat/>
    <w:rPr/>
  </w:style>
  <w:style w:type="character" w:styleId="EnlacedeInternet" w:customStyle="1">
    <w:name w:val="Enlace de Internet"/>
    <w:rPr>
      <w:color w:val="000080"/>
      <w:u w:val="single"/>
    </w:rPr>
  </w:style>
  <w:style w:type="character" w:styleId="Strong">
    <w:name w:val="Strong"/>
    <w:qFormat/>
    <w:rPr>
      <w:b/>
      <w:bCs/>
    </w:rPr>
  </w:style>
  <w:style w:type="character" w:styleId="EnlacedeInternetvisitado" w:customStyle="1">
    <w:name w:val="Enlace de Internet visitado"/>
    <w:qFormat/>
    <w:rPr>
      <w:color w:val="954F72"/>
      <w:u w:val="single"/>
    </w:rPr>
  </w:style>
  <w:style w:type="character" w:styleId="Ttulo3Car" w:customStyle="1">
    <w:name w:val="Título 3 Car"/>
    <w:qFormat/>
    <w:rPr>
      <w:b/>
      <w:bCs/>
      <w:sz w:val="27"/>
      <w:szCs w:val="27"/>
    </w:rPr>
  </w:style>
  <w:style w:type="character" w:styleId="Qu" w:customStyle="1">
    <w:name w:val="qu"/>
    <w:qFormat/>
    <w:rPr/>
  </w:style>
  <w:style w:type="character" w:styleId="Gd" w:customStyle="1">
    <w:name w:val="gd"/>
    <w:qFormat/>
    <w:rPr/>
  </w:style>
  <w:style w:type="character" w:styleId="G3" w:customStyle="1">
    <w:name w:val="g3"/>
    <w:qFormat/>
    <w:rPr/>
  </w:style>
  <w:style w:type="character" w:styleId="Hb" w:customStyle="1">
    <w:name w:val="hb"/>
    <w:qFormat/>
    <w:rPr/>
  </w:style>
  <w:style w:type="character" w:styleId="G2" w:customStyle="1">
    <w:name w:val="g2"/>
    <w:qFormat/>
    <w:rPr/>
  </w:style>
  <w:style w:type="character" w:styleId="Ttulo4Car" w:customStyle="1">
    <w:name w:val="Título 4 Car"/>
    <w:qFormat/>
    <w:rPr>
      <w:rFonts w:ascii="Calibri" w:hAnsi="Calibri" w:eastAsia="Times New Roman" w:cs="Times New Roman"/>
      <w:b/>
      <w:bCs/>
      <w:sz w:val="28"/>
      <w:szCs w:val="28"/>
      <w:lang w:eastAsia="zh-CN"/>
    </w:rPr>
  </w:style>
  <w:style w:type="character" w:styleId="Mencinsinresolver" w:customStyle="1">
    <w:name w:val="Mención sin resolver"/>
    <w:qFormat/>
    <w:rPr>
      <w:color w:val="605E5C"/>
    </w:rPr>
  </w:style>
  <w:style w:type="character" w:styleId="S7" w:customStyle="1">
    <w:name w:val="s7"/>
    <w:qFormat/>
    <w:rPr/>
  </w:style>
  <w:style w:type="character" w:styleId="Muydestacado" w:customStyle="1">
    <w:name w:val="Muy destacado"/>
    <w:qFormat/>
    <w:rPr>
      <w:b/>
      <w:bCs/>
    </w:rPr>
  </w:style>
  <w:style w:type="character" w:styleId="Smbolosdenumeracin" w:customStyle="1">
    <w:name w:val="Símbolos de numeración"/>
    <w:qFormat/>
    <w:rPr/>
  </w:style>
  <w:style w:type="character" w:styleId="Ins" w:customStyle="1">
    <w:name w:val="ins"/>
    <w:qFormat/>
    <w:rPr/>
  </w:style>
  <w:style w:type="character" w:styleId="WW8Num20z8" w:customStyle="1">
    <w:name w:val="WW8Num20z8"/>
    <w:qFormat/>
    <w:rPr/>
  </w:style>
  <w:style w:type="character" w:styleId="WW8Num20z7" w:customStyle="1">
    <w:name w:val="WW8Num20z7"/>
    <w:qFormat/>
    <w:rPr/>
  </w:style>
  <w:style w:type="character" w:styleId="WW8Num20z6" w:customStyle="1">
    <w:name w:val="WW8Num20z6"/>
    <w:qFormat/>
    <w:rPr/>
  </w:style>
  <w:style w:type="character" w:styleId="WW8Num20z5" w:customStyle="1">
    <w:name w:val="WW8Num20z5"/>
    <w:qFormat/>
    <w:rPr/>
  </w:style>
  <w:style w:type="character" w:styleId="WW8Num20z4" w:customStyle="1">
    <w:name w:val="WW8Num20z4"/>
    <w:qFormat/>
    <w:rPr/>
  </w:style>
  <w:style w:type="character" w:styleId="WW8Num20z3" w:customStyle="1">
    <w:name w:val="WW8Num20z3"/>
    <w:qFormat/>
    <w:rPr/>
  </w:style>
  <w:style w:type="character" w:styleId="WW8Num20z2" w:customStyle="1">
    <w:name w:val="WW8Num20z2"/>
    <w:qFormat/>
    <w:rPr/>
  </w:style>
  <w:style w:type="character" w:styleId="WW8Num20z1" w:customStyle="1">
    <w:name w:val="WW8Num20z1"/>
    <w:qFormat/>
    <w:rPr/>
  </w:style>
  <w:style w:type="character" w:styleId="WW8Num20z0" w:customStyle="1">
    <w:name w:val="WW8Num20z0"/>
    <w:qFormat/>
    <w:rPr>
      <w:rFonts w:eastAsia="Calibri" w:cs="Century Gothic"/>
      <w:bCs/>
      <w:spacing w:val="-3"/>
    </w:rPr>
  </w:style>
  <w:style w:type="character" w:styleId="Fuentedeprrafopredeter5" w:customStyle="1">
    <w:name w:val="Fuente de párrafo predeter.5"/>
    <w:qFormat/>
    <w:rPr/>
  </w:style>
  <w:style w:type="character" w:styleId="HTMLTypewriter">
    <w:name w:val="HTML Typewriter"/>
    <w:qFormat/>
    <w:rPr>
      <w:rFonts w:ascii="Arial Unicode MS" w:hAnsi="Arial Unicode MS" w:eastAsia="Arial Unicode MS" w:cs="Arial Unicode MS"/>
      <w:sz w:val="20"/>
      <w:szCs w:val="20"/>
    </w:rPr>
  </w:style>
  <w:style w:type="character" w:styleId="WWDestaquemayor" w:customStyle="1">
    <w:name w:val="WW-Destaque mayor"/>
    <w:qFormat/>
    <w:rPr>
      <w:b/>
      <w:bCs/>
    </w:rPr>
  </w:style>
  <w:style w:type="character" w:styleId="A3" w:customStyle="1">
    <w:name w:val="A3"/>
    <w:qFormat/>
    <w:rPr>
      <w:rFonts w:ascii="ICZUQV+GTWalsheimProBold" w:hAnsi="ICZUQV+GTWalsheimProBold" w:cs="ICZUQV+GTWalsheimProBold"/>
      <w:b/>
      <w:color w:val="000000"/>
      <w:sz w:val="22"/>
      <w:u w:val="single"/>
    </w:rPr>
  </w:style>
  <w:style w:type="character" w:styleId="WW8Num17z8" w:customStyle="1">
    <w:name w:val="WW8Num17z8"/>
    <w:qFormat/>
    <w:rPr/>
  </w:style>
  <w:style w:type="character" w:styleId="WW8Num17z7" w:customStyle="1">
    <w:name w:val="WW8Num17z7"/>
    <w:qFormat/>
    <w:rPr/>
  </w:style>
  <w:style w:type="character" w:styleId="WW8Num17z6" w:customStyle="1">
    <w:name w:val="WW8Num17z6"/>
    <w:qFormat/>
    <w:rPr/>
  </w:style>
  <w:style w:type="character" w:styleId="WW8Num17z5" w:customStyle="1">
    <w:name w:val="WW8Num17z5"/>
    <w:qFormat/>
    <w:rPr/>
  </w:style>
  <w:style w:type="character" w:styleId="WW8Num17z4" w:customStyle="1">
    <w:name w:val="WW8Num17z4"/>
    <w:qFormat/>
    <w:rPr/>
  </w:style>
  <w:style w:type="character" w:styleId="WW8Num17z3" w:customStyle="1">
    <w:name w:val="WW8Num17z3"/>
    <w:qFormat/>
    <w:rPr/>
  </w:style>
  <w:style w:type="character" w:styleId="WW8Num17z2" w:customStyle="1">
    <w:name w:val="WW8Num17z2"/>
    <w:qFormat/>
    <w:rPr/>
  </w:style>
  <w:style w:type="character" w:styleId="WW8Num17z1" w:customStyle="1">
    <w:name w:val="WW8Num17z1"/>
    <w:qFormat/>
    <w:rPr/>
  </w:style>
  <w:style w:type="character" w:styleId="WW8Num17z0" w:customStyle="1">
    <w:name w:val="WW8Num17z0"/>
    <w:qFormat/>
    <w:rPr>
      <w:rFonts w:ascii="Gill Sans MT" w:hAnsi="Gill Sans MT" w:cs="Gill Sans MT"/>
      <w:kern w:val="2"/>
      <w:sz w:val="22"/>
      <w:szCs w:val="22"/>
    </w:rPr>
  </w:style>
  <w:style w:type="character" w:styleId="Vietas" w:customStyle="1">
    <w:name w:val="Viñetas"/>
    <w:qFormat/>
    <w:rPr>
      <w:rFonts w:ascii="OpenSymbol" w:hAnsi="OpenSymbol" w:eastAsia="OpenSymbol" w:cs="OpenSymbol"/>
    </w:rPr>
  </w:style>
  <w:style w:type="character" w:styleId="Destacado" w:customStyle="1">
    <w:name w:val="Destacado"/>
    <w:qFormat/>
    <w:rPr>
      <w:i/>
      <w:iCs/>
    </w:rPr>
  </w:style>
  <w:style w:type="character" w:styleId="WW8Num8z8" w:customStyle="1">
    <w:name w:val="WW8Num8z8"/>
    <w:qFormat/>
    <w:rPr/>
  </w:style>
  <w:style w:type="character" w:styleId="WW8Num8z7" w:customStyle="1">
    <w:name w:val="WW8Num8z7"/>
    <w:qFormat/>
    <w:rPr/>
  </w:style>
  <w:style w:type="character" w:styleId="WW8Num8z6" w:customStyle="1">
    <w:name w:val="WW8Num8z6"/>
    <w:qFormat/>
    <w:rPr/>
  </w:style>
  <w:style w:type="character" w:styleId="WW8Num8z5" w:customStyle="1">
    <w:name w:val="WW8Num8z5"/>
    <w:qFormat/>
    <w:rPr/>
  </w:style>
  <w:style w:type="character" w:styleId="WW8Num8z4" w:customStyle="1">
    <w:name w:val="WW8Num8z4"/>
    <w:qFormat/>
    <w:rPr/>
  </w:style>
  <w:style w:type="character" w:styleId="WW8Num8z3" w:customStyle="1">
    <w:name w:val="WW8Num8z3"/>
    <w:qFormat/>
    <w:rPr>
      <w:rFonts w:ascii="Wingdings" w:hAnsi="Wingdings" w:cs="Wingdings"/>
    </w:rPr>
  </w:style>
  <w:style w:type="character" w:styleId="WW8Num9z3" w:customStyle="1">
    <w:name w:val="WW8Num9z3"/>
    <w:qFormat/>
    <w:rPr>
      <w:rFonts w:ascii="Symbol" w:hAnsi="Symbol" w:cs="Symbol"/>
    </w:rPr>
  </w:style>
  <w:style w:type="character" w:styleId="WW8Num11z2" w:customStyle="1">
    <w:name w:val="WW8Num11z2"/>
    <w:qFormat/>
    <w:rPr>
      <w:rFonts w:ascii="Wingdings" w:hAnsi="Wingdings" w:cs="Wingdings"/>
    </w:rPr>
  </w:style>
  <w:style w:type="character" w:styleId="WW8Num7z8" w:customStyle="1">
    <w:name w:val="WW8Num7z8"/>
    <w:qFormat/>
    <w:rPr/>
  </w:style>
  <w:style w:type="character" w:styleId="WW8Num7z7" w:customStyle="1">
    <w:name w:val="WW8Num7z7"/>
    <w:qFormat/>
    <w:rPr/>
  </w:style>
  <w:style w:type="character" w:styleId="WW8Num7z6" w:customStyle="1">
    <w:name w:val="WW8Num7z6"/>
    <w:qFormat/>
    <w:rPr/>
  </w:style>
  <w:style w:type="character" w:styleId="WW8Num7z5" w:customStyle="1">
    <w:name w:val="WW8Num7z5"/>
    <w:qFormat/>
    <w:rPr/>
  </w:style>
  <w:style w:type="character" w:styleId="WW8Num7z4" w:customStyle="1">
    <w:name w:val="WW8Num7z4"/>
    <w:qFormat/>
    <w:rPr/>
  </w:style>
  <w:style w:type="character" w:styleId="WW8Num7z3" w:customStyle="1">
    <w:name w:val="WW8Num7z3"/>
    <w:qFormat/>
    <w:rPr/>
  </w:style>
  <w:style w:type="character" w:styleId="Gmailuficommentbody" w:customStyle="1">
    <w:name w:val="gmail-uficommentbody"/>
    <w:basedOn w:val="Fuentedeprrafopredeter2"/>
    <w:qFormat/>
    <w:rPr/>
  </w:style>
  <w:style w:type="character" w:styleId="WW8Num27z0" w:customStyle="1">
    <w:name w:val="WW8Num27z0"/>
    <w:qFormat/>
    <w:rPr>
      <w:rFonts w:ascii="Gill Sans MT" w:hAnsi="Gill Sans MT" w:cs="Gill Sans MT"/>
    </w:rPr>
  </w:style>
  <w:style w:type="character" w:styleId="WW8Num27z1" w:customStyle="1">
    <w:name w:val="WW8Num27z1"/>
    <w:qFormat/>
    <w:rPr/>
  </w:style>
  <w:style w:type="character" w:styleId="WW8Num27z2" w:customStyle="1">
    <w:name w:val="WW8Num27z2"/>
    <w:qFormat/>
    <w:rPr/>
  </w:style>
  <w:style w:type="character" w:styleId="WW8Num27z3" w:customStyle="1">
    <w:name w:val="WW8Num27z3"/>
    <w:qFormat/>
    <w:rPr/>
  </w:style>
  <w:style w:type="character" w:styleId="WW8Num27z4" w:customStyle="1">
    <w:name w:val="WW8Num27z4"/>
    <w:qFormat/>
    <w:rPr/>
  </w:style>
  <w:style w:type="character" w:styleId="WW8Num27z5" w:customStyle="1">
    <w:name w:val="WW8Num27z5"/>
    <w:qFormat/>
    <w:rPr/>
  </w:style>
  <w:style w:type="character" w:styleId="WW8Num27z6" w:customStyle="1">
    <w:name w:val="WW8Num27z6"/>
    <w:qFormat/>
    <w:rPr/>
  </w:style>
  <w:style w:type="character" w:styleId="WW8Num27z7" w:customStyle="1">
    <w:name w:val="WW8Num27z7"/>
    <w:qFormat/>
    <w:rPr/>
  </w:style>
  <w:style w:type="character" w:styleId="WW8Num27z8" w:customStyle="1">
    <w:name w:val="WW8Num27z8"/>
    <w:qFormat/>
    <w:rPr/>
  </w:style>
  <w:style w:type="character" w:styleId="TextodegloboCar" w:customStyle="1">
    <w:name w:val="Texto de globo Car"/>
    <w:qFormat/>
    <w:rPr>
      <w:rFonts w:ascii="Segoe UI" w:hAnsi="Segoe UI" w:cs="Segoe UI"/>
      <w:sz w:val="18"/>
      <w:szCs w:val="18"/>
    </w:rPr>
  </w:style>
  <w:style w:type="character" w:styleId="TextocomentarioCar" w:customStyle="1">
    <w:name w:val="Texto comentario Car"/>
    <w:qFormat/>
    <w:rPr>
      <w:sz w:val="20"/>
      <w:szCs w:val="20"/>
    </w:rPr>
  </w:style>
  <w:style w:type="character" w:styleId="AsuntodelcomentarioCar" w:customStyle="1">
    <w:name w:val="Asunto del comentario Car"/>
    <w:qFormat/>
    <w:rPr>
      <w:b/>
      <w:bCs/>
      <w:sz w:val="20"/>
      <w:szCs w:val="20"/>
    </w:rPr>
  </w:style>
  <w:style w:type="character" w:styleId="Refdecomentario1" w:customStyle="1">
    <w:name w:val="Ref. de comentario1"/>
    <w:qFormat/>
    <w:rPr>
      <w:sz w:val="16"/>
      <w:szCs w:val="16"/>
    </w:rPr>
  </w:style>
  <w:style w:type="character" w:styleId="Destaquemayor">
    <w:name w:val="Destaque mayor"/>
    <w:qFormat/>
    <w:rPr>
      <w:b/>
      <w:bCs/>
    </w:rPr>
  </w:style>
  <w:style w:type="paragraph" w:styleId="Ttulo" w:customStyle="1">
    <w:name w:val="Título"/>
    <w:basedOn w:val="Normal"/>
    <w:next w:val="Cuerpodetexto"/>
    <w:qFormat/>
    <w:pPr>
      <w:keepNext w:val="true"/>
      <w:spacing w:before="240" w:after="120"/>
    </w:pPr>
    <w:rPr>
      <w:rFonts w:ascii="Liberation Sans" w:hAnsi="Liberation Sans" w:eastAsia="Microsoft YaHei" w:cs="Arial"/>
      <w:sz w:val="28"/>
      <w:szCs w:val="28"/>
    </w:rPr>
  </w:style>
  <w:style w:type="paragraph" w:styleId="Cuerpodetexto">
    <w:name w:val="Body Text"/>
    <w:basedOn w:val="Normal"/>
    <w:pPr>
      <w:spacing w:lineRule="auto" w:line="288" w:before="0" w:after="140"/>
    </w:pPr>
    <w:rPr/>
  </w:style>
  <w:style w:type="paragraph" w:styleId="Lista">
    <w:name w:val="List"/>
    <w:basedOn w:val="Cuerpodetexto"/>
    <w:pPr/>
    <w:rPr>
      <w:rFonts w:cs="Mangal"/>
    </w:rPr>
  </w:style>
  <w:style w:type="paragraph" w:styleId="Leyenda">
    <w:name w:val="Caption"/>
    <w:basedOn w:val="Normal"/>
    <w:qFormat/>
    <w:pPr>
      <w:suppressLineNumbers/>
      <w:spacing w:before="120" w:after="120"/>
    </w:pPr>
    <w:rPr>
      <w:rFonts w:cs="Arial"/>
      <w:i/>
      <w:iCs/>
      <w:sz w:val="24"/>
      <w:szCs w:val="24"/>
    </w:rPr>
  </w:style>
  <w:style w:type="paragraph" w:styleId="Ndice" w:customStyle="1">
    <w:name w:val="Índice"/>
    <w:basedOn w:val="Normal"/>
    <w:qFormat/>
    <w:pPr>
      <w:suppressLineNumbers/>
    </w:pPr>
    <w:rPr>
      <w:rFonts w:cs="Mangal"/>
    </w:rPr>
  </w:style>
  <w:style w:type="paragraph" w:styleId="Caption">
    <w:name w:val="caption"/>
    <w:basedOn w:val="Normal"/>
    <w:qFormat/>
    <w:pPr>
      <w:suppressLineNumbers/>
      <w:spacing w:before="120" w:after="120"/>
    </w:pPr>
    <w:rPr>
      <w:rFonts w:cs="Arial"/>
      <w:i/>
      <w:iCs/>
      <w:szCs w:val="24"/>
    </w:rPr>
  </w:style>
  <w:style w:type="paragraph" w:styleId="Encabezado1" w:customStyle="1">
    <w:name w:val="Encabezado1"/>
    <w:basedOn w:val="Normal"/>
    <w:next w:val="Cuerpodetexto"/>
    <w:qFormat/>
    <w:pPr>
      <w:keepNext w:val="true"/>
      <w:spacing w:before="240" w:after="120"/>
    </w:pPr>
    <w:rPr>
      <w:rFonts w:ascii="Liberation Sans" w:hAnsi="Liberation Sans" w:eastAsia="Microsoft YaHei" w:cs="Mangal"/>
      <w:sz w:val="28"/>
      <w:szCs w:val="28"/>
    </w:rPr>
  </w:style>
  <w:style w:type="paragraph" w:styleId="Ttulo11" w:customStyle="1">
    <w:name w:val="Título1"/>
    <w:basedOn w:val="Normal"/>
    <w:next w:val="Cuerpodetexto"/>
    <w:qFormat/>
    <w:pPr>
      <w:keepNext w:val="true"/>
      <w:spacing w:before="240" w:after="120"/>
    </w:pPr>
    <w:rPr>
      <w:rFonts w:ascii="Liberation Sans" w:hAnsi="Liberation Sans" w:eastAsia="Arial Unicode MS" w:cs="Mangal"/>
      <w:sz w:val="28"/>
      <w:szCs w:val="28"/>
    </w:rPr>
  </w:style>
  <w:style w:type="paragraph" w:styleId="Ttulo6" w:customStyle="1">
    <w:name w:val="Título6"/>
    <w:basedOn w:val="Normal"/>
    <w:next w:val="Cuerpodetexto"/>
    <w:qFormat/>
    <w:pPr>
      <w:keepNext w:val="true"/>
      <w:spacing w:before="240" w:after="120"/>
    </w:pPr>
    <w:rPr>
      <w:rFonts w:ascii="Liberation Sans" w:hAnsi="Liberation Sans" w:eastAsia="Microsoft YaHei" w:cs="Arial"/>
      <w:sz w:val="28"/>
      <w:szCs w:val="28"/>
    </w:rPr>
  </w:style>
  <w:style w:type="paragraph" w:styleId="Descripcin5" w:customStyle="1">
    <w:name w:val="Descripción5"/>
    <w:basedOn w:val="Normal"/>
    <w:qFormat/>
    <w:pPr>
      <w:suppressLineNumbers/>
      <w:spacing w:before="120" w:after="120"/>
    </w:pPr>
    <w:rPr>
      <w:rFonts w:cs="Arial"/>
      <w:i/>
      <w:iCs/>
      <w:szCs w:val="24"/>
    </w:rPr>
  </w:style>
  <w:style w:type="paragraph" w:styleId="Ttulo41" w:customStyle="1">
    <w:name w:val="Título4"/>
    <w:basedOn w:val="Normal"/>
    <w:next w:val="Cuerpodetexto"/>
    <w:qFormat/>
    <w:pPr>
      <w:keepNext w:val="true"/>
      <w:spacing w:before="240" w:after="120"/>
    </w:pPr>
    <w:rPr>
      <w:rFonts w:ascii="Liberation Sans" w:hAnsi="Liberation Sans" w:eastAsia="Microsoft YaHei" w:cs="Arial"/>
      <w:sz w:val="28"/>
      <w:szCs w:val="28"/>
    </w:rPr>
  </w:style>
  <w:style w:type="paragraph" w:styleId="Descripcin4" w:customStyle="1">
    <w:name w:val="Descripción4"/>
    <w:basedOn w:val="Normal"/>
    <w:qFormat/>
    <w:pPr>
      <w:suppressLineNumbers/>
      <w:spacing w:before="120" w:after="120"/>
    </w:pPr>
    <w:rPr>
      <w:rFonts w:cs="Arial"/>
      <w:i/>
      <w:iCs/>
      <w:szCs w:val="24"/>
    </w:rPr>
  </w:style>
  <w:style w:type="paragraph" w:styleId="Ttulo31" w:customStyle="1">
    <w:name w:val="Título3"/>
    <w:basedOn w:val="Normal"/>
    <w:next w:val="Cuerpodetexto"/>
    <w:qFormat/>
    <w:pPr>
      <w:keepNext w:val="true"/>
      <w:spacing w:before="240" w:after="120"/>
    </w:pPr>
    <w:rPr>
      <w:rFonts w:ascii="Liberation Sans" w:hAnsi="Liberation Sans" w:eastAsia="Microsoft YaHei" w:cs="Arial"/>
      <w:sz w:val="28"/>
      <w:szCs w:val="28"/>
    </w:rPr>
  </w:style>
  <w:style w:type="paragraph" w:styleId="Descripcin2" w:customStyle="1">
    <w:name w:val="Descripción2"/>
    <w:basedOn w:val="Normal"/>
    <w:qFormat/>
    <w:pPr>
      <w:suppressLineNumbers/>
      <w:spacing w:before="120" w:after="120"/>
    </w:pPr>
    <w:rPr>
      <w:rFonts w:cs="Arial"/>
      <w:i/>
      <w:iCs/>
      <w:szCs w:val="24"/>
    </w:rPr>
  </w:style>
  <w:style w:type="paragraph" w:styleId="Ttulo21" w:customStyle="1">
    <w:name w:val="Título2"/>
    <w:basedOn w:val="Normal"/>
    <w:next w:val="Cuerpodetexto"/>
    <w:qFormat/>
    <w:pPr>
      <w:keepNext w:val="true"/>
      <w:spacing w:before="240" w:after="120"/>
    </w:pPr>
    <w:rPr>
      <w:rFonts w:ascii="Liberation Sans" w:hAnsi="Liberation Sans" w:eastAsia="Microsoft YaHei" w:cs="Arial"/>
      <w:sz w:val="28"/>
      <w:szCs w:val="28"/>
    </w:rPr>
  </w:style>
  <w:style w:type="paragraph" w:styleId="Epgrafe" w:customStyle="1">
    <w:name w:val="Epígrafe"/>
    <w:basedOn w:val="Normal"/>
    <w:qFormat/>
    <w:pPr>
      <w:suppressLineNumbers/>
      <w:spacing w:before="120" w:after="120"/>
    </w:pPr>
    <w:rPr>
      <w:rFonts w:cs="Arial"/>
      <w:i/>
      <w:iCs/>
      <w:szCs w:val="24"/>
    </w:rPr>
  </w:style>
  <w:style w:type="paragraph" w:styleId="Descripcin1" w:customStyle="1">
    <w:name w:val="Descripción1"/>
    <w:basedOn w:val="Normal"/>
    <w:qFormat/>
    <w:pPr>
      <w:suppressLineNumbers/>
      <w:spacing w:before="120" w:after="120"/>
    </w:pPr>
    <w:rPr>
      <w:rFonts w:cs="Mangal"/>
      <w:i/>
      <w:iCs/>
      <w:szCs w:val="24"/>
    </w:rPr>
  </w:style>
  <w:style w:type="paragraph" w:styleId="Cabeceraypie" w:customStyle="1">
    <w:name w:val="Cabecera y pie"/>
    <w:basedOn w:val="Normal"/>
    <w:qFormat/>
    <w:pPr>
      <w:suppressLineNumbers/>
      <w:tabs>
        <w:tab w:val="clear" w:pos="720"/>
        <w:tab w:val="center" w:pos="4819" w:leader="none"/>
        <w:tab w:val="right" w:pos="9638" w:leader="none"/>
      </w:tabs>
    </w:pPr>
    <w:rPr/>
  </w:style>
  <w:style w:type="paragraph" w:styleId="Cabecera">
    <w:name w:val="Header"/>
    <w:basedOn w:val="Normal"/>
    <w:pPr>
      <w:tabs>
        <w:tab w:val="clear" w:pos="720"/>
        <w:tab w:val="center" w:pos="4252" w:leader="none"/>
        <w:tab w:val="right" w:pos="8504" w:leader="none"/>
      </w:tabs>
    </w:pPr>
    <w:rPr/>
  </w:style>
  <w:style w:type="paragraph" w:styleId="Piedepgina">
    <w:name w:val="Footer"/>
    <w:basedOn w:val="Normal"/>
    <w:pPr>
      <w:tabs>
        <w:tab w:val="clear" w:pos="720"/>
        <w:tab w:val="center" w:pos="4252" w:leader="none"/>
        <w:tab w:val="right" w:pos="8504" w:leader="none"/>
      </w:tabs>
    </w:pPr>
    <w:rPr/>
  </w:style>
  <w:style w:type="paragraph" w:styleId="Cuerpodetextoconsangra">
    <w:name w:val="Body Text Indent"/>
    <w:basedOn w:val="Normal"/>
    <w:pPr>
      <w:ind w:left="540" w:hanging="0"/>
    </w:pPr>
    <w:rPr>
      <w:rFonts w:ascii="Arial" w:hAnsi="Arial" w:cs="Arial"/>
      <w:b/>
      <w:bCs/>
      <w:sz w:val="40"/>
      <w:lang w:val="es-ES_tradnl"/>
    </w:rPr>
  </w:style>
  <w:style w:type="paragraph" w:styleId="NormalWeb">
    <w:name w:val="Normal (Web)"/>
    <w:basedOn w:val="Normal"/>
    <w:qFormat/>
    <w:pPr/>
    <w:rPr>
      <w:rFonts w:ascii="Times New Roman" w:hAnsi="Times New Roman" w:eastAsia="Calibri" w:cs="Times New Roman"/>
      <w:szCs w:val="24"/>
    </w:rPr>
  </w:style>
  <w:style w:type="paragraph" w:styleId="ListParagraph">
    <w:name w:val="List Paragraph"/>
    <w:basedOn w:val="Normal"/>
    <w:qFormat/>
    <w:pPr>
      <w:spacing w:before="0" w:after="0"/>
      <w:ind w:left="720" w:hanging="0"/>
      <w:contextualSpacing/>
    </w:pPr>
    <w:rPr>
      <w:rFonts w:ascii="Times New Roman" w:hAnsi="Times New Roman" w:eastAsia="Calibri" w:cs="Times New Roman"/>
      <w:szCs w:val="24"/>
    </w:rPr>
  </w:style>
  <w:style w:type="paragraph" w:styleId="Western" w:customStyle="1">
    <w:name w:val="western"/>
    <w:basedOn w:val="Normal"/>
    <w:qFormat/>
    <w:pPr/>
    <w:rPr>
      <w:rFonts w:ascii="Times New Roman" w:hAnsi="Times New Roman" w:eastAsia="Calibri" w:cs="Times New Roman"/>
      <w:szCs w:val="24"/>
    </w:rPr>
  </w:style>
  <w:style w:type="paragraph" w:styleId="Cuerpo" w:customStyle="1">
    <w:name w:val="Cuerpo"/>
    <w:qFormat/>
    <w:pPr>
      <w:widowControl/>
      <w:suppressAutoHyphens w:val="true"/>
      <w:bidi w:val="0"/>
      <w:spacing w:before="0" w:after="0"/>
      <w:jc w:val="left"/>
    </w:pPr>
    <w:rPr>
      <w:rFonts w:ascii="Helvetica" w:hAnsi="Helvetica" w:eastAsia="Arial Unicode MS" w:cs="Arial Unicode MS"/>
      <w:color w:val="000000"/>
      <w:kern w:val="2"/>
      <w:sz w:val="22"/>
      <w:szCs w:val="22"/>
      <w:lang w:val="es-ES_tradnl" w:eastAsia="zh-CN" w:bidi="ar-SA"/>
    </w:rPr>
  </w:style>
  <w:style w:type="paragraph" w:styleId="Textopreformateado" w:customStyle="1">
    <w:name w:val="Texto preformateado"/>
    <w:basedOn w:val="Normal"/>
    <w:qFormat/>
    <w:pPr/>
    <w:rPr>
      <w:rFonts w:ascii="Liberation Mono" w:hAnsi="Liberation Mono" w:eastAsia="NSimSun" w:cs="Liberation Mono"/>
      <w:sz w:val="20"/>
    </w:rPr>
  </w:style>
  <w:style w:type="paragraph" w:styleId="Textosinformato3" w:customStyle="1">
    <w:name w:val="Texto sin formato3"/>
    <w:basedOn w:val="Normal"/>
    <w:qFormat/>
    <w:pPr/>
    <w:rPr>
      <w:rFonts w:ascii="Consolas" w:hAnsi="Consolas" w:eastAsia="Calibri" w:cs="Times New Roman"/>
      <w:sz w:val="21"/>
      <w:szCs w:val="21"/>
    </w:rPr>
  </w:style>
  <w:style w:type="paragraph" w:styleId="Standard" w:customStyle="1">
    <w:name w:val="Standard"/>
    <w:qFormat/>
    <w:pPr>
      <w:widowControl/>
      <w:suppressAutoHyphens w:val="true"/>
      <w:bidi w:val="0"/>
      <w:spacing w:lineRule="auto" w:line="252" w:before="0" w:after="160"/>
      <w:jc w:val="left"/>
      <w:textAlignment w:val="baseline"/>
    </w:pPr>
    <w:rPr>
      <w:rFonts w:ascii="Calibri" w:hAnsi="Calibri" w:eastAsia="Calibri" w:cs="F"/>
      <w:color w:val="00000A"/>
      <w:kern w:val="2"/>
      <w:sz w:val="22"/>
      <w:szCs w:val="22"/>
      <w:lang w:val="es-ES" w:eastAsia="zh-CN" w:bidi="ar-SA"/>
    </w:rPr>
  </w:style>
  <w:style w:type="paragraph" w:styleId="Default" w:customStyle="1">
    <w:name w:val="Default"/>
    <w:qFormat/>
    <w:pPr>
      <w:widowControl/>
      <w:suppressAutoHyphens w:val="true"/>
      <w:bidi w:val="0"/>
      <w:spacing w:before="0" w:after="0"/>
      <w:jc w:val="left"/>
    </w:pPr>
    <w:rPr>
      <w:rFonts w:ascii="Arial" w:hAnsi="Arial" w:eastAsia="Times New Roman" w:cs="Arial"/>
      <w:color w:val="000000"/>
      <w:kern w:val="2"/>
      <w:sz w:val="24"/>
      <w:szCs w:val="24"/>
      <w:lang w:val="es-ES" w:eastAsia="zh-CN" w:bidi="ar-SA"/>
    </w:rPr>
  </w:style>
  <w:style w:type="paragraph" w:styleId="Mce" w:customStyle="1">
    <w:name w:val="mce"/>
    <w:basedOn w:val="Normal"/>
    <w:qFormat/>
    <w:pPr>
      <w:suppressAutoHyphens w:val="false"/>
      <w:spacing w:before="280" w:after="280"/>
    </w:pPr>
    <w:rPr>
      <w:rFonts w:ascii="Times New Roman" w:hAnsi="Times New Roman" w:cs="Times New Roman"/>
      <w:szCs w:val="24"/>
    </w:rPr>
  </w:style>
  <w:style w:type="paragraph" w:styleId="Textosinformato1" w:customStyle="1">
    <w:name w:val="Texto sin formato1"/>
    <w:basedOn w:val="Normal"/>
    <w:qFormat/>
    <w:pPr/>
    <w:rPr>
      <w:rFonts w:ascii="Consolas" w:hAnsi="Consolas" w:eastAsia="Calibri" w:cs="Times New Roman"/>
      <w:sz w:val="21"/>
      <w:szCs w:val="21"/>
      <w:lang w:bidi="hi-IN"/>
    </w:rPr>
  </w:style>
  <w:style w:type="paragraph" w:styleId="Contenidodelatabla" w:customStyle="1">
    <w:name w:val="Contenido de la tabla"/>
    <w:basedOn w:val="Normal"/>
    <w:qFormat/>
    <w:pPr>
      <w:suppressLineNumbers/>
    </w:pPr>
    <w:rPr/>
  </w:style>
  <w:style w:type="paragraph" w:styleId="Encabezado11" w:customStyle="1">
    <w:name w:val="Encabezado 1"/>
    <w:basedOn w:val="Normal"/>
    <w:next w:val="Normal"/>
    <w:qFormat/>
    <w:pPr>
      <w:keepNext w:val="true"/>
      <w:jc w:val="center"/>
    </w:pPr>
    <w:rPr>
      <w:rFonts w:ascii="Arial" w:hAnsi="Arial" w:cs="Arial"/>
      <w:b/>
      <w:bCs/>
      <w:sz w:val="22"/>
    </w:rPr>
  </w:style>
  <w:style w:type="paragraph" w:styleId="Encabezamiento" w:customStyle="1">
    <w:name w:val="Encabezamiento"/>
    <w:basedOn w:val="Normal"/>
    <w:qFormat/>
    <w:pPr>
      <w:tabs>
        <w:tab w:val="clear" w:pos="720"/>
        <w:tab w:val="center" w:pos="4252" w:leader="none"/>
        <w:tab w:val="right" w:pos="8504" w:leader="none"/>
      </w:tabs>
    </w:pPr>
    <w:rPr/>
  </w:style>
  <w:style w:type="paragraph" w:styleId="Encabezamientoizquierdo" w:customStyle="1">
    <w:name w:val="Encabezamiento izquierdo"/>
    <w:basedOn w:val="Normal"/>
    <w:qFormat/>
    <w:pPr/>
    <w:rPr/>
  </w:style>
  <w:style w:type="paragraph" w:styleId="LONormal" w:customStyle="1">
    <w:name w:val="LO-Normal"/>
    <w:qFormat/>
    <w:pPr>
      <w:widowControl w:val="false"/>
      <w:suppressAutoHyphens w:val="true"/>
      <w:bidi w:val="0"/>
      <w:spacing w:before="0" w:after="0"/>
      <w:jc w:val="both"/>
    </w:pPr>
    <w:rPr>
      <w:rFonts w:ascii="Calibri" w:hAnsi="Calibri" w:eastAsia="Calibri" w:cs="Calibri"/>
      <w:color w:val="auto"/>
      <w:kern w:val="2"/>
      <w:sz w:val="24"/>
      <w:szCs w:val="24"/>
      <w:lang w:val="es-ES" w:eastAsia="zh-CN" w:bidi="hi-IN"/>
    </w:rPr>
  </w:style>
  <w:style w:type="paragraph" w:styleId="CuerpoA" w:customStyle="1">
    <w:name w:val="Cuerpo A"/>
    <w:qFormat/>
    <w:pPr>
      <w:widowControl/>
      <w:suppressAutoHyphens w:val="true"/>
      <w:bidi w:val="0"/>
      <w:spacing w:before="0" w:after="0"/>
      <w:jc w:val="left"/>
    </w:pPr>
    <w:rPr>
      <w:rFonts w:ascii="Helvetica Neue" w:hAnsi="Helvetica Neue" w:eastAsia="Arial Unicode MS" w:cs="Arial Unicode MS"/>
      <w:color w:val="000000"/>
      <w:kern w:val="2"/>
      <w:sz w:val="22"/>
      <w:szCs w:val="22"/>
      <w:lang w:val="es-ES" w:eastAsia="zh-CN" w:bidi="hi-IN"/>
    </w:rPr>
  </w:style>
  <w:style w:type="paragraph" w:styleId="NoSpacing">
    <w:name w:val="No Spacing"/>
    <w:qFormat/>
    <w:pPr>
      <w:widowControl/>
      <w:suppressAutoHyphens w:val="true"/>
      <w:bidi w:val="0"/>
      <w:spacing w:before="0" w:after="0"/>
      <w:jc w:val="left"/>
    </w:pPr>
    <w:rPr>
      <w:rFonts w:ascii="Calibri" w:hAnsi="Calibri" w:eastAsia="Calibri" w:cs="Calibri"/>
      <w:color w:val="auto"/>
      <w:kern w:val="2"/>
      <w:sz w:val="22"/>
      <w:szCs w:val="22"/>
      <w:lang w:val="es-ES" w:eastAsia="zh-CN" w:bidi="ar-SA"/>
    </w:rPr>
  </w:style>
  <w:style w:type="paragraph" w:styleId="P1" w:customStyle="1">
    <w:name w:val="p1"/>
    <w:basedOn w:val="Normal"/>
    <w:qFormat/>
    <w:pPr>
      <w:spacing w:lineRule="atLeast" w:line="182"/>
    </w:pPr>
    <w:rPr>
      <w:rFonts w:ascii="Arial" w:hAnsi="Arial" w:cs="Arial"/>
      <w:sz w:val="27"/>
      <w:szCs w:val="27"/>
    </w:rPr>
  </w:style>
  <w:style w:type="paragraph" w:styleId="Quote">
    <w:name w:val="Quote"/>
    <w:basedOn w:val="Normal"/>
    <w:qFormat/>
    <w:pPr>
      <w:spacing w:before="0" w:after="283"/>
      <w:ind w:left="567" w:right="567" w:hanging="0"/>
    </w:pPr>
    <w:rPr/>
  </w:style>
  <w:style w:type="paragraph" w:styleId="Textoindependiente21" w:customStyle="1">
    <w:name w:val="Texto independiente 21"/>
    <w:basedOn w:val="Normal"/>
    <w:qFormat/>
    <w:pPr>
      <w:jc w:val="both"/>
    </w:pPr>
    <w:rPr/>
  </w:style>
  <w:style w:type="paragraph" w:styleId="Nombredireccininterior" w:customStyle="1">
    <w:name w:val="Nombre dirección interior"/>
    <w:basedOn w:val="Normal"/>
    <w:next w:val="Normal"/>
    <w:qFormat/>
    <w:pPr>
      <w:spacing w:lineRule="atLeast" w:line="240" w:before="220" w:after="0"/>
    </w:pPr>
    <w:rPr>
      <w:rFonts w:ascii="Garamond" w:hAnsi="Garamond" w:cs="Garamond"/>
      <w:sz w:val="20"/>
    </w:rPr>
  </w:style>
  <w:style w:type="paragraph" w:styleId="Prrafodelista1" w:customStyle="1">
    <w:name w:val="Párrafo de lista1"/>
    <w:basedOn w:val="Normal"/>
    <w:qFormat/>
    <w:pPr>
      <w:spacing w:before="0" w:after="200"/>
      <w:ind w:left="720" w:hanging="0"/>
      <w:contextualSpacing/>
    </w:pPr>
    <w:rPr>
      <w:rFonts w:ascii="Calibri" w:hAnsi="Calibri" w:eastAsia="Calibri"/>
    </w:rPr>
  </w:style>
  <w:style w:type="paragraph" w:styleId="Sangra2detindependiente1" w:customStyle="1">
    <w:name w:val="Sangría 2 de t. independiente1"/>
    <w:basedOn w:val="Normal"/>
    <w:qFormat/>
    <w:pPr>
      <w:ind w:left="360" w:hanging="0"/>
      <w:jc w:val="both"/>
    </w:pPr>
    <w:rPr>
      <w:bCs/>
      <w:sz w:val="28"/>
    </w:rPr>
  </w:style>
  <w:style w:type="paragraph" w:styleId="Ttulodelatabla" w:customStyle="1">
    <w:name w:val="Título de la tabla"/>
    <w:basedOn w:val="Contenidodelatabla"/>
    <w:qFormat/>
    <w:pPr>
      <w:jc w:val="center"/>
    </w:pPr>
    <w:rPr>
      <w:b/>
      <w:bCs/>
    </w:rPr>
  </w:style>
  <w:style w:type="paragraph" w:styleId="Textosinformato2" w:customStyle="1">
    <w:name w:val="Texto sin formato2"/>
    <w:basedOn w:val="Normal"/>
    <w:qFormat/>
    <w:pPr/>
    <w:rPr>
      <w:rFonts w:ascii="Consolas" w:hAnsi="Consolas" w:eastAsia="Calibri" w:cs="Times New Roman"/>
      <w:sz w:val="21"/>
      <w:szCs w:val="21"/>
    </w:rPr>
  </w:style>
  <w:style w:type="paragraph" w:styleId="Xmsolistparagraph" w:customStyle="1">
    <w:name w:val="x_msolistparagraph"/>
    <w:basedOn w:val="Normal"/>
    <w:qFormat/>
    <w:pPr>
      <w:suppressAutoHyphens w:val="false"/>
      <w:spacing w:before="280" w:after="280"/>
    </w:pPr>
    <w:rPr>
      <w:rFonts w:ascii="Times New Roman" w:hAnsi="Times New Roman" w:cs="Times New Roman"/>
      <w:sz w:val="20"/>
    </w:rPr>
  </w:style>
  <w:style w:type="paragraph" w:styleId="Textodebloque1" w:customStyle="1">
    <w:name w:val="Texto de bloque1"/>
    <w:basedOn w:val="Normal"/>
    <w:qFormat/>
    <w:pPr>
      <w:ind w:left="567" w:right="-285" w:hanging="0"/>
    </w:pPr>
    <w:rPr>
      <w:rFonts w:ascii="Helvetica" w:hAnsi="Helvetica" w:cs="Helvetica"/>
      <w:color w:val="181512"/>
      <w:sz w:val="36"/>
    </w:rPr>
  </w:style>
  <w:style w:type="paragraph" w:styleId="Textosinformato4" w:customStyle="1">
    <w:name w:val="Texto sin formato4"/>
    <w:basedOn w:val="Normal"/>
    <w:qFormat/>
    <w:pPr/>
    <w:rPr>
      <w:rFonts w:ascii="Consolas" w:hAnsi="Consolas" w:eastAsia="Calibri" w:cs="Times New Roman"/>
      <w:sz w:val="21"/>
      <w:szCs w:val="21"/>
    </w:rPr>
  </w:style>
  <w:style w:type="paragraph" w:styleId="Encabezado2" w:customStyle="1">
    <w:name w:val="Encabezado2"/>
    <w:basedOn w:val="Normal"/>
    <w:next w:val="Cuerpodetexto"/>
    <w:qFormat/>
    <w:pPr>
      <w:keepNext w:val="true"/>
      <w:spacing w:before="240" w:after="120"/>
    </w:pPr>
    <w:rPr>
      <w:rFonts w:ascii="Liberation Sans" w:hAnsi="Liberation Sans" w:eastAsia="Arial Unicode MS" w:cs="Mangal"/>
      <w:sz w:val="28"/>
      <w:szCs w:val="28"/>
    </w:rPr>
  </w:style>
  <w:style w:type="paragraph" w:styleId="Textodeglobo1" w:customStyle="1">
    <w:name w:val="Texto de globo1"/>
    <w:basedOn w:val="Normal"/>
    <w:qFormat/>
    <w:pPr/>
    <w:rPr>
      <w:rFonts w:ascii="Segoe UI" w:hAnsi="Segoe UI" w:cs="Segoe UI"/>
      <w:sz w:val="18"/>
      <w:szCs w:val="18"/>
    </w:rPr>
  </w:style>
  <w:style w:type="paragraph" w:styleId="Textocomentario1" w:customStyle="1">
    <w:name w:val="Texto comentario1"/>
    <w:basedOn w:val="Normal"/>
    <w:qFormat/>
    <w:pPr/>
    <w:rPr>
      <w:sz w:val="20"/>
    </w:rPr>
  </w:style>
  <w:style w:type="paragraph" w:styleId="Asuntodelcomentario1" w:customStyle="1">
    <w:name w:val="Asunto del comentario1"/>
    <w:basedOn w:val="Textocomentario1"/>
    <w:next w:val="Textocomentario1"/>
    <w:qFormat/>
    <w:pPr/>
    <w:rPr>
      <w:b/>
      <w:bCs/>
    </w:rPr>
  </w:style>
  <w:style w:type="paragraph" w:styleId="Descripcin3" w:customStyle="1">
    <w:name w:val="Descripción3"/>
    <w:basedOn w:val="Normal"/>
    <w:qFormat/>
    <w:pPr>
      <w:suppressLineNumbers/>
      <w:spacing w:before="120" w:after="120"/>
    </w:pPr>
    <w:rPr>
      <w:rFonts w:cs="Arial"/>
      <w:i/>
      <w:iCs/>
      <w:szCs w:val="24"/>
    </w:rPr>
  </w:style>
  <w:style w:type="paragraph" w:styleId="Ttulo51" w:customStyle="1">
    <w:name w:val="Título5"/>
    <w:basedOn w:val="Normal"/>
    <w:next w:val="Cuerpodetexto"/>
    <w:qFormat/>
    <w:pPr>
      <w:keepNext w:val="true"/>
      <w:spacing w:before="240" w:after="120"/>
    </w:pPr>
    <w:rPr>
      <w:rFonts w:ascii="Liberation Sans" w:hAnsi="Liberation Sans" w:eastAsia="Microsoft YaHei" w:cs="Arial"/>
      <w:sz w:val="28"/>
      <w:szCs w:val="28"/>
    </w:rPr>
  </w:style>
  <w:style w:type="numbering" w:styleId="NoList" w:default="1">
    <w:name w:val="No List"/>
    <w:uiPriority w:val="99"/>
    <w:semiHidden/>
    <w:unhideWhenUsed/>
    <w:qFormat/>
  </w:style>
  <w:style w:type="table" w:default="1" w:styleId="Tabla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TotalTime>
  <Application>LibreOffice/7.2.5.2$Windows_X86_64 LibreOffice_project/499f9727c189e6ef3471021d6132d4c694f357e5</Application>
  <AppVersion>15.0000</AppVersion>
  <Pages>2</Pages>
  <Words>545</Words>
  <Characters>2893</Characters>
  <CharactersWithSpaces>3427</CharactersWithSpaces>
  <Paragraphs>12</Paragraphs>
  <Company>Aytojerez</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ADELIFL</dc:creator>
  <dc:description/>
  <dc:language>es-ES</dc:language>
  <cp:lastModifiedBy/>
  <dcterms:modified xsi:type="dcterms:W3CDTF">2022-07-01T14:17:44Z</dcterms:modified>
  <cp:revision>32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