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bCs/>
          <w:sz w:val="36"/>
          <w:szCs w:val="36"/>
        </w:rPr>
      </w:pPr>
      <w:r>
        <w:rPr>
          <w:rFonts w:cs="Arial" w:ascii="Arial" w:hAnsi="Arial"/>
          <w:b/>
          <w:bCs/>
          <w:sz w:val="36"/>
          <w:szCs w:val="36"/>
        </w:rPr>
        <w:t>La 5ª prueba del Circuito de Veteranos de Pádel ‘Jerez VET 1400’ reunirá a más de 150 jugadores y jugadoras</w:t>
      </w:r>
    </w:p>
    <w:p>
      <w:pPr>
        <w:pStyle w:val="Normal"/>
        <w:rPr>
          <w:rFonts w:ascii="Arial" w:hAnsi="Arial" w:cs="Arial"/>
          <w:b/>
          <w:b/>
          <w:bCs/>
          <w:sz w:val="36"/>
          <w:szCs w:val="36"/>
        </w:rPr>
      </w:pPr>
      <w:r>
        <w:rPr>
          <w:rFonts w:cs="Arial" w:ascii="Arial" w:hAnsi="Arial"/>
          <w:b/>
          <w:bCs/>
          <w:sz w:val="36"/>
          <w:szCs w:val="36"/>
        </w:rPr>
      </w:r>
    </w:p>
    <w:p>
      <w:pPr>
        <w:pStyle w:val="Normal"/>
        <w:rPr>
          <w:rFonts w:ascii="Arial" w:hAnsi="Arial" w:cs="Arial"/>
          <w:b/>
          <w:b/>
          <w:bCs/>
          <w:sz w:val="36"/>
          <w:szCs w:val="36"/>
        </w:rPr>
      </w:pPr>
      <w:r>
        <w:rPr>
          <w:rFonts w:cs="Arial" w:ascii="Arial" w:hAnsi="Arial"/>
          <w:sz w:val="32"/>
          <w:szCs w:val="32"/>
        </w:rPr>
        <w:t>Jesús Alba destaca “los buenos frutos que está dando el convenio suscrito entre Ayuntamiento y Federación Andaluza de Pádel para la potenciación de eventos como éste en las magníficas instalaciones de los clubes de la ciudad”</w:t>
      </w:r>
    </w:p>
    <w:p>
      <w:pPr>
        <w:pStyle w:val="Normal"/>
        <w:rPr>
          <w:rFonts w:ascii="Arial" w:hAnsi="Arial" w:cs="Arial"/>
          <w:b/>
          <w:b/>
          <w:bCs/>
          <w:sz w:val="36"/>
          <w:szCs w:val="36"/>
        </w:rPr>
      </w:pPr>
      <w:r>
        <w:rPr>
          <w:rFonts w:cs="Arial" w:ascii="Arial" w:hAnsi="Arial"/>
          <w:b/>
          <w:bCs/>
          <w:sz w:val="36"/>
          <w:szCs w:val="36"/>
        </w:rPr>
      </w:r>
    </w:p>
    <w:p>
      <w:pPr>
        <w:pStyle w:val="Normal"/>
        <w:rPr>
          <w:rFonts w:ascii="Arial" w:hAnsi="Arial" w:cs="Arial"/>
          <w:sz w:val="32"/>
          <w:szCs w:val="32"/>
        </w:rPr>
      </w:pPr>
      <w:r>
        <w:rPr>
          <w:rFonts w:cs="Arial" w:ascii="Arial" w:hAnsi="Arial"/>
          <w:sz w:val="32"/>
          <w:szCs w:val="32"/>
        </w:rPr>
        <w:t xml:space="preserve">El evento se disputará del 15 al 17 de julio en Pádel Extreme y cuenta con la colaboración del Ayuntamiento de Jerez  </w:t>
      </w:r>
    </w:p>
    <w:p>
      <w:pPr>
        <w:pStyle w:val="Normal"/>
        <w:rPr>
          <w:rFonts w:ascii="Arial" w:hAnsi="Arial" w:cs="Arial"/>
          <w:sz w:val="32"/>
          <w:szCs w:val="32"/>
        </w:rPr>
      </w:pPr>
      <w:r>
        <w:rPr>
          <w:rFonts w:cs="Arial" w:ascii="Arial" w:hAnsi="Arial"/>
          <w:sz w:val="32"/>
          <w:szCs w:val="32"/>
        </w:rPr>
      </w:r>
    </w:p>
    <w:p>
      <w:pPr>
        <w:pStyle w:val="Normal"/>
        <w:rPr>
          <w:rFonts w:ascii="Arial" w:hAnsi="Arial" w:cs="Arial"/>
          <w:b/>
          <w:b/>
          <w:bCs/>
          <w:sz w:val="36"/>
          <w:szCs w:val="36"/>
        </w:rPr>
      </w:pPr>
      <w:r>
        <w:rPr>
          <w:rFonts w:cs="Arial" w:ascii="Arial" w:hAnsi="Arial"/>
          <w:sz w:val="32"/>
          <w:szCs w:val="32"/>
        </w:rPr>
        <w:t>En paralelo, la Federación Andaluza de Pádel ha organizado en las instalaciones de Pádel KD el sábado 16 una jornada de ‘Puertas Abiertas’ dirigida a niños y niñas federados y no federados de 10 horas a 13 horas</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szCs w:val="24"/>
        </w:rPr>
      </w:pPr>
      <w:r>
        <w:rPr>
          <w:rFonts w:cs="Arial" w:ascii="Arial" w:hAnsi="Arial"/>
          <w:b/>
          <w:bCs/>
          <w:szCs w:val="24"/>
        </w:rPr>
        <w:t xml:space="preserve">13 de julio de 2022. </w:t>
      </w:r>
      <w:r>
        <w:rPr>
          <w:rFonts w:cs="Arial" w:ascii="Arial" w:hAnsi="Arial"/>
          <w:szCs w:val="24"/>
        </w:rPr>
        <w:t>El Ayuntamiento, a través del Servicio de Deportes, colabora en la organización de la 5ª prueba del Circuito de Veteranos de Pádel ‘Jerez VET 1400’, que se disputará del 15 al 17 de julio en las instalaciones de Pádel Extreme.</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delegado de Deportes y Medio Rural, Jesús Alba, ha manifestado en la presentación del cartel del evento que “se trata de una nueva evidencia de los buenos frutos del convenio suscrito entre el Ayuntamiento y la Federación Andaluza de Pádel para la potenciación de competiciones en Jerez, aprovechando sus magníficas instalaciones y el gran trabajo que se realiza”.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En este sentido, Alba ha recordado “la buena sintonía existente con los clubes de pádel de la ciudad y con la propia federación, a la que agradece que siempre tenga a Jerez en mente como una ciudad ideal para acoger eventos que además sirven para generar ‘turismo deportivo’ como elemento dinamizador de la economía local”.</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La 5ª prueba del Circuito de Veteranos ‘Jerez 1400’ se disputará en las siguientes categorías: 35+, 40+, 45+, 50+ y 55+ (femenina) y 40+, 45+, 50+, 55+ y 60+ (masculina). </w:t>
      </w:r>
    </w:p>
    <w:p>
      <w:pPr>
        <w:pStyle w:val="Normal"/>
        <w:jc w:val="both"/>
        <w:rPr>
          <w:rFonts w:ascii="Arial" w:hAnsi="Arial" w:cs="Arial"/>
          <w:szCs w:val="24"/>
        </w:rPr>
      </w:pPr>
      <w:r>
        <w:rPr>
          <w:rFonts w:cs="Arial" w:ascii="Arial" w:hAnsi="Arial"/>
          <w:szCs w:val="24"/>
        </w:rPr>
        <w:t xml:space="preserve">En paralelo, la Federación Andaluza de Pádel ha organizado en las instalaciones de Pádel KD el sábado 16 una jornada de ‘Puertas Abiertas’ dirigida a niños y niñas federados y no federados de 10 horas a 13 horas. Las inscripciones se pueden realizar hasta mañana a través de </w:t>
      </w:r>
      <w:hyperlink r:id="rId2">
        <w:r>
          <w:rPr>
            <w:rStyle w:val="EnlacedeInternet"/>
            <w:rFonts w:cs="Arial" w:ascii="Arial" w:hAnsi="Arial"/>
            <w:szCs w:val="24"/>
          </w:rPr>
          <w:t>cadiz@fap.es</w:t>
        </w:r>
      </w:hyperlink>
      <w:r>
        <w:rPr>
          <w:rFonts w:cs="Arial" w:ascii="Arial" w:hAnsi="Arial"/>
          <w:szCs w:val="24"/>
        </w:rPr>
        <w:t xml:space="preserve"> si bien el mismo día del evento se puede participar si se asiste al comienzo del mismo.</w:t>
      </w:r>
    </w:p>
    <w:p>
      <w:pPr>
        <w:pStyle w:val="Normal"/>
        <w:rPr>
          <w:rFonts w:ascii="Arial" w:hAnsi="Arial" w:cs="Arial"/>
          <w:b/>
          <w:b/>
          <w:bCs/>
          <w:sz w:val="36"/>
          <w:szCs w:val="36"/>
        </w:rPr>
      </w:pPr>
      <w:r>
        <w:rPr>
          <w:rFonts w:cs="Arial" w:ascii="Arial" w:hAnsi="Arial"/>
          <w:b/>
          <w:bCs/>
          <w:sz w:val="36"/>
          <w:szCs w:val="36"/>
        </w:rPr>
      </w:r>
    </w:p>
    <w:p>
      <w:pPr>
        <w:pStyle w:val="Normal"/>
        <w:jc w:val="both"/>
        <w:rPr>
          <w:rFonts w:ascii="Arial" w:hAnsi="Arial" w:cs="Arial"/>
          <w:szCs w:val="24"/>
        </w:rPr>
      </w:pPr>
      <w:r>
        <w:rPr>
          <w:rFonts w:cs="Arial" w:ascii="Arial" w:hAnsi="Arial"/>
          <w:szCs w:val="24"/>
        </w:rPr>
        <w:t xml:space="preserve">El delegado territorial en la provincia de la Federación Andaluza de Pádel, Fran Pérez, ha subrayado “la importancia de Jerez como ciudad que fomenta la práctica del pádel y el hecho de que este fin de semana estemos presentes como federación tanto en el evento de veteranos como en la jornada de puertas abiertas de iniciación para categorías menores”.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En cuanto a la competición de veteranos, Pérez ha explicado que “siempre es una prueba del circuito que tiene alicientes y mucha motivación por parte de los jugadores y jugadoras que todos los puntos de Andalucía que las disputan, y que en Jerez tendrán la ocasión de mejorar su nivel”.</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director-gerente de Pádel Extreme, Antonio Poyatos, ha destacado “la presencia de distintos torneos amparados por la Federación Andaluza de Pádel, ya que en el marco de nuestro décimo aniversario, reivindica la apuesta que en su día hicimos por este proyecto y la referencia que es a nivel federativo y con la colaboración del Ayuntamiento”.</w:t>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cartel de ambos eventos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https://www.transfernow.net/dl/202207131TdbnhpU</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tc>
      </w:tr>
    </w:tbl>
    <w:p>
      <w:pPr>
        <w:pStyle w:val="Normal"/>
        <w:jc w:val="both"/>
        <w:rPr>
          <w:rFonts w:ascii="Arial" w:hAnsi="Arial" w:cs="Arial"/>
          <w:color w:val="000000"/>
          <w:szCs w:val="24"/>
          <w:lang w:eastAsia="es-ES"/>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e124b6"/>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diz@fap.e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LibreOffice/7.2.5.2$Windows_X86_64 LibreOffice_project/499f9727c189e6ef3471021d6132d4c694f357e5</Application>
  <AppVersion>15.0000</AppVersion>
  <Pages>2</Pages>
  <Words>547</Words>
  <Characters>2703</Characters>
  <CharactersWithSpaces>3240</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2022-07-11T21:09:00Z</dcterms:created>
  <dc:creator>ADELIFL</dc:creator>
  <dc:description/>
  <dc:language>es-ES</dc:language>
  <cp:lastModifiedBy>trafa</cp:lastModifiedBy>
  <cp:lastPrinted>2022-03-11T08:14:00Z</cp:lastPrinted>
  <dcterms:modified xsi:type="dcterms:W3CDTF">2022-07-13T08:51:00Z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