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El Consistorio invita al público juvenil a nuevas fiestas temáticas con el ciclo </w:t>
      </w:r>
    </w:p>
    <w:p>
      <w:pPr>
        <w:pStyle w:val="Normal"/>
        <w:rPr>
          <w:sz w:val="36"/>
          <w:szCs w:val="36"/>
        </w:rPr>
      </w:pPr>
      <w:r>
        <w:rPr>
          <w:rFonts w:cs="Arial" w:ascii="Arial" w:hAnsi="Arial"/>
          <w:b/>
          <w:bCs/>
          <w:sz w:val="36"/>
          <w:szCs w:val="36"/>
        </w:rPr>
        <w:t>‘</w:t>
      </w:r>
      <w:r>
        <w:rPr>
          <w:rFonts w:cs="Arial" w:ascii="Arial" w:hAnsi="Arial"/>
          <w:b/>
          <w:bCs/>
          <w:sz w:val="36"/>
          <w:szCs w:val="36"/>
        </w:rPr>
        <w:t xml:space="preserve">Los viernes en Paúl’ </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Los encuentros vienen a diversificar la oferta de ocio atendiendo a todas las edades y aficiones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31 de agosto de 2022</w:t>
      </w:r>
      <w:r>
        <w:rPr>
          <w:rFonts w:eastAsia="Tahoma" w:cs="Arial" w:ascii="Arial" w:hAnsi="Arial"/>
          <w:b w:val="false"/>
          <w:bCs w:val="false"/>
          <w:color w:val="auto"/>
          <w:kern w:val="2"/>
          <w:sz w:val="24"/>
          <w:szCs w:val="24"/>
          <w:lang w:val="es-ES" w:eastAsia="zh-CN" w:bidi="ar-SA"/>
        </w:rPr>
        <w:t>. El Ayuntamiento de Jerez continúa trabajando para diversificar la oferta de ocio atendiendo a todas las aficiones lúdicas, pero también a todas las edades. En este sentido, la Delegación de Juventud y Políticas de Infancia ha presentado hoy las nuevas fiestas temáticas que van a celebrarse dentro del ciclo ‘Los viernes en Paúl’, con cinco encuentros dirigidos a chicos y chicas a partir de doce años. La música, el terror, o los juegos de rol, ofrecerán el mejor motivo para la diversión con un ciclo lúdico que se desarrollará hasta diciembre, gracias a una cuidada ambientación, con música, photocall y contenidos diversos.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La delegada Ana Hérica Ramos ha presentado esta actividad junto a Araceli Venega, de Gestoflor, destacando que “vamos a ofrecer una alternativa lúdica, creativa, divertida, para nuestro público adolescente, que nos está demandando diferentes actividades y espacios de encuentro. Queremos que además de en la plaza, en el parque, también puedan quedar en la Sala Paúl para participar en estas fiestas temáticas”.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Este ciclo de actividades propone para el viernes 30 de septiembre una Fiesta con el DJ David Akosta, que animará el encuentro con su música y espectáculo para disfrute de chicos y chicas participantes en una jornada de baile y diversión.</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El viernes 28 de octubre la propuesta será la Noche del Terror, con una cita en la que se pondrá a prueba al público con la proyección de una película, la intervención de personajes terroríficos que interactuarán con los asistentes y una decoración terrorífica.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Las actividades continuarán el viernes 4 de noviembre con la Noche Manga, en la que se invitará a chicos y chicas a asistir disfrazados de sus personajes preferidos, para participar en un concurso de Cosplay. Posteriormente, el 25 de noviembre la Delegación de Juventud invita al público a disfrutar de una Fiesta Fluor, con animación musical, juegos, zona de maquillaje fluor, y muchas sorpresas. Finalmente, el 16 de diciembre se celebrará la Noche Gamer, con una zona gama en la que disfrutar de un simulador de coches, bailes y mini juegos y campeonato FIFA..</w:t>
      </w:r>
    </w:p>
    <w:p>
      <w:pPr>
        <w:pStyle w:val="Normal"/>
        <w:jc w:val="both"/>
        <w:rPr>
          <w:rFonts w:eastAsia="Tahoma" w:cs="Arial"/>
          <w:b w:val="false"/>
          <w:b w:val="false"/>
          <w:bCs w:val="false"/>
          <w:color w:val="auto"/>
          <w:kern w:val="2"/>
          <w:sz w:val="24"/>
          <w:szCs w:val="24"/>
          <w:lang w:val="es-ES" w:eastAsia="zh-CN" w:bidi="ar-SA"/>
        </w:rPr>
      </w:pPr>
      <w:r>
        <w:rPr>
          <w:rFonts w:eastAsia="Tahoma" w:cs="Arial"/>
          <w:b w:val="false"/>
          <w:bCs w:val="false"/>
          <w:color w:val="auto"/>
          <w:kern w:val="2"/>
          <w:sz w:val="24"/>
          <w:szCs w:val="24"/>
          <w:lang w:val="es-ES" w:eastAsia="zh-CN" w:bidi="ar-SA"/>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Todas las actividades comenzarán a las 19 horas, y se desarrollarán hasta las 23 horas, con entrada libre hasta completar aforo. Estas convivencias contarán con la presencia de monitores atentos al desarrollo de las actividades.</w:t>
      </w:r>
    </w:p>
    <w:p>
      <w:pPr>
        <w:pStyle w:val="Normal"/>
        <w:jc w:val="both"/>
        <w:rPr>
          <w:rFonts w:eastAsia="Tahoma" w:cs="Arial"/>
          <w:b w:val="false"/>
          <w:b w:val="false"/>
          <w:bCs w:val="false"/>
          <w:color w:val="auto"/>
          <w:kern w:val="2"/>
          <w:sz w:val="24"/>
          <w:szCs w:val="24"/>
          <w:lang w:val="es-ES" w:eastAsia="zh-CN" w:bidi="ar-SA"/>
        </w:rPr>
      </w:pPr>
      <w:r>
        <w:rPr>
          <w:rFonts w:eastAsia="Tahoma" w:cs="Arial"/>
          <w:b w:val="false"/>
          <w:bCs w:val="false"/>
          <w:color w:val="auto"/>
          <w:kern w:val="2"/>
          <w:sz w:val="24"/>
          <w:szCs w:val="24"/>
          <w:lang w:val="es-ES" w:eastAsia="zh-CN" w:bidi="ar-SA"/>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Cabe recordar que la Sala Paúl fue escenario el pasado 17 de junio de una Noche KPOP con un concierto de Hyemin, DJ, y concursos, en una jornada con gran participación de público. Esta actividad era la primera incluida en el ciclo ‘Los viernes en Paúl’, que propone una serie de actividades lúdicas para un público adolescente que por su edad no puede tener acceso a otro tipo de locales y fiestas.</w:t>
      </w:r>
    </w:p>
    <w:p>
      <w:pPr>
        <w:pStyle w:val="Normal"/>
        <w:jc w:val="both"/>
        <w:rPr>
          <w:rFonts w:ascii="Arial" w:hAnsi="Arial" w:eastAsia="Tahoma" w:cs="Arial"/>
          <w:b w:val="false"/>
          <w:b w:val="false"/>
          <w:bCs w:val="false"/>
          <w:color w:val="auto"/>
          <w:kern w:val="2"/>
          <w:lang w:val="es-ES" w:eastAsia="zh-CN" w:bidi="ar-SA"/>
        </w:rPr>
      </w:pPr>
      <w:r>
        <w:rPr>
          <w:sz w:val="24"/>
          <w:szCs w:val="24"/>
        </w:rPr>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LibreOffice/7.3.5.2$Windows_X86_64 LibreOffice_project/184fe81b8c8c30d8b5082578aee2fed2ea847c01</Application>
  <AppVersion>15.0000</AppVersion>
  <Pages>2</Pages>
  <Words>491</Words>
  <Characters>2486</Characters>
  <CharactersWithSpaces>2970</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2022-08-31T14:46:35Z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