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La alcaldesa felicita al Club Gimnasia Rítmica Jerez “por su compromiso diario en el avance del deporte femenino” en el inicio de la nueva temporada</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color w:val="000000"/>
          <w:sz w:val="30"/>
          <w:szCs w:val="30"/>
        </w:rPr>
        <w:t>Mamen Sánchez ha visitado al club en el polideportivo municipal ‘Kiko Narváez’ y ha conocido los objetivos de temporada de la entidad, que vuelve a contar con la pandemia con los equipos de iniciación, que ya cuentan con 300 gimnastas a partir de los 3 años de edad</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color w:val="000000"/>
          <w:sz w:val="30"/>
          <w:szCs w:val="30"/>
        </w:rPr>
        <w:t xml:space="preserve">Uno de los objetivos principales del club se centra en la participación y también en labores de organización en el Campeonato de España de Conjuntos 3ª Fase que acogerá el Palacio de Deportes en noviembre </w:t>
      </w:r>
      <w:r>
        <w:rPr>
          <w:rFonts w:cs="Arial" w:ascii="Arial" w:hAnsi="Arial"/>
          <w:color w:val="000000"/>
          <w:sz w:val="32"/>
          <w:szCs w:val="32"/>
        </w:rPr>
        <w:t xml:space="preserve"> </w:t>
      </w:r>
    </w:p>
    <w:p>
      <w:pPr>
        <w:pStyle w:val="Normal"/>
        <w:rPr>
          <w:rFonts w:ascii="Arial" w:hAnsi="Arial" w:cs="Arial"/>
          <w:b/>
          <w:b/>
          <w:sz w:val="36"/>
          <w:szCs w:val="36"/>
        </w:rPr>
      </w:pPr>
      <w:r>
        <w:rPr>
          <w:rFonts w:cs="Arial" w:ascii="Arial" w:hAnsi="Arial"/>
          <w:b/>
          <w:sz w:val="36"/>
          <w:szCs w:val="36"/>
        </w:rPr>
      </w:r>
    </w:p>
    <w:p>
      <w:pPr>
        <w:pStyle w:val="Normal"/>
        <w:jc w:val="both"/>
        <w:rPr>
          <w:rFonts w:ascii="Arial" w:hAnsi="Arial" w:cs="Arial"/>
          <w:color w:val="000000"/>
          <w:szCs w:val="24"/>
        </w:rPr>
      </w:pPr>
      <w:r>
        <w:rPr>
          <w:rFonts w:cs="Arial" w:ascii="Arial" w:hAnsi="Arial"/>
          <w:b/>
          <w:bCs/>
          <w:color w:val="000000"/>
          <w:szCs w:val="24"/>
        </w:rPr>
        <w:t xml:space="preserve">18 de octubre de 2022. </w:t>
      </w:r>
      <w:r>
        <w:rPr>
          <w:rFonts w:cs="Segoe UI;Segoe WP" w:ascii="Arial" w:hAnsi="Arial"/>
          <w:iCs/>
          <w:color w:val="212121"/>
          <w:szCs w:val="24"/>
        </w:rPr>
        <w:t>La alcaldesa, Mamen Sánchez, junto al delegado de Deportes y Medio Rural, Jesús Alba, ha visitado al club de Gimnasia Rítmica Jerez en el polideportivo municipal ‘Kiko Narváez’, sede de sus entrenamientos, con motivo del inicio de “una nueva temporada con 400 gimnastas en los distintos equipos y categorías del club, que se presenta ilusionante por las competiciones que vamos a afrontar como retos este año, y también por formar parte de la organización del Campeonato de España de Conjuntos 3ª Fase, Copa de España de Conjuntos y la Fase Final de la Liga de Clubes que se celebrará en el Palacio de Deportes del 10 al 13 de noviembre”, ha explicado la directora técnica del club, Cristina Casares.</w:t>
      </w:r>
    </w:p>
    <w:p>
      <w:pPr>
        <w:pStyle w:val="Normal"/>
        <w:jc w:val="both"/>
        <w:rPr>
          <w:rFonts w:cs="Segoe UI;Segoe WP"/>
          <w:iCs/>
          <w:color w:val="212121"/>
        </w:rPr>
      </w:pPr>
      <w:r>
        <w:rPr>
          <w:rFonts w:cs="Segoe UI;Segoe WP"/>
          <w:iCs/>
          <w:color w:val="212121"/>
        </w:rPr>
      </w:r>
    </w:p>
    <w:p>
      <w:pPr>
        <w:pStyle w:val="Normal"/>
        <w:jc w:val="both"/>
        <w:rPr>
          <w:rFonts w:ascii="Arial" w:hAnsi="Arial"/>
          <w:szCs w:val="24"/>
        </w:rPr>
      </w:pPr>
      <w:r>
        <w:rPr>
          <w:rFonts w:cs="Segoe UI;Segoe WP" w:ascii="Arial" w:hAnsi="Arial"/>
          <w:iCs/>
          <w:color w:val="212121"/>
          <w:szCs w:val="24"/>
        </w:rPr>
        <w:t>El club ha preparado una exhibición a modo de inicio de temporada y la alcaldesa ha reiterado “la gran aportación que, desde hace muchos años, está haciendo el Club Gimnasia Rítmica al avance del ‘deporte femenino’ en Jerez, con la proyección además en positivo de nuestra ciudad por sus excelentes resultados, con el crecimiento exponencial del número de gimnastas cada temporada, y también en labores de organización de eventos junto al Ayuntamiento y a la Federación Andaluza de Gimnasia”.</w:t>
      </w:r>
    </w:p>
    <w:p>
      <w:pPr>
        <w:pStyle w:val="Normal"/>
        <w:jc w:val="both"/>
        <w:rPr>
          <w:rFonts w:cs="Segoe UI;Segoe WP"/>
          <w:iCs/>
          <w:color w:val="212121"/>
        </w:rPr>
      </w:pPr>
      <w:r>
        <w:rPr>
          <w:rFonts w:cs="Segoe UI;Segoe WP"/>
          <w:iCs/>
          <w:color w:val="212121"/>
        </w:rPr>
      </w:r>
    </w:p>
    <w:p>
      <w:pPr>
        <w:pStyle w:val="Normal"/>
        <w:jc w:val="both"/>
        <w:rPr>
          <w:rFonts w:ascii="Arial" w:hAnsi="Arial" w:cs="Segoe UI;Segoe WP"/>
          <w:iCs/>
          <w:color w:val="212121"/>
          <w:szCs w:val="24"/>
        </w:rPr>
      </w:pPr>
      <w:r>
        <w:rPr>
          <w:rFonts w:cs="Segoe UI;Segoe WP" w:ascii="Arial" w:hAnsi="Arial"/>
          <w:iCs/>
          <w:color w:val="212121"/>
          <w:szCs w:val="24"/>
        </w:rPr>
        <w:t>En este sentido, Mamen Sánchez ha dado la enhorabuena tanto a la directiva del club “como a las familias de las gimnastas y a las propias gimnastas que forman parte de esta gran familia deportiva por su compromiso diario con Jerez a través del deporte”.</w:t>
      </w:r>
    </w:p>
    <w:p>
      <w:pPr>
        <w:pStyle w:val="Normal"/>
        <w:jc w:val="both"/>
        <w:rPr>
          <w:rFonts w:ascii="Arial" w:hAnsi="Arial" w:cs="Segoe UI;Segoe WP"/>
          <w:iCs/>
          <w:color w:val="212121"/>
          <w:szCs w:val="24"/>
        </w:rPr>
      </w:pPr>
      <w:r>
        <w:rPr>
          <w:rFonts w:cs="Segoe UI;Segoe WP" w:ascii="Arial" w:hAnsi="Arial"/>
          <w:iCs/>
          <w:color w:val="212121"/>
          <w:szCs w:val="24"/>
        </w:rPr>
      </w:r>
    </w:p>
    <w:p>
      <w:pPr>
        <w:pStyle w:val="Normal"/>
        <w:jc w:val="both"/>
        <w:rPr>
          <w:rFonts w:ascii="Arial" w:hAnsi="Arial" w:cs="Segoe UI;Segoe WP"/>
          <w:b/>
          <w:b/>
          <w:iCs/>
          <w:color w:val="212121"/>
          <w:sz w:val="22"/>
          <w:szCs w:val="22"/>
        </w:rPr>
      </w:pPr>
      <w:r>
        <w:rPr>
          <w:rFonts w:cs="Segoe UI;Segoe WP" w:ascii="Arial" w:hAnsi="Arial"/>
          <w:b/>
          <w:iCs/>
          <w:color w:val="212121"/>
          <w:sz w:val="22"/>
          <w:szCs w:val="22"/>
        </w:rPr>
        <w:t>Un convenio que mantiene con actividad programada el ‘Kiko Narváez’</w:t>
      </w:r>
    </w:p>
    <w:p>
      <w:pPr>
        <w:pStyle w:val="Normal"/>
        <w:jc w:val="both"/>
        <w:rPr>
          <w:rFonts w:ascii="Arial" w:hAnsi="Arial" w:cs="Segoe UI;Segoe WP"/>
          <w:iCs/>
          <w:color w:val="212121"/>
          <w:szCs w:val="24"/>
        </w:rPr>
      </w:pPr>
      <w:r>
        <w:rPr>
          <w:rFonts w:cs="Segoe UI;Segoe WP" w:ascii="Arial" w:hAnsi="Arial"/>
          <w:iCs/>
          <w:color w:val="212121"/>
          <w:szCs w:val="24"/>
        </w:rPr>
      </w:r>
    </w:p>
    <w:p>
      <w:pPr>
        <w:pStyle w:val="Normal"/>
        <w:jc w:val="both"/>
        <w:rPr>
          <w:rFonts w:ascii="Arial" w:hAnsi="Arial"/>
          <w:szCs w:val="24"/>
        </w:rPr>
      </w:pPr>
      <w:r>
        <w:rPr>
          <w:rFonts w:cs="Segoe UI;Segoe WP" w:ascii="Arial" w:hAnsi="Arial"/>
          <w:iCs/>
          <w:color w:val="212121"/>
          <w:szCs w:val="24"/>
        </w:rPr>
        <w:t>De igual mod</w:t>
      </w:r>
      <w:bookmarkStart w:id="0" w:name="_GoBack"/>
      <w:bookmarkEnd w:id="0"/>
      <w:r>
        <w:rPr>
          <w:rFonts w:cs="Segoe UI;Segoe WP" w:ascii="Arial" w:hAnsi="Arial"/>
          <w:iCs/>
          <w:color w:val="212121"/>
          <w:szCs w:val="24"/>
        </w:rPr>
        <w:t>o, Mamen Sánchez ha recordado que “en virtud del convenio suscrito con Deportes para uso del polideportivo ‘Kiko Narváez’, esta instalación municipal que a nuestra llegada al gobierno en 2015 nos encontramos sin uso e infravalorada, ahora tiene actividad durante todo el año, de manera programada, y alberga competiciones, gracias a la labor comprometida también en su cuidado tanto del Club Gimnasia Rítmica Jerez como de su otro club usuario, el Club Voleybol Jerez”.</w:t>
      </w:r>
    </w:p>
    <w:p>
      <w:pPr>
        <w:pStyle w:val="Normal"/>
        <w:jc w:val="both"/>
        <w:rPr>
          <w:rFonts w:cs="Segoe UI;Segoe WP"/>
          <w:iCs/>
          <w:color w:val="212121"/>
        </w:rPr>
      </w:pPr>
      <w:r>
        <w:rPr>
          <w:rFonts w:cs="Segoe UI;Segoe WP"/>
          <w:iCs/>
          <w:color w:val="212121"/>
        </w:rPr>
      </w:r>
    </w:p>
    <w:p>
      <w:pPr>
        <w:pStyle w:val="Normal"/>
        <w:jc w:val="both"/>
        <w:rPr>
          <w:rFonts w:ascii="Arial" w:hAnsi="Arial"/>
          <w:szCs w:val="24"/>
        </w:rPr>
      </w:pPr>
      <w:r>
        <w:rPr>
          <w:rFonts w:cs="Segoe UI;Segoe WP" w:ascii="Arial" w:hAnsi="Arial"/>
          <w:iCs/>
          <w:color w:val="212121"/>
          <w:szCs w:val="24"/>
        </w:rPr>
        <w:t xml:space="preserve">El Club Gimnasia Rítmica Jerez, </w:t>
      </w:r>
      <w:r>
        <w:rPr>
          <w:rFonts w:cs="Segoe UI;Segoe WP" w:ascii="Arial" w:hAnsi="Arial"/>
          <w:color w:val="212121"/>
          <w:szCs w:val="24"/>
        </w:rPr>
        <w:t xml:space="preserve">en el Campeonato de España Base de Conjuntos mencionado que se celebrará del 10 al 13 de noviembre en el Palacio de Deportes “va a participar con 2 conjuntos de manera ya asegurada y con otro a la espera del control federativo que tenemos en el Campeonato de Marbella el próximo 8 de octubre”, ha avanzado Cristina Casares a la alcaldesa. </w:t>
      </w:r>
    </w:p>
    <w:p>
      <w:pPr>
        <w:pStyle w:val="Normal"/>
        <w:jc w:val="both"/>
        <w:rPr>
          <w:rFonts w:cs="Segoe UI;Segoe WP"/>
          <w:color w:val="212121"/>
        </w:rPr>
      </w:pPr>
      <w:r>
        <w:rPr>
          <w:rFonts w:cs="Segoe UI;Segoe WP"/>
          <w:color w:val="212121"/>
        </w:rPr>
      </w:r>
    </w:p>
    <w:p>
      <w:pPr>
        <w:pStyle w:val="Normal"/>
        <w:jc w:val="both"/>
        <w:rPr>
          <w:rFonts w:ascii="Arial" w:hAnsi="Arial"/>
          <w:szCs w:val="24"/>
        </w:rPr>
      </w:pPr>
      <w:r>
        <w:rPr>
          <w:rFonts w:cs="Segoe UI;Segoe WP" w:ascii="Arial" w:hAnsi="Arial"/>
          <w:color w:val="212121"/>
          <w:szCs w:val="24"/>
        </w:rPr>
        <w:t>Asimismo, dentro de los próximos objetivos del club también figura la participación con 8 conjuntos y 3 individuales en el Campeonato de Andalucía de Córdoba, que tendrá lugar del 4 al 6 de noviembre.</w:t>
      </w:r>
    </w:p>
    <w:p>
      <w:pPr>
        <w:pStyle w:val="Normal"/>
        <w:jc w:val="both"/>
        <w:rPr>
          <w:rFonts w:cs="Segoe UI;Segoe WP"/>
          <w:color w:val="212121"/>
        </w:rPr>
      </w:pPr>
      <w:r>
        <w:rPr>
          <w:rFonts w:cs="Segoe UI;Segoe WP"/>
          <w:color w:val="212121"/>
        </w:rPr>
      </w:r>
    </w:p>
    <w:p>
      <w:pPr>
        <w:pStyle w:val="Normal"/>
        <w:jc w:val="both"/>
        <w:rPr/>
      </w:pPr>
      <w:r>
        <w:rPr>
          <w:rFonts w:cs="Segoe UI;Segoe WP" w:ascii="Arial" w:hAnsi="Arial"/>
          <w:color w:val="212121"/>
          <w:szCs w:val="24"/>
        </w:rPr>
        <w:t>En cuanto a los equipos de iniciación, el club recupera, tras el periodo marcado por la pandemia, “lo que consideramos el alma de nuestra escuela, con más de 300 gimnastas desde los 3 años de edad y con gran variedad de horarios para elegir durante los 5 días de la semana aquí en el polideportivo ‘Kiko Narváez’”, ha remarcado la directora técnica del club.</w:t>
      </w:r>
    </w:p>
    <w:p>
      <w:pPr>
        <w:pStyle w:val="Normal"/>
        <w:shd w:val="clear" w:color="auto" w:fill="FFFFFF"/>
        <w:suppressAutoHyphens w:val="false"/>
        <w:jc w:val="both"/>
        <w:rPr>
          <w:rFonts w:ascii="Arial" w:hAnsi="Arial" w:cs="Arial"/>
          <w:color w:val="000000" w:themeColor="text1"/>
          <w:kern w:val="0"/>
          <w:szCs w:val="24"/>
          <w:lang w:eastAsia="es-ES"/>
        </w:rPr>
      </w:pPr>
      <w:r>
        <w:rPr>
          <w:rFonts w:cs="Arial" w:ascii="Arial" w:hAnsi="Arial"/>
          <w:color w:val="000000" w:themeColor="text1"/>
          <w:kern w:val="0"/>
          <w:szCs w:val="24"/>
          <w:lang w:eastAsia="es-ES"/>
        </w:rPr>
      </w:r>
    </w:p>
    <w:tbl>
      <w:tblPr>
        <w:tblW w:w="7673" w:type="dxa"/>
        <w:jc w:val="left"/>
        <w:tblInd w:w="51" w:type="dxa"/>
        <w:tblLayout w:type="fixed"/>
        <w:tblCellMar>
          <w:top w:w="55" w:type="dxa"/>
          <w:left w:w="51" w:type="dxa"/>
          <w:bottom w:w="55" w:type="dxa"/>
          <w:right w:w="55" w:type="dxa"/>
        </w:tblCellMar>
        <w:tblLook w:firstRow="1" w:noVBand="1" w:lastRow="0" w:firstColumn="1" w:lastColumn="0" w:noHBand="0" w:val="04a0"/>
      </w:tblPr>
      <w:tblGrid>
        <w:gridCol w:w="7673"/>
      </w:tblGrid>
      <w:tr>
        <w:trPr/>
        <w:tc>
          <w:tcPr>
            <w:tcW w:w="767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color w:val="000000" w:themeColor="text1"/>
                <w:szCs w:val="24"/>
              </w:rPr>
            </w:pPr>
            <w:r>
              <w:rPr>
                <w:rStyle w:val="EnlacedeInternet"/>
                <w:rFonts w:cs="Arial" w:ascii="Arial" w:hAnsi="Arial"/>
                <w:i/>
                <w:iCs/>
                <w:color w:val="000000" w:themeColor="text1"/>
                <w:szCs w:val="24"/>
                <w:u w:val="none"/>
              </w:rPr>
              <w:t>Se adjunta fotografía.</w:t>
            </w:r>
          </w:p>
        </w:tc>
      </w:tr>
    </w:tbl>
    <w:p>
      <w:pPr>
        <w:pStyle w:val="Normal"/>
        <w:spacing w:before="0" w:after="140"/>
        <w:jc w:val="both"/>
        <w:rPr>
          <w:color w:val="000000" w:themeColor="text1"/>
          <w:szCs w:val="24"/>
        </w:rPr>
      </w:pPr>
      <w:r>
        <w:rPr>
          <w:color w:val="000000" w:themeColor="text1"/>
          <w:szCs w:val="24"/>
        </w:rPr>
      </w:r>
    </w:p>
    <w:p>
      <w:pPr>
        <w:pStyle w:val="Normal"/>
        <w:jc w:val="both"/>
        <w:rPr>
          <w:color w:val="000000" w:themeColor="text1"/>
          <w:szCs w:val="24"/>
          <w:shd w:fill="FFFFFF" w:val="clear"/>
        </w:rPr>
      </w:pPr>
      <w:r>
        <w:rPr>
          <w:color w:val="000000" w:themeColor="text1"/>
          <w:szCs w:val="24"/>
          <w:shd w:fill="FFFFFF" w:val="clear"/>
        </w:rPr>
      </w:r>
    </w:p>
    <w:p>
      <w:pPr>
        <w:pStyle w:val="Normal"/>
        <w:jc w:val="both"/>
        <w:rPr>
          <w:color w:val="000000" w:themeColor="text1"/>
          <w:szCs w:val="24"/>
        </w:rPr>
      </w:pPr>
      <w:r>
        <w:rPr>
          <w:color w:val="000000" w:themeColor="text1"/>
          <w:szCs w:val="24"/>
        </w:rPr>
      </w:r>
    </w:p>
    <w:p>
      <w:pPr>
        <w:pStyle w:val="Normal"/>
        <w:rPr>
          <w:color w:val="000000" w:themeColor="text1"/>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284f"/>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Application>LibreOffice/7.3.6.2$Windows_X86_64 LibreOffice_project/c28ca90fd6e1a19e189fc16c05f8f8924961e12e</Application>
  <AppVersion>15.0000</AppVersion>
  <Pages>2</Pages>
  <Words>609</Words>
  <Characters>2986</Characters>
  <CharactersWithSpaces>3586</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2022-06-08T08:27:00Z</dcterms:created>
  <dc:creator>ADELIFL</dc:creator>
  <dc:description/>
  <dc:language>es-ES</dc:language>
  <cp:lastModifiedBy/>
  <cp:lastPrinted>1995-11-21T16:41:00Z</cp:lastPrinted>
  <dcterms:modified xsi:type="dcterms:W3CDTF">2022-10-18T13:39:31Z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