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La alcaldesa inaugura la reforma del parque de San Joaquín</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2"/>
          <w:szCs w:val="32"/>
        </w:rPr>
        <w:t xml:space="preserve">La inversión del Gobierno local en éste ha sido de 205.000 euros y ha propiciado la reforma integral de las pistas de fútbol-sala y baloncesto, la creación de una zona de calistenia y juegos de mesa, así como de un parque infantil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2"/>
          <w:szCs w:val="32"/>
        </w:rPr>
        <w:t xml:space="preserve">La alcaldesa agradece a los colectivos vecinales y juveniles implicados en la propuesta de mejora del parque su compromiso por hacer de Jerez una ciudad más saludable, habitable y más deportiva desde los propios barrios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2"/>
          <w:szCs w:val="32"/>
        </w:rPr>
        <w:t xml:space="preserve">Se trata de una nueva actuación del Gobierno local en la recuperación y mejora de los espacios públicos para fomentar los hábitos saludables para todas las edades y la convivencia vecinal </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rPr>
          <w:rFonts w:ascii="Arial" w:hAnsi="Arial"/>
          <w:sz w:val="24"/>
          <w:szCs w:val="24"/>
        </w:rPr>
      </w:pPr>
      <w:r>
        <w:rPr>
          <w:rFonts w:cs="Arial" w:ascii="Arial" w:hAnsi="Arial"/>
          <w:b/>
          <w:bCs/>
          <w:color w:val="000000"/>
          <w:sz w:val="24"/>
          <w:szCs w:val="24"/>
        </w:rPr>
        <w:t xml:space="preserve">21 de octubre de 2022. </w:t>
      </w:r>
      <w:r>
        <w:rPr>
          <w:rFonts w:cs="Arial" w:ascii="Arial" w:hAnsi="Arial"/>
          <w:color w:val="000000"/>
          <w:sz w:val="24"/>
          <w:szCs w:val="24"/>
        </w:rPr>
        <w:t xml:space="preserve">La alcaldesa, Mamen Sánchez, junto al teniente de alcaldesa de Urbanismo, Infraestructuras y Medio Ambiente, José Antonio Díaz,  el delegado de Deportes, Jesús Alba </w:t>
      </w:r>
      <w:r>
        <w:rPr>
          <w:rFonts w:cs="Arial" w:ascii="Arial" w:hAnsi="Arial"/>
          <w:color w:val="000000"/>
          <w:sz w:val="24"/>
          <w:szCs w:val="24"/>
        </w:rPr>
        <w:t xml:space="preserve">y la delegada de Distritos, Ana Hérica Ramos, </w:t>
      </w:r>
      <w:r>
        <w:rPr>
          <w:rFonts w:cs="Arial" w:ascii="Arial" w:hAnsi="Arial"/>
          <w:color w:val="000000"/>
          <w:sz w:val="24"/>
          <w:szCs w:val="24"/>
        </w:rPr>
        <w:t>ha inaugurado esta tarde la reforma del parque de la barriada San Joaquín, cuyo proyecto ha sido consensuado con los vecinos y ha contado con una inversión de 205.000 euros.</w:t>
      </w:r>
    </w:p>
    <w:p>
      <w:pPr>
        <w:pStyle w:val="Cuerpodetexto"/>
        <w:spacing w:lineRule="auto" w:line="240" w:before="0" w:after="0"/>
        <w:jc w:val="both"/>
        <w:rPr>
          <w:rFonts w:ascii="Arial" w:hAnsi="Arial"/>
          <w:sz w:val="24"/>
          <w:szCs w:val="24"/>
        </w:rPr>
      </w:pPr>
      <w:r>
        <w:rPr>
          <w:rFonts w:ascii="Arial" w:hAnsi="Arial"/>
          <w:sz w:val="24"/>
          <w:szCs w:val="24"/>
        </w:rPr>
      </w:r>
    </w:p>
    <w:p>
      <w:pPr>
        <w:pStyle w:val="Cuerpodetexto"/>
        <w:spacing w:lineRule="auto" w:line="240" w:before="0" w:after="0"/>
        <w:jc w:val="both"/>
        <w:rPr>
          <w:rFonts w:ascii="Arial" w:hAnsi="Arial"/>
          <w:sz w:val="24"/>
          <w:szCs w:val="24"/>
        </w:rPr>
      </w:pPr>
      <w:r>
        <w:rPr>
          <w:rFonts w:cs="Arial" w:ascii="Arial" w:hAnsi="Arial"/>
          <w:color w:val="000000"/>
          <w:sz w:val="24"/>
          <w:szCs w:val="24"/>
        </w:rPr>
        <w:t>Esta actuación ha posibilitado la dotación de nuevos equipamientos deportivos y de ocio infantil en tal espacio público, así como la reforma integral de los ya existentes, en la línea estratégica del Gobierno municipal de recuperación de espacios públicos que se encontraban en situación mejorable para el fomento de los hábitos saludables deportivos para todas las edades y la convivencia vecinal.</w:t>
      </w:r>
    </w:p>
    <w:p>
      <w:pPr>
        <w:pStyle w:val="Normal"/>
        <w:jc w:val="both"/>
        <w:rPr>
          <w:rFonts w:eastAsia="Arial" w:cs="Arial"/>
          <w:b w:val="false"/>
          <w:b w:val="false"/>
          <w:bCs w:val="false"/>
          <w:i w:val="false"/>
          <w:i w:val="false"/>
          <w:caps w:val="false"/>
          <w:smallCaps w:val="false"/>
          <w:color w:val="auto"/>
          <w:spacing w:val="0"/>
          <w:kern w:val="2"/>
          <w:u w:val="none"/>
          <w:lang w:val="es-ES" w:eastAsia="es-ES_tradnl" w:bidi="ar-SA"/>
        </w:rPr>
      </w:pPr>
      <w:r>
        <w:rPr>
          <w:rFonts w:eastAsia="Arial" w:cs="Arial"/>
          <w:b w:val="false"/>
          <w:bCs w:val="false"/>
          <w:i w:val="false"/>
          <w:caps w:val="false"/>
          <w:smallCaps w:val="false"/>
          <w:color w:val="auto"/>
          <w:spacing w:val="0"/>
          <w:kern w:val="2"/>
          <w:u w:val="none"/>
          <w:lang w:val="es-ES" w:eastAsia="es-ES_tradnl" w:bidi="ar-SA"/>
        </w:rPr>
      </w:r>
    </w:p>
    <w:p>
      <w:pPr>
        <w:pStyle w:val="Normal"/>
        <w:jc w:val="both"/>
        <w:rPr>
          <w:rFonts w:ascii="Arial" w:hAnsi="Arial"/>
          <w:sz w:val="24"/>
          <w:szCs w:val="24"/>
        </w:rPr>
      </w:pPr>
      <w:r>
        <w:rPr>
          <w:rFonts w:eastAsia="Trebuchet MS" w:cs="Arial" w:ascii="Arial" w:hAnsi="Arial"/>
          <w:b w:val="false"/>
          <w:bCs w:val="false"/>
          <w:i w:val="false"/>
          <w:caps w:val="false"/>
          <w:smallCaps w:val="false"/>
          <w:color w:val="000000"/>
          <w:spacing w:val="0"/>
          <w:kern w:val="2"/>
          <w:sz w:val="24"/>
          <w:szCs w:val="24"/>
          <w:u w:val="none"/>
          <w:lang w:val="es-ES" w:eastAsia="es-ES_tradnl" w:bidi="ar-SA"/>
        </w:rPr>
        <w:t xml:space="preserve">La alcaldesa agradece a los colectivos vecinales y juveniles implicados en la propuesta de mejora del espacio público su compromiso por hacer de Jerez una ciudad más habitable, más saludable y más deportiva desde los propios barrios. </w:t>
      </w:r>
      <w:r>
        <w:rPr>
          <w:rFonts w:eastAsia="Arial" w:cs="Arial" w:ascii="Arial" w:hAnsi="Arial"/>
          <w:b w:val="false"/>
          <w:bCs w:val="false"/>
          <w:i w:val="false"/>
          <w:caps w:val="false"/>
          <w:smallCaps w:val="false"/>
          <w:color w:val="auto"/>
          <w:spacing w:val="0"/>
          <w:kern w:val="2"/>
          <w:sz w:val="24"/>
          <w:szCs w:val="24"/>
          <w:u w:val="none"/>
          <w:lang w:val="es-ES" w:eastAsia="es-ES_tradnl" w:bidi="ar-SA"/>
        </w:rPr>
        <w:t>El objetivo es que Jerez siga creciendo desde sus barrios, de manera compactada, cohesionada y atractiva para la convivencia.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sz w:val="24"/>
          <w:szCs w:val="24"/>
        </w:rPr>
      </w:pPr>
      <w:r>
        <w:rPr>
          <w:rFonts w:eastAsia="Arial" w:cs="Arial" w:ascii="Arial" w:hAnsi="Arial"/>
          <w:b w:val="false"/>
          <w:bCs w:val="false"/>
          <w:i w:val="false"/>
          <w:caps w:val="false"/>
          <w:smallCaps w:val="false"/>
          <w:color w:val="auto"/>
          <w:spacing w:val="0"/>
          <w:kern w:val="2"/>
          <w:sz w:val="24"/>
          <w:szCs w:val="24"/>
          <w:u w:val="none"/>
          <w:lang w:val="es-ES" w:eastAsia="es-ES_tradnl" w:bidi="ar-SA"/>
        </w:rPr>
        <w:t xml:space="preserve">En este sentido, destacan las labores de repavimentación de los senderos peatonales para que sean más accesibles y transitables en el citado parque, así como el rediseño de sus alcorques y acerados. De la misma manera, se ha actuado en la adecuación de las zonas verdes. </w:t>
      </w:r>
      <w:r>
        <w:rPr>
          <w:rFonts w:eastAsia="Times New Roman" w:cs="Arial" w:ascii="Arial" w:hAnsi="Arial"/>
          <w:b w:val="false"/>
          <w:bCs w:val="false"/>
          <w:i w:val="false"/>
          <w:caps w:val="false"/>
          <w:smallCaps w:val="false"/>
          <w:color w:val="00000A"/>
          <w:spacing w:val="0"/>
          <w:kern w:val="2"/>
          <w:sz w:val="24"/>
          <w:szCs w:val="24"/>
          <w:highlight w:val="white"/>
          <w:u w:val="none"/>
          <w:lang w:val="es-ES" w:eastAsia="zh-CN" w:bidi="ar-SA"/>
        </w:rPr>
        <w:t xml:space="preserve"> </w:t>
      </w:r>
    </w:p>
    <w:p>
      <w:pPr>
        <w:pStyle w:val="Normal"/>
        <w:spacing w:lineRule="auto" w:line="240" w:before="0" w:after="0"/>
        <w:jc w:val="both"/>
        <w:rPr>
          <w:rFonts w:ascii="Arial" w:hAnsi="Arial"/>
          <w:sz w:val="24"/>
          <w:szCs w:val="24"/>
        </w:rPr>
      </w:pPr>
      <w:r>
        <w:rPr>
          <w:rFonts w:ascii="Arial" w:hAnsi="Arial"/>
          <w:sz w:val="24"/>
          <w:szCs w:val="24"/>
        </w:rPr>
      </w:r>
    </w:p>
    <w:p>
      <w:pPr>
        <w:pStyle w:val="Normal"/>
        <w:spacing w:before="0" w:after="140"/>
        <w:jc w:val="both"/>
        <w:rPr>
          <w:rFonts w:ascii="Arial" w:hAnsi="Arial"/>
          <w:sz w:val="24"/>
          <w:szCs w:val="24"/>
        </w:rPr>
      </w:pPr>
      <w:r>
        <w:rPr>
          <w:rFonts w:eastAsia="Trebuchet MS" w:cs="Arial" w:ascii="Arial" w:hAnsi="Arial"/>
          <w:color w:val="000000"/>
          <w:sz w:val="24"/>
          <w:szCs w:val="24"/>
          <w:lang w:eastAsia="es-ES_tradnl"/>
        </w:rPr>
        <w:t xml:space="preserve">El proyecto se ha completado con la reforma y adecuación de las dos instalaciones deportivas (de fútbol-sala y de baloncesto, respectivamente), la instalación de </w:t>
      </w:r>
      <w:r>
        <w:rPr>
          <w:rFonts w:eastAsia="Trebuchet MS" w:cs="Arial" w:ascii="Arial" w:hAnsi="Arial"/>
          <w:color w:val="000000"/>
          <w:sz w:val="24"/>
          <w:szCs w:val="24"/>
          <w:lang w:eastAsia="es-ES_tradnl"/>
        </w:rPr>
        <w:t xml:space="preserve">columpios adaptados, </w:t>
      </w:r>
      <w:r>
        <w:rPr>
          <w:rFonts w:eastAsia="Trebuchet MS" w:cs="Arial" w:ascii="Arial" w:hAnsi="Arial"/>
          <w:color w:val="000000"/>
          <w:sz w:val="24"/>
          <w:szCs w:val="24"/>
          <w:lang w:eastAsia="es-ES_tradnl"/>
        </w:rPr>
        <w:t xml:space="preserve">un parque de ‘calistenia’ y de juegos de mesa, así como con el pintado en el suelo de juegos tradicionales infantiles. </w:t>
      </w:r>
    </w:p>
    <w:p>
      <w:pPr>
        <w:pStyle w:val="Normal"/>
        <w:spacing w:before="0" w:after="140"/>
        <w:jc w:val="both"/>
        <w:rPr>
          <w:rFonts w:ascii="Arial" w:hAnsi="Arial"/>
          <w:sz w:val="24"/>
          <w:szCs w:val="24"/>
        </w:rPr>
      </w:pPr>
      <w:r>
        <w:rPr>
          <w:rFonts w:ascii="Arial" w:hAnsi="Arial"/>
          <w:sz w:val="24"/>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Application>LibreOffice/7.3.6.2$Windows_X86_64 LibreOffice_project/c28ca90fd6e1a19e189fc16c05f8f8924961e12e</Application>
  <AppVersion>15.0000</AppVersion>
  <Pages>2</Pages>
  <Words>398</Words>
  <Characters>2062</Characters>
  <CharactersWithSpaces>2457</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2022-10-21T08:21:33Z</cp:lastPrinted>
  <dcterms:modified xsi:type="dcterms:W3CDTF">2022-10-24T14:09:28Z</dcterms:modified>
  <cp:revision>154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