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Style w:val="Destaquemayor"/>
          <w:rFonts w:ascii="Arial" w:hAnsi="Arial" w:cs="Arial"/>
          <w:sz w:val="36"/>
          <w:szCs w:val="40"/>
        </w:rPr>
      </w:pPr>
      <w:r>
        <w:rPr>
          <w:rFonts w:cs="Arial" w:ascii="Arial" w:hAnsi="Arial"/>
          <w:sz w:val="36"/>
          <w:szCs w:val="40"/>
        </w:rPr>
      </w:r>
    </w:p>
    <w:p>
      <w:pPr>
        <w:pStyle w:val="Normal"/>
        <w:rPr/>
      </w:pPr>
      <w:r>
        <w:rPr>
          <w:rStyle w:val="Destaquemayor"/>
          <w:rFonts w:cs="Arial" w:ascii="Arial" w:hAnsi="Arial"/>
          <w:b w:val="false"/>
          <w:bCs w:val="false"/>
          <w:sz w:val="28"/>
          <w:szCs w:val="28"/>
          <w:u w:val="single"/>
        </w:rPr>
        <w:t>F</w:t>
      </w:r>
      <w:r>
        <w:rPr>
          <w:rStyle w:val="Destaquemayor"/>
          <w:rFonts w:cs="Arial" w:ascii="Arial" w:hAnsi="Arial"/>
          <w:b w:val="false"/>
          <w:bCs w:val="false"/>
          <w:sz w:val="28"/>
          <w:szCs w:val="28"/>
          <w:u w:val="single"/>
        </w:rPr>
        <w:t>OTONOTICIA</w:t>
      </w:r>
    </w:p>
    <w:p>
      <w:pPr>
        <w:pStyle w:val="Normal"/>
        <w:rPr>
          <w:rStyle w:val="Destaquemayor"/>
          <w:rFonts w:ascii="Arial" w:hAnsi="Arial" w:cs="Arial"/>
          <w:sz w:val="36"/>
          <w:szCs w:val="40"/>
        </w:rPr>
      </w:pPr>
      <w:r>
        <w:rPr>
          <w:rFonts w:cs="Arial" w:ascii="Arial" w:hAnsi="Arial"/>
          <w:sz w:val="36"/>
          <w:szCs w:val="40"/>
        </w:rPr>
      </w:r>
    </w:p>
    <w:p>
      <w:pPr>
        <w:pStyle w:val="Normal"/>
        <w:rPr>
          <w:rStyle w:val="Destaquemayor"/>
          <w:rFonts w:ascii="Arial" w:hAnsi="Arial" w:cs="Arial"/>
          <w:sz w:val="36"/>
          <w:szCs w:val="40"/>
        </w:rPr>
      </w:pPr>
      <w:r>
        <w:rPr>
          <w:rStyle w:val="Destaquemayor"/>
          <w:rFonts w:cs="Arial" w:ascii="Arial" w:hAnsi="Arial"/>
          <w:sz w:val="36"/>
          <w:szCs w:val="40"/>
        </w:rPr>
        <w:t>La Alcaldesa y el presidente de la Unión de Hermandades mantienen un encuentro preparatorio de cara a la Semana Santa</w:t>
      </w:r>
    </w:p>
    <w:p>
      <w:pPr>
        <w:pStyle w:val="Normal"/>
        <w:rPr>
          <w:rFonts w:ascii="Arial" w:hAnsi="Arial" w:cs="Arial"/>
          <w:sz w:val="12"/>
          <w:szCs w:val="12"/>
        </w:rPr>
      </w:pPr>
      <w:r>
        <w:rPr>
          <w:rFonts w:cs="Arial" w:ascii="Arial" w:hAnsi="Arial"/>
          <w:sz w:val="12"/>
          <w:szCs w:val="12"/>
        </w:rPr>
      </w:r>
    </w:p>
    <w:p>
      <w:pPr>
        <w:pStyle w:val="Normal"/>
        <w:rPr>
          <w:rStyle w:val="Destaquemayor"/>
          <w:rFonts w:ascii="Arial" w:hAnsi="Arial" w:cs="Arial"/>
          <w:sz w:val="36"/>
          <w:szCs w:val="40"/>
        </w:rPr>
      </w:pPr>
      <w:r>
        <w:rPr>
          <w:rFonts w:cs="Arial" w:ascii="Arial" w:hAnsi="Arial"/>
          <w:sz w:val="36"/>
          <w:szCs w:val="40"/>
        </w:rPr>
      </w:r>
    </w:p>
    <w:p>
      <w:pPr>
        <w:pStyle w:val="Normal"/>
        <w:spacing w:before="0" w:after="170"/>
        <w:jc w:val="both"/>
        <w:rPr>
          <w:rFonts w:ascii="Arial" w:hAnsi="Arial" w:eastAsia="Tahoma" w:cs="Arial"/>
          <w:szCs w:val="24"/>
        </w:rPr>
      </w:pPr>
      <w:r>
        <w:rPr>
          <w:rFonts w:eastAsia="Tahoma" w:cs="Arial" w:ascii="Arial" w:hAnsi="Arial"/>
          <w:b/>
          <w:bCs/>
          <w:szCs w:val="24"/>
        </w:rPr>
        <w:t xml:space="preserve">29 de </w:t>
      </w:r>
      <w:r>
        <w:rPr>
          <w:rFonts w:eastAsia="Tahoma" w:cs="Arial" w:ascii="Arial" w:hAnsi="Arial"/>
          <w:b/>
          <w:bCs/>
          <w:color w:val="000000"/>
          <w:szCs w:val="24"/>
        </w:rPr>
        <w:t>octubre</w:t>
      </w:r>
      <w:r>
        <w:rPr>
          <w:rFonts w:eastAsia="Tahoma" w:cs="Arial" w:ascii="Arial" w:hAnsi="Arial"/>
          <w:b/>
          <w:bCs/>
          <w:szCs w:val="24"/>
        </w:rPr>
        <w:t xml:space="preserve"> de 2022</w:t>
      </w:r>
      <w:r>
        <w:rPr>
          <w:rFonts w:eastAsia="Tahoma" w:cs="Arial" w:ascii="Arial" w:hAnsi="Arial"/>
          <w:szCs w:val="24"/>
        </w:rPr>
        <w:t>. La alcaldesa, Mamen Sánchez, ha mantenido un encuentro con el presidente de la Unión de Hermandades, José Manuel García Cordero, en la que han participado también los tenientes de alcaldesa, Laura Álvarez</w:t>
      </w:r>
      <w:r>
        <w:rPr>
          <w:rFonts w:eastAsia="Tahoma" w:cs="Arial" w:ascii="Arial" w:hAnsi="Arial"/>
          <w:szCs w:val="24"/>
        </w:rPr>
        <w:t>,</w:t>
      </w:r>
      <w:r>
        <w:rPr>
          <w:rFonts w:eastAsia="Tahoma" w:cs="Arial" w:ascii="Arial" w:hAnsi="Arial"/>
          <w:szCs w:val="24"/>
        </w:rPr>
        <w:t xml:space="preserve"> José Antonio Díaz y</w:t>
      </w:r>
      <w:r>
        <w:rPr>
          <w:rFonts w:eastAsia="Tahoma" w:cs="Arial" w:ascii="Arial" w:hAnsi="Arial"/>
          <w:szCs w:val="24"/>
        </w:rPr>
        <w:t xml:space="preserve"> </w:t>
      </w:r>
      <w:r>
        <w:rPr>
          <w:rFonts w:eastAsia="Tahoma" w:cs="Arial" w:ascii="Arial" w:hAnsi="Arial"/>
          <w:szCs w:val="24"/>
        </w:rPr>
        <w:t>Francisco Camas.</w:t>
      </w:r>
      <w:r>
        <w:rPr>
          <w:rFonts w:eastAsia="Tahoma" w:cs="Arial" w:ascii="Arial" w:hAnsi="Arial"/>
          <w:szCs w:val="24"/>
        </w:rPr>
        <w:t xml:space="preserve"> </w:t>
      </w:r>
      <w:r>
        <w:rPr>
          <w:rFonts w:eastAsia="Tahoma" w:cs="Arial" w:ascii="Arial" w:hAnsi="Arial"/>
          <w:szCs w:val="24"/>
        </w:rPr>
        <w:t>Ésta ha sido una reunión de trabajo para ir haciendo los preparativos necesarios de cara a la Cuaresma y la Semana Santa de 2023 y para profundizar en las líneas de colaboración que el Ayuntamiento mantiene con la Unión de Hermandades. En este sentido, se han abordado, entre otros, diversos temas relacionados con la programación de los desfiles  procesionales, como las infraestructuras necesarias para la salida de las distintas hermandades.</w:t>
      </w:r>
    </w:p>
    <w:p>
      <w:pPr>
        <w:pStyle w:val="Normal"/>
        <w:spacing w:before="0" w:after="170"/>
        <w:jc w:val="both"/>
        <w:rPr>
          <w:rFonts w:ascii="Arial" w:hAnsi="Arial" w:eastAsia="Tahoma" w:cs="Arial"/>
          <w:szCs w:val="24"/>
        </w:rPr>
      </w:pPr>
      <w:r>
        <w:rPr>
          <w:rFonts w:eastAsia="Tahoma" w:cs="Arial" w:ascii="Arial" w:hAnsi="Arial"/>
          <w:szCs w:val="24"/>
        </w:rPr>
      </w:r>
    </w:p>
    <w:tbl>
      <w:tblPr>
        <w:tblW w:w="5000" w:type="pct"/>
        <w:jc w:val="left"/>
        <w:tblInd w:w="0" w:type="dxa"/>
        <w:tblLayout w:type="fixed"/>
        <w:tblCellMar>
          <w:top w:w="0" w:type="dxa"/>
          <w:left w:w="0" w:type="dxa"/>
          <w:bottom w:w="0" w:type="dxa"/>
          <w:right w:w="0" w:type="dxa"/>
        </w:tblCellMar>
      </w:tblPr>
      <w:tblGrid>
        <w:gridCol w:w="7653"/>
      </w:tblGrid>
      <w:tr>
        <w:trPr/>
        <w:tc>
          <w:tcPr>
            <w:tcW w:w="7653" w:type="dxa"/>
            <w:tcBorders/>
          </w:tcPr>
          <w:p>
            <w:pPr>
              <w:pStyle w:val="Contenidodelatabla"/>
              <w:widowControl w:val="false"/>
              <w:rPr>
                <w:i/>
                <w:i/>
                <w:iCs/>
              </w:rPr>
            </w:pPr>
            <w:r>
              <w:rPr>
                <w:rFonts w:eastAsia="Tahoma" w:cs="Arial" w:ascii="Arial" w:hAnsi="Arial"/>
                <w:i/>
                <w:iCs/>
                <w:color w:val="auto"/>
                <w:kern w:val="2"/>
                <w:sz w:val="24"/>
                <w:szCs w:val="24"/>
                <w:lang w:val="es-ES" w:eastAsia="zh-CN" w:bidi="ar-SA"/>
              </w:rPr>
              <w:t>Se adjunta fotografía</w:t>
            </w:r>
          </w:p>
        </w:tc>
      </w:tr>
    </w:tbl>
    <w:p>
      <w:pPr>
        <w:pStyle w:val="Normal"/>
        <w:spacing w:before="0" w:after="170"/>
        <w:jc w:val="both"/>
        <w:rPr>
          <w:rFonts w:ascii="Arial" w:hAnsi="Arial" w:eastAsia="Tahoma" w:cs="Arial"/>
          <w:szCs w:val="24"/>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0"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LibreOffice/7.3.6.2$Windows_X86_64 LibreOffice_project/c28ca90fd6e1a19e189fc16c05f8f8924961e12e</Application>
  <AppVersion>15.0000</AppVersion>
  <Pages>1</Pages>
  <Words>137</Words>
  <Characters>725</Characters>
  <CharactersWithSpaces>859</CharactersWithSpaces>
  <Paragraphs>4</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2022-10-14T07:21:00Z</dcterms:created>
  <dc:creator>ADELIFL</dc:creator>
  <dc:description/>
  <dc:language>es-ES</dc:language>
  <cp:lastModifiedBy/>
  <cp:lastPrinted>2022-09-02T11:57:00Z</cp:lastPrinted>
  <dcterms:modified xsi:type="dcterms:W3CDTF">2022-10-27T13:22:16Z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