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24"/>
          <w:szCs w:val="24"/>
          <w:u w:val="single"/>
          <w:lang w:val="es-ES" w:eastAsia="zh-CN" w:bidi="ar-SA"/>
        </w:rPr>
        <w:t>FOTONOTICIA</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pPr>
      <w:r>
        <w:rPr>
          <w:rStyle w:val="Destaquemayor"/>
          <w:rFonts w:eastAsia="Times New Roman" w:cs="Arial" w:ascii="Arial" w:hAnsi="Arial"/>
          <w:color w:val="auto"/>
          <w:kern w:val="2"/>
          <w:sz w:val="36"/>
          <w:szCs w:val="36"/>
          <w:lang w:val="es-ES" w:eastAsia="zh-CN" w:bidi="ar-SA"/>
        </w:rPr>
        <w:t xml:space="preserve">Cinco nuevos oficiales de la Policía Local han tomado posesión de sus cargos en un acto presidido por la alcaldesa </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spacing w:before="0" w:after="170"/>
        <w:jc w:val="both"/>
        <w:rPr>
          <w:sz w:val="24"/>
          <w:szCs w:val="24"/>
        </w:rPr>
      </w:pPr>
      <w:r>
        <w:rPr>
          <w:rFonts w:eastAsia="Tahoma" w:cs="Arial" w:ascii="Arial" w:hAnsi="Arial"/>
          <w:b/>
          <w:bCs/>
          <w:sz w:val="24"/>
          <w:szCs w:val="24"/>
        </w:rPr>
        <w:t>2</w:t>
      </w:r>
      <w:r>
        <w:rPr>
          <w:rFonts w:eastAsia="Tahoma" w:cs="Arial" w:ascii="Arial" w:hAnsi="Arial"/>
          <w:b/>
          <w:bCs/>
          <w:sz w:val="24"/>
          <w:szCs w:val="24"/>
        </w:rPr>
        <w:t>3</w:t>
      </w:r>
      <w:r>
        <w:rPr>
          <w:rFonts w:eastAsia="Tahoma" w:cs="Arial" w:ascii="Arial" w:hAnsi="Arial"/>
          <w:b/>
          <w:bCs/>
          <w:sz w:val="24"/>
          <w:szCs w:val="24"/>
        </w:rPr>
        <w:t xml:space="preserve"> de </w:t>
      </w:r>
      <w:r>
        <w:rPr>
          <w:rFonts w:eastAsia="Tahoma" w:cs="Arial" w:ascii="Arial" w:hAnsi="Arial"/>
          <w:b/>
          <w:bCs/>
          <w:color w:val="000000"/>
          <w:sz w:val="24"/>
          <w:szCs w:val="24"/>
        </w:rPr>
        <w:t>diciembre</w:t>
      </w:r>
      <w:r>
        <w:rPr>
          <w:rFonts w:eastAsia="Tahoma" w:cs="Arial" w:ascii="Arial" w:hAnsi="Arial"/>
          <w:b/>
          <w:bCs/>
          <w:sz w:val="24"/>
          <w:szCs w:val="24"/>
        </w:rPr>
        <w:t xml:space="preserve"> de 2022</w:t>
      </w:r>
      <w:r>
        <w:rPr>
          <w:rFonts w:eastAsia="Tahoma" w:cs="Arial" w:ascii="Arial" w:hAnsi="Arial"/>
          <w:sz w:val="24"/>
          <w:szCs w:val="24"/>
        </w:rPr>
        <w:t>. La alcaldesa de Jerez, Mamen Sánchez, ha presidido el acto de toma de posesión de cinco oficiales de la Policía Local, en un acto en el ha estado acompañada por el delegado de Seguridad, Rubén Pérez, y el intendente de la Policía Local, Manuel Cabrales. La alcaldesa les ha felicitado por superar las pruebas y les ha animado a seguir con la dedicación y esfuerzo que realiza la Policía Local de Jerez. Cabe recordar que el proceso de selección de promoción interna ha constado de tres fases: concurso, oposición y un curso de capacitación. Unas pruebas y promociones internas a oficial que no se realizan en la Policía Local de Jerez desde el año 2011.</w:t>
      </w:r>
    </w:p>
    <w:p>
      <w:pPr>
        <w:pStyle w:val="Normal"/>
        <w:spacing w:before="0" w:after="170"/>
        <w:jc w:val="both"/>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sz w:val="22"/>
                <w:szCs w:val="22"/>
              </w:rPr>
            </w:pPr>
            <w:r>
              <w:rPr>
                <w:rFonts w:ascii="Arial" w:hAnsi="Arial"/>
                <w:b w:val="false"/>
                <w:bCs w:val="false"/>
                <w:i/>
                <w:iCs/>
                <w:strike w:val="false"/>
                <w:dstrike w:val="false"/>
                <w:outline w:val="false"/>
                <w:shadow w:val="false"/>
                <w:color w:val="000000"/>
                <w:sz w:val="22"/>
                <w:szCs w:val="22"/>
                <w:u w:val="none"/>
              </w:rPr>
              <w:t>Se adjunta fotografía.</w:t>
            </w:r>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Application>LibreOffice/7.3.6.2$Windows_X86_64 LibreOffice_project/c28ca90fd6e1a19e189fc16c05f8f8924961e12e</Application>
  <AppVersion>15.0000</AppVersion>
  <Pages>1</Pages>
  <Words>144</Words>
  <Characters>685</Characters>
  <CharactersWithSpaces>832</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2022-12-23T12:45:34Z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