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Style w:val="Destaquemayor"/>
          <w:rFonts w:eastAsia="Times New Roman" w:cs="Arial" w:ascii="Arial" w:hAnsi="Arial"/>
          <w:color w:val="auto"/>
          <w:kern w:val="2"/>
          <w:sz w:val="24"/>
          <w:szCs w:val="24"/>
          <w:u w:val="single"/>
          <w:lang w:val="es-ES" w:eastAsia="zh-CN" w:bidi="ar-SA"/>
        </w:rPr>
        <w:t>FOTONOTICIA</w:t>
      </w:r>
    </w:p>
    <w:p>
      <w:pPr>
        <w:pStyle w:val="Normal"/>
        <w:rPr>
          <w:rStyle w:val="Destaquemayor"/>
          <w:rFonts w:ascii="Arial" w:hAnsi="Arial" w:eastAsia="Times New Roman" w:cs="Arial"/>
          <w:color w:val="auto"/>
          <w:kern w:val="2"/>
          <w:sz w:val="36"/>
          <w:szCs w:val="36"/>
          <w:lang w:val="es-ES" w:eastAsia="zh-CN" w:bidi="ar-SA"/>
        </w:rPr>
      </w:pPr>
      <w:r>
        <w:rPr>
          <w:rFonts w:eastAsia="Times New Roman" w:cs="Arial" w:ascii="Arial" w:hAnsi="Arial"/>
          <w:color w:val="auto"/>
          <w:kern w:val="2"/>
          <w:sz w:val="36"/>
          <w:szCs w:val="36"/>
          <w:lang w:val="es-ES" w:eastAsia="zh-CN" w:bidi="ar-SA"/>
        </w:rPr>
      </w:r>
    </w:p>
    <w:p>
      <w:pPr>
        <w:pStyle w:val="Normal"/>
        <w:rPr/>
      </w:pPr>
      <w:r>
        <w:rPr>
          <w:rStyle w:val="Destaquemayor"/>
          <w:rFonts w:eastAsia="Times New Roman" w:cs="Arial" w:ascii="Arial" w:hAnsi="Arial"/>
          <w:color w:val="auto"/>
          <w:kern w:val="2"/>
          <w:sz w:val="36"/>
          <w:szCs w:val="36"/>
          <w:lang w:val="es-ES" w:eastAsia="zh-CN" w:bidi="ar-SA"/>
        </w:rPr>
        <w:t xml:space="preserve">La alcaldesa recibe </w:t>
      </w:r>
      <w:r>
        <w:rPr>
          <w:rStyle w:val="Destaquemayor"/>
          <w:rFonts w:eastAsia="Times New Roman" w:cs="Arial" w:ascii="Arial" w:hAnsi="Arial"/>
          <w:color w:val="auto"/>
          <w:kern w:val="2"/>
          <w:sz w:val="36"/>
          <w:szCs w:val="36"/>
          <w:lang w:val="es-ES" w:eastAsia="zh-CN" w:bidi="ar-SA"/>
        </w:rPr>
        <w:t>a</w:t>
      </w:r>
      <w:r>
        <w:rPr>
          <w:rStyle w:val="Destaquemayor"/>
          <w:rFonts w:eastAsia="Times New Roman" w:cs="Arial" w:ascii="Arial" w:hAnsi="Arial"/>
          <w:color w:val="auto"/>
          <w:kern w:val="2"/>
          <w:sz w:val="36"/>
          <w:szCs w:val="36"/>
          <w:lang w:val="es-ES" w:eastAsia="zh-CN" w:bidi="ar-SA"/>
        </w:rPr>
        <w:t xml:space="preserve"> Peter Jiménez Escobar, Premio LGTB Andalucía 2020 entregado este mes</w:t>
      </w:r>
    </w:p>
    <w:p>
      <w:pPr>
        <w:pStyle w:val="Normal"/>
        <w:rPr>
          <w:rStyle w:val="Destaquemayor"/>
          <w:rFonts w:ascii="Arial" w:hAnsi="Arial" w:eastAsia="Times New Roman" w:cs="Arial"/>
          <w:color w:val="auto"/>
          <w:kern w:val="2"/>
          <w:sz w:val="36"/>
          <w:szCs w:val="36"/>
          <w:lang w:val="es-ES" w:eastAsia="zh-CN" w:bidi="ar-SA"/>
        </w:rPr>
      </w:pPr>
      <w:r>
        <w:rPr>
          <w:rFonts w:eastAsia="Times New Roman" w:cs="Arial" w:ascii="Arial" w:hAnsi="Arial"/>
          <w:color w:val="auto"/>
          <w:kern w:val="2"/>
          <w:sz w:val="36"/>
          <w:szCs w:val="36"/>
          <w:lang w:val="es-ES" w:eastAsia="zh-CN" w:bidi="ar-SA"/>
        </w:rPr>
      </w:r>
    </w:p>
    <w:p>
      <w:pPr>
        <w:pStyle w:val="Normal"/>
        <w:spacing w:before="0" w:after="170"/>
        <w:jc w:val="both"/>
        <w:rPr>
          <w:sz w:val="24"/>
          <w:szCs w:val="24"/>
        </w:rPr>
      </w:pPr>
      <w:r>
        <w:rPr>
          <w:rFonts w:eastAsia="Tahoma" w:cs="Arial" w:ascii="Arial" w:hAnsi="Arial"/>
          <w:b/>
          <w:bCs/>
          <w:sz w:val="24"/>
          <w:szCs w:val="24"/>
        </w:rPr>
        <w:t xml:space="preserve">27 de </w:t>
      </w:r>
      <w:r>
        <w:rPr>
          <w:rFonts w:eastAsia="Tahoma" w:cs="Arial" w:ascii="Arial" w:hAnsi="Arial"/>
          <w:b/>
          <w:bCs/>
          <w:color w:val="000000"/>
          <w:sz w:val="24"/>
          <w:szCs w:val="24"/>
        </w:rPr>
        <w:t>diciembre</w:t>
      </w:r>
      <w:r>
        <w:rPr>
          <w:rFonts w:eastAsia="Tahoma" w:cs="Arial" w:ascii="Arial" w:hAnsi="Arial"/>
          <w:b/>
          <w:bCs/>
          <w:sz w:val="24"/>
          <w:szCs w:val="24"/>
        </w:rPr>
        <w:t xml:space="preserve"> de 2022</w:t>
      </w:r>
      <w:r>
        <w:rPr>
          <w:rFonts w:eastAsia="Tahoma" w:cs="Arial" w:ascii="Arial" w:hAnsi="Arial"/>
          <w:sz w:val="24"/>
          <w:szCs w:val="24"/>
        </w:rPr>
        <w:t xml:space="preserve">. La alcaldesa de Jerez, Mamen Sánchez, ha recibido en el Salón Noble a Peter Jiménez Escobar, galardonado con el </w:t>
      </w:r>
      <w:r>
        <w:rPr>
          <w:rFonts w:eastAsia="Tahoma" w:cs="Arial" w:ascii="Arial" w:hAnsi="Arial"/>
          <w:sz w:val="24"/>
          <w:szCs w:val="24"/>
        </w:rPr>
        <w:t>P</w:t>
      </w:r>
      <w:r>
        <w:rPr>
          <w:rFonts w:eastAsia="Tahoma" w:cs="Arial" w:ascii="Arial" w:hAnsi="Arial"/>
          <w:sz w:val="24"/>
          <w:szCs w:val="24"/>
        </w:rPr>
        <w:t>remio LGTB Andalucía 2020. Se trata de un joven de 14 años que destaca por su talento sobre el escenario y por su pasión por la cultura drags como Peter Princesa A</w:t>
      </w:r>
      <w:r>
        <w:rPr>
          <w:rFonts w:eastAsia="Tahoma" w:cs="Arial" w:ascii="Arial" w:hAnsi="Arial"/>
          <w:sz w:val="24"/>
          <w:szCs w:val="24"/>
        </w:rPr>
        <w:t>rcoí</w:t>
      </w:r>
      <w:r>
        <w:rPr>
          <w:rFonts w:eastAsia="Tahoma" w:cs="Arial" w:ascii="Arial" w:hAnsi="Arial"/>
          <w:sz w:val="24"/>
          <w:szCs w:val="24"/>
        </w:rPr>
        <w:t>ris. En esta recepción la alcaldesa ha estado acompañada por Carmen Collado</w:t>
      </w:r>
      <w:r>
        <w:rPr>
          <w:rFonts w:eastAsia="Tahoma" w:cs="Arial" w:ascii="Arial" w:hAnsi="Arial"/>
          <w:sz w:val="24"/>
          <w:szCs w:val="24"/>
        </w:rPr>
        <w:t>,</w:t>
      </w:r>
      <w:r>
        <w:rPr>
          <w:rFonts w:eastAsia="Tahoma" w:cs="Arial" w:ascii="Arial" w:hAnsi="Arial"/>
          <w:sz w:val="24"/>
          <w:szCs w:val="24"/>
        </w:rPr>
        <w:t xml:space="preserve"> delegada de Políticas Inclusivas y diputada provincial de Igualdad. </w:t>
      </w:r>
    </w:p>
    <w:p>
      <w:pPr>
        <w:pStyle w:val="Normal"/>
        <w:spacing w:before="0" w:after="170"/>
        <w:jc w:val="both"/>
        <w:rPr>
          <w:sz w:val="24"/>
          <w:szCs w:val="24"/>
        </w:rPr>
      </w:pPr>
      <w:r>
        <w:rPr>
          <w:rFonts w:eastAsia="Tahoma" w:cs="Arial" w:ascii="Arial" w:hAnsi="Arial"/>
          <w:sz w:val="24"/>
          <w:szCs w:val="24"/>
        </w:rPr>
        <w:t>La recepción se produce tras hacerse efectiva, este mes de diciembre en Córdoba, la entrega del galardón que estaba prevista para enero de 2021 pero que tuvo que aplazarse por el empeoramiento de la crisis sanitaria.</w:t>
      </w:r>
    </w:p>
    <w:p>
      <w:pPr>
        <w:pStyle w:val="Normal"/>
        <w:spacing w:before="0" w:after="170"/>
        <w:jc w:val="both"/>
        <w:rPr>
          <w:sz w:val="24"/>
          <w:szCs w:val="24"/>
        </w:rPr>
      </w:pPr>
      <w:r>
        <w:rPr>
          <w:rFonts w:eastAsia="Tahoma" w:cs="Arial" w:ascii="Arial" w:hAnsi="Arial"/>
          <w:sz w:val="24"/>
          <w:szCs w:val="24"/>
        </w:rPr>
        <w:t>Peter Princesa Arco</w:t>
      </w:r>
      <w:r>
        <w:rPr>
          <w:rFonts w:eastAsia="Tahoma" w:cs="Arial" w:ascii="Arial" w:hAnsi="Arial"/>
          <w:sz w:val="24"/>
          <w:szCs w:val="24"/>
        </w:rPr>
        <w:t>í</w:t>
      </w:r>
      <w:r>
        <w:rPr>
          <w:rFonts w:eastAsia="Tahoma" w:cs="Arial" w:ascii="Arial" w:hAnsi="Arial"/>
          <w:sz w:val="24"/>
          <w:szCs w:val="24"/>
        </w:rPr>
        <w:t>ris actuó en Jerez en 2019 dentro de la Programación del Orgullo LGTBI; desde hace años cuenta con una destacada presencia en redes sociales, respaldada por sus padres, visibilizando su pasión por la música y la actuación, ofreciendo a niñas y niños un referente de diversidad y libertad.</w:t>
      </w:r>
    </w:p>
    <w:p>
      <w:pPr>
        <w:pStyle w:val="Normal"/>
        <w:spacing w:before="0" w:after="170"/>
        <w:jc w:val="both"/>
        <w:rPr>
          <w:sz w:val="24"/>
          <w:szCs w:val="24"/>
        </w:rPr>
      </w:pPr>
      <w:r>
        <w:rPr>
          <w:rFonts w:eastAsia="Tahoma" w:cs="Arial" w:ascii="Arial" w:hAnsi="Arial"/>
          <w:sz w:val="24"/>
          <w:szCs w:val="24"/>
        </w:rPr>
        <w:t xml:space="preserve"> </w:t>
      </w:r>
    </w:p>
    <w:tbl>
      <w:tblPr>
        <w:tblW w:w="5000" w:type="pct"/>
        <w:jc w:val="left"/>
        <w:tblInd w:w="5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Contenidodelatabla"/>
              <w:widowControl w:val="false"/>
              <w:jc w:val="left"/>
              <w:rPr>
                <w:rFonts w:ascii="Arial" w:hAnsi="Arial"/>
                <w:i/>
                <w:i/>
                <w:iCs/>
                <w:sz w:val="22"/>
                <w:szCs w:val="22"/>
              </w:rPr>
            </w:pPr>
            <w:r>
              <w:rPr>
                <w:rFonts w:ascii="Arial" w:hAnsi="Arial"/>
                <w:b w:val="false"/>
                <w:bCs w:val="false"/>
                <w:i/>
                <w:iCs/>
                <w:strike w:val="false"/>
                <w:dstrike w:val="false"/>
                <w:outline w:val="false"/>
                <w:shadow w:val="false"/>
                <w:color w:val="000000"/>
                <w:sz w:val="22"/>
                <w:szCs w:val="22"/>
                <w:u w:val="none"/>
              </w:rPr>
              <w:t>Se adjunta fotografía.</w:t>
            </w:r>
          </w:p>
        </w:tc>
      </w:tr>
    </w:tbl>
    <w:p>
      <w:pPr>
        <w:pStyle w:val="Normal"/>
        <w:spacing w:before="0" w:after="170"/>
        <w:jc w:val="both"/>
        <w:rPr>
          <w:sz w:val="24"/>
          <w:szCs w:val="24"/>
        </w:rPr>
      </w:pPr>
      <w:r>
        <w:rPr>
          <w:rFonts w:eastAsia="Tahoma" w:cs="Arial" w:ascii="Arial" w:hAnsi="Arial"/>
          <w:b w:val="false"/>
          <w:bCs w:val="false"/>
          <w:color w:val="auto"/>
          <w:kern w:val="2"/>
          <w:sz w:val="24"/>
          <w:szCs w:val="24"/>
          <w:lang w:val="es-ES" w:eastAsia="zh-CN" w:bidi="ar-SA"/>
        </w:rPr>
        <w:t xml:space="preserve">      </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settings.xml><?xml version="1.0" encoding="utf-8"?>
<w:settings xmlns:w="http://schemas.openxmlformats.org/wordprocessingml/2006/main">
  <w:zoom w:percent="75"/>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1199</TotalTime>
  <Application>LibreOffice/7.3.6.2$Windows_X86_64 LibreOffice_project/c28ca90fd6e1a19e189fc16c05f8f8924961e12e</Application>
  <AppVersion>15.0000</AppVersion>
  <Pages>1</Pages>
  <Words>180</Words>
  <Characters>922</Characters>
  <CharactersWithSpaces>1104</CharactersWithSpaces>
  <Paragraphs>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ADELIFL</dc:creator>
  <dc:description/>
  <dc:language>es-ES</dc:language>
  <cp:lastModifiedBy/>
  <cp:lastPrinted>2022-09-02T11:57:34Z</cp:lastPrinted>
  <dcterms:modified xsi:type="dcterms:W3CDTF">2022-12-27T14:42:05Z</dcterms:modified>
  <cp:revision>201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