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El Ayuntamiento contabiliza más de 13.000 tramitaciones de servicios y asesoramiento a personas mayores en el año 2022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rPr/>
      </w:pPr>
      <w:r>
        <w:rPr>
          <w:rFonts w:eastAsia="Tahoma" w:cs="Arial" w:ascii="Arial" w:hAnsi="Arial"/>
          <w:sz w:val="36"/>
          <w:szCs w:val="24"/>
        </w:rPr>
        <w:t>El Área del Mayor ha gestionado 6.400 consultas e intervenciones en materia de Dependencia</w:t>
      </w:r>
    </w:p>
    <w:p>
      <w:pPr>
        <w:pStyle w:val="Normal"/>
        <w:rPr>
          <w:rFonts w:ascii="Arial" w:hAnsi="Arial" w:eastAsia="Tahoma" w:cs="Arial"/>
          <w:b w:val="false"/>
          <w:b w:val="false"/>
          <w:bCs w:val="false"/>
          <w:color w:val="auto"/>
          <w:kern w:val="2"/>
          <w:sz w:val="36"/>
          <w:szCs w:val="24"/>
          <w:lang w:val="es-ES" w:eastAsia="zh-CN" w:bidi="ar-SA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36"/>
          <w:szCs w:val="24"/>
          <w:lang w:val="es-ES" w:eastAsia="zh-CN" w:bidi="ar-SA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>10</w:t>
      </w: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 xml:space="preserve"> de enero de 2023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. El Ayuntamiento de Jerez ofrece a las personas mayores de la ciudad un servicio de asesoramiento y atención diario, a través del cual demuestra su compromiso con unos servicios sociales de calidad, actualizados, y que den respuesta a todos los sectores de la población. Desde la Delegación de Acción Social y Mayores se trabaja para dar cumplimiento a los retos que marca la </w:t>
      </w:r>
      <w:r>
        <w:rPr>
          <w:rStyle w:val="Destaquemayor"/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Red de Ciudades Amigables con las Personas Mayores, a través de las líneas estratégicas recogidas en el II Plan Local de Atención a las Personas Mayores 2021-2024. </w:t>
      </w:r>
    </w:p>
    <w:p>
      <w:pPr>
        <w:pStyle w:val="Normal"/>
        <w:jc w:val="both"/>
        <w:rPr>
          <w:sz w:val="26"/>
          <w:szCs w:val="26"/>
        </w:rPr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rStyle w:val="Destaquemayor"/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En el año 2022, e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l Área del Mayor ha contabilizado más de trece mil intervenciones, dando respuesta a las demandas de las personas mayores de la ciudad en todo lo relacionado con trámites administrativos, gestiones municipales y peticiones de información y asesoramiento.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El mayor porcentaje de atenciones están relacionados con el ámbito de la Dependencia. En este sentido, se han gestionado en torno a 6.400 consultas y tramitaciones, en referencia a información, solicitudes de reconocimiento de situación de dependencia, revisiones de grado, y solicitudes y revisiones del programa individual de atención.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Las prestaciones y servicios reconocidos en el año 2022 han sido 1729, entre ellas 37 del dispositivo de teleasistencia, 707 de ayuda a domicilio, y 221 prestaciones económicas.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Otros ámbitos de interés e información atendidos por el Área del Mayor durante el año 2022 ha sido la tramitación de la Tarjeta Azul, con un total de 1.605 solicitudes; en torno a 750 atenciones relacionadas con información y solicitudes de la Tarjeta Andalucía 65; o 741 declaraciones individuales de pensiones no contributivas.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Desde el Área del Mayor se han valorado un total de 90 casos relacionados con situaciones de posible maltrato a personas dependientes, notificándose trece situaciones de riesgo, y contabilizándose quince intervenciones. En este año, se ha facilitado el Teléfono de Atención a Personas Mayores a 69 usuarios y usuarias.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En este año, el Área del Mayor ha ofrecido información sobre Ayudas Económicas Individualizadas (38), ha atendido solicitudes de ayudas de emergencia social (17), y ha tramitado ayudas al alquiler (38), asesorando también sobre ayudas al alquiler para pensiones no contributivas (22)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Por otra parte, se ha derivado a 79 personas al programa Siempre Acompañados de Fundación “la Caixa”, dirigido a la prevención de la soledad y a la generación de una red de contactos que fomenten las relaciones sociales y la participación. En este sentido, el Área del Mayor desarrolla un amplio abanico de cursos y talleres dentro de su Programa de Envejecimiento Activo en los centros de mayores El Abuelo, Zona Sur y San Benito, gracias a la colaboración y apoyo de sus juntas de gobierno y del Consejo Local de las Personas Mayores.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Cabe recordar que el </w:t>
      </w:r>
      <w:r>
        <w:rPr>
          <w:rStyle w:val="Destaquemayor"/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II Plan Local de Atención a las Personas Mayores 2021-2024</w:t>
      </w:r>
      <w:r>
        <w:rPr>
          <w:rFonts w:ascii="Arial" w:hAnsi="Arial"/>
          <w:b w:val="false"/>
          <w:bCs w:val="false"/>
          <w:sz w:val="26"/>
          <w:szCs w:val="26"/>
        </w:rPr>
        <w:t xml:space="preserve"> está articulado en </w:t>
      </w:r>
      <w:r>
        <w:rPr>
          <w:rStyle w:val="Destaquemayor"/>
          <w:rFonts w:ascii="Arial" w:hAnsi="Arial"/>
          <w:b w:val="false"/>
          <w:bCs w:val="false"/>
          <w:sz w:val="26"/>
          <w:szCs w:val="26"/>
        </w:rPr>
        <w:t>seis áreas de actuación:</w:t>
      </w:r>
      <w:r>
        <w:rPr>
          <w:rFonts w:ascii="Arial" w:hAnsi="Arial"/>
          <w:b w:val="false"/>
          <w:bCs w:val="false"/>
          <w:sz w:val="26"/>
          <w:szCs w:val="26"/>
        </w:rPr>
        <w:t xml:space="preserve"> la accesibilidad y el desarrollo urbano; la mejora de la información y acceso a los recursos sociales; la promoción de la autonomía y el envejecimiento activo y saludable; la atención a las situaciones de dependencia o vulnerabilidad; la prevención de la exclusión social y el impulso de la participación y la solidaridad.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Con estas medidas, Jerez se suma a lo objetivos de la </w:t>
      </w:r>
      <w:r>
        <w:rPr>
          <w:rStyle w:val="Destaquemayor"/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Red de Ciudades Amigables con las Personas Mayores, una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 iniciativa liderada por la Organización Mundial de la Salud (OMS), para </w:t>
      </w:r>
      <w:r>
        <w:rPr>
          <w:rStyle w:val="Destaquemayor"/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fomentar el envejecimiento saludable entre los Objetivos de Desarrollo Sostenible de la Agenda 2030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. </w:t>
      </w:r>
    </w:p>
    <w:p>
      <w:pPr>
        <w:pStyle w:val="Normal"/>
        <w:jc w:val="both"/>
        <w:rPr>
          <w:sz w:val="26"/>
          <w:szCs w:val="2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LibreOffice/7.3.6.2$Windows_X86_64 LibreOffice_project/c28ca90fd6e1a19e189fc16c05f8f8924961e12e</Application>
  <AppVersion>15.0000</AppVersion>
  <Pages>2</Pages>
  <Words>602</Words>
  <Characters>3156</Characters>
  <CharactersWithSpaces>3749</CharactersWithSpaces>
  <Paragraphs>12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2023-01-10T12:39:00Z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