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B6FB7" w:rsidRDefault="00DB0641">
      <w:r>
        <w:rPr>
          <w:rStyle w:val="Destaquemayor"/>
          <w:rFonts w:ascii="Arial" w:hAnsi="Arial" w:cs="Arial"/>
          <w:color w:val="808080"/>
          <w:szCs w:val="24"/>
        </w:rPr>
        <w:t>FOTONOTICIA</w:t>
      </w:r>
    </w:p>
    <w:p w:rsidR="007B6FB7" w:rsidRDefault="007B6FB7">
      <w:pPr>
        <w:rPr>
          <w:rStyle w:val="Destaquemayor"/>
          <w:rFonts w:ascii="Arial" w:hAnsi="Arial" w:cs="Arial"/>
          <w:sz w:val="36"/>
          <w:szCs w:val="36"/>
        </w:rPr>
      </w:pPr>
    </w:p>
    <w:p w:rsidR="007B6FB7" w:rsidRDefault="00DB0641">
      <w:r>
        <w:rPr>
          <w:rStyle w:val="Destaquemayor"/>
          <w:rFonts w:ascii="Arial" w:hAnsi="Arial" w:cs="Arial"/>
          <w:sz w:val="36"/>
          <w:szCs w:val="36"/>
        </w:rPr>
        <w:t>E</w:t>
      </w:r>
      <w:r w:rsidR="00003BD0">
        <w:rPr>
          <w:rStyle w:val="Destaquemayor"/>
          <w:rFonts w:ascii="Arial" w:hAnsi="Arial" w:cs="Arial"/>
          <w:sz w:val="36"/>
          <w:szCs w:val="36"/>
        </w:rPr>
        <w:t xml:space="preserve">l Ayuntamiento se reúne </w:t>
      </w:r>
      <w:r w:rsidR="00003BD0" w:rsidRPr="00003BD0">
        <w:rPr>
          <w:rStyle w:val="Destaquemayor"/>
          <w:rFonts w:ascii="Arial" w:hAnsi="Arial" w:cs="Arial"/>
          <w:sz w:val="36"/>
          <w:szCs w:val="36"/>
        </w:rPr>
        <w:t xml:space="preserve">con </w:t>
      </w:r>
      <w:r w:rsidRPr="00003BD0">
        <w:rPr>
          <w:rStyle w:val="Destaquemayor"/>
          <w:rFonts w:ascii="Arial" w:hAnsi="Arial" w:cs="Arial"/>
          <w:sz w:val="36"/>
          <w:szCs w:val="36"/>
        </w:rPr>
        <w:t xml:space="preserve">asociaciones juveniles </w:t>
      </w:r>
      <w:r w:rsidR="00003BD0" w:rsidRPr="00003BD0">
        <w:rPr>
          <w:rStyle w:val="Destaquemayor"/>
          <w:rFonts w:ascii="Arial" w:hAnsi="Arial" w:cs="Arial"/>
          <w:sz w:val="36"/>
          <w:szCs w:val="36"/>
        </w:rPr>
        <w:t>y culturales</w:t>
      </w:r>
      <w:r w:rsidR="00003BD0">
        <w:rPr>
          <w:rStyle w:val="Destaquemayor"/>
          <w:rFonts w:ascii="Arial" w:hAnsi="Arial" w:cs="Arial"/>
          <w:color w:val="FF420E"/>
          <w:sz w:val="36"/>
          <w:szCs w:val="36"/>
        </w:rPr>
        <w:t xml:space="preserve"> </w:t>
      </w:r>
      <w:r>
        <w:rPr>
          <w:rStyle w:val="Destaquemayor"/>
          <w:rFonts w:ascii="Arial" w:hAnsi="Arial" w:cs="Arial"/>
          <w:sz w:val="36"/>
          <w:szCs w:val="36"/>
        </w:rPr>
        <w:t>para analizar las necesidades de sus salidas procesionales</w:t>
      </w:r>
    </w:p>
    <w:p w:rsidR="007B6FB7" w:rsidRDefault="007B6FB7">
      <w:pPr>
        <w:rPr>
          <w:rStyle w:val="Destaquemayor"/>
          <w:rFonts w:ascii="Arial" w:hAnsi="Arial" w:cs="Arial"/>
          <w:sz w:val="36"/>
          <w:szCs w:val="36"/>
        </w:rPr>
      </w:pPr>
    </w:p>
    <w:p w:rsidR="00DB0641" w:rsidRDefault="00DB0641">
      <w:pPr>
        <w:spacing w:after="170"/>
        <w:jc w:val="both"/>
        <w:rPr>
          <w:rFonts w:ascii="Arial" w:eastAsia="Tahoma" w:hAnsi="Arial" w:cs="Arial"/>
          <w:szCs w:val="24"/>
        </w:rPr>
      </w:pPr>
      <w:r>
        <w:rPr>
          <w:rFonts w:ascii="Arial" w:eastAsia="Tahoma" w:hAnsi="Arial" w:cs="Arial"/>
          <w:b/>
          <w:bCs/>
          <w:szCs w:val="24"/>
        </w:rPr>
        <w:t xml:space="preserve">25 de </w:t>
      </w:r>
      <w:r>
        <w:rPr>
          <w:rFonts w:ascii="Arial" w:eastAsia="Tahoma" w:hAnsi="Arial" w:cs="Arial"/>
          <w:b/>
          <w:bCs/>
          <w:color w:val="000000"/>
          <w:szCs w:val="24"/>
        </w:rPr>
        <w:t>enero</w:t>
      </w:r>
      <w:r>
        <w:rPr>
          <w:rFonts w:ascii="Arial" w:eastAsia="Tahoma" w:hAnsi="Arial" w:cs="Arial"/>
          <w:b/>
          <w:bCs/>
          <w:szCs w:val="24"/>
        </w:rPr>
        <w:t xml:space="preserve"> de 2023</w:t>
      </w:r>
      <w:r>
        <w:rPr>
          <w:rFonts w:ascii="Arial" w:eastAsia="Tahoma" w:hAnsi="Arial" w:cs="Arial"/>
          <w:szCs w:val="24"/>
        </w:rPr>
        <w:t xml:space="preserve">. La Alcaldesa de Jerez, Mamen Sánchez, y el teniente de alcaldesa de Urbanismo, José Antonio Díaz, se han </w:t>
      </w:r>
      <w:r w:rsidR="00003BD0">
        <w:rPr>
          <w:rFonts w:ascii="Arial" w:eastAsia="Tahoma" w:hAnsi="Arial" w:cs="Arial"/>
          <w:szCs w:val="24"/>
        </w:rPr>
        <w:t xml:space="preserve">reunido con representantes de </w:t>
      </w:r>
      <w:r>
        <w:rPr>
          <w:rFonts w:ascii="Arial" w:eastAsia="Tahoma" w:hAnsi="Arial" w:cs="Arial"/>
          <w:szCs w:val="24"/>
        </w:rPr>
        <w:t>asociaciones juveniles</w:t>
      </w:r>
      <w:r w:rsidR="00003BD0">
        <w:rPr>
          <w:rFonts w:ascii="Arial" w:eastAsia="Tahoma" w:hAnsi="Arial" w:cs="Arial"/>
          <w:szCs w:val="24"/>
        </w:rPr>
        <w:t xml:space="preserve"> y culturales </w:t>
      </w:r>
      <w:r>
        <w:rPr>
          <w:rFonts w:ascii="Arial" w:eastAsia="Tahoma" w:hAnsi="Arial" w:cs="Arial"/>
          <w:szCs w:val="24"/>
        </w:rPr>
        <w:t>que realizan salidas procesionales para analizar la situación de cada una de ellas y las circunstancias, recorridos y necesidades específicas que tienen.</w:t>
      </w:r>
      <w:r w:rsidR="00003BD0">
        <w:rPr>
          <w:szCs w:val="24"/>
        </w:rPr>
        <w:t xml:space="preserve"> </w:t>
      </w:r>
      <w:r>
        <w:rPr>
          <w:rFonts w:ascii="Arial" w:eastAsia="Tahoma" w:hAnsi="Arial" w:cs="Arial"/>
          <w:szCs w:val="24"/>
        </w:rPr>
        <w:t>E</w:t>
      </w:r>
      <w:r w:rsidR="00003BD0">
        <w:rPr>
          <w:rFonts w:ascii="Arial" w:eastAsia="Tahoma" w:hAnsi="Arial" w:cs="Arial"/>
          <w:szCs w:val="24"/>
        </w:rPr>
        <w:t>sta toma de contacto ha tenido como f</w:t>
      </w:r>
      <w:r>
        <w:rPr>
          <w:rFonts w:ascii="Arial" w:eastAsia="Tahoma" w:hAnsi="Arial" w:cs="Arial"/>
          <w:szCs w:val="24"/>
        </w:rPr>
        <w:t>i</w:t>
      </w:r>
      <w:r w:rsidR="00003BD0">
        <w:rPr>
          <w:rFonts w:ascii="Arial" w:eastAsia="Tahoma" w:hAnsi="Arial" w:cs="Arial"/>
          <w:szCs w:val="24"/>
        </w:rPr>
        <w:t>nalidad</w:t>
      </w:r>
      <w:r>
        <w:rPr>
          <w:rFonts w:ascii="Arial" w:eastAsia="Tahoma" w:hAnsi="Arial" w:cs="Arial"/>
          <w:szCs w:val="24"/>
        </w:rPr>
        <w:t xml:space="preserve"> recoger la</w:t>
      </w:r>
      <w:r w:rsidR="00003BD0">
        <w:rPr>
          <w:rFonts w:ascii="Arial" w:eastAsia="Tahoma" w:hAnsi="Arial" w:cs="Arial"/>
          <w:szCs w:val="24"/>
        </w:rPr>
        <w:t xml:space="preserve">s inquietudes de estos </w:t>
      </w:r>
      <w:r>
        <w:rPr>
          <w:rFonts w:ascii="Arial" w:eastAsia="Tahoma" w:hAnsi="Arial" w:cs="Arial"/>
          <w:szCs w:val="24"/>
        </w:rPr>
        <w:t>jóvenes</w:t>
      </w:r>
      <w:r w:rsidR="00003BD0">
        <w:rPr>
          <w:rFonts w:ascii="Arial" w:eastAsia="Tahoma" w:hAnsi="Arial" w:cs="Arial"/>
          <w:szCs w:val="24"/>
        </w:rPr>
        <w:t xml:space="preserve"> de cara a los actos que van a llevar a cabo. </w:t>
      </w:r>
      <w:bookmarkStart w:id="0" w:name="_GoBack"/>
      <w:bookmarkEnd w:id="0"/>
    </w:p>
    <w:p w:rsidR="007B6FB7" w:rsidRPr="00DB0641" w:rsidRDefault="00DB0641">
      <w:pPr>
        <w:spacing w:after="170"/>
        <w:jc w:val="both"/>
        <w:rPr>
          <w:szCs w:val="24"/>
        </w:rPr>
      </w:pPr>
      <w:r>
        <w:rPr>
          <w:rFonts w:ascii="Arial" w:eastAsia="Tahoma" w:hAnsi="Arial" w:cs="Arial"/>
          <w:szCs w:val="24"/>
        </w:rPr>
        <w:t>En este sentido, la alcaldesa</w:t>
      </w:r>
      <w:r>
        <w:rPr>
          <w:rFonts w:ascii="Arial" w:eastAsia="Tahoma" w:hAnsi="Arial" w:cs="Arial"/>
          <w:szCs w:val="24"/>
        </w:rPr>
        <w:t xml:space="preserve"> les ha trasladado la disposición del Ayuntamiento a colaborar con ellas.</w:t>
      </w:r>
      <w:r>
        <w:rPr>
          <w:rFonts w:ascii="Arial" w:eastAsia="Tahoma" w:hAnsi="Arial" w:cs="Arial"/>
          <w:szCs w:val="24"/>
        </w:rPr>
        <w:t xml:space="preserve"> Mamen Sánchez</w:t>
      </w:r>
      <w:r>
        <w:rPr>
          <w:szCs w:val="24"/>
        </w:rPr>
        <w:t xml:space="preserve"> </w:t>
      </w:r>
      <w:r>
        <w:rPr>
          <w:rFonts w:ascii="Arial" w:eastAsia="Tahoma" w:hAnsi="Arial" w:cs="Arial"/>
          <w:szCs w:val="24"/>
        </w:rPr>
        <w:t xml:space="preserve">les ha animado a consultar cuantas dudas surgieran para que los </w:t>
      </w:r>
      <w:r>
        <w:rPr>
          <w:rFonts w:ascii="Arial" w:eastAsia="Tahoma" w:hAnsi="Arial" w:cs="Arial"/>
          <w:szCs w:val="24"/>
        </w:rPr>
        <w:t xml:space="preserve">equipos técnicos de las diferentes delegaciones municipales estudien las particularidades </w:t>
      </w:r>
      <w:r>
        <w:rPr>
          <w:rFonts w:ascii="Arial" w:eastAsia="Tahoma" w:hAnsi="Arial" w:cs="Arial"/>
          <w:szCs w:val="24"/>
        </w:rPr>
        <w:t xml:space="preserve">con el fin de que sus </w:t>
      </w:r>
      <w:r w:rsidR="00003BD0">
        <w:rPr>
          <w:rFonts w:ascii="Arial" w:eastAsia="Tahoma" w:hAnsi="Arial" w:cs="Arial"/>
          <w:szCs w:val="24"/>
        </w:rPr>
        <w:t xml:space="preserve">procesiones </w:t>
      </w:r>
      <w:r>
        <w:rPr>
          <w:rFonts w:ascii="Arial" w:eastAsia="Tahoma" w:hAnsi="Arial" w:cs="Arial"/>
          <w:szCs w:val="24"/>
        </w:rPr>
        <w:t xml:space="preserve">se desarrollen con total normalidad.   </w:t>
      </w:r>
    </w:p>
    <w:p w:rsidR="00003BD0" w:rsidRPr="00003BD0" w:rsidRDefault="00003BD0">
      <w:pPr>
        <w:spacing w:after="170"/>
        <w:jc w:val="both"/>
        <w:rPr>
          <w:rFonts w:ascii="Arial" w:eastAsia="Tahoma" w:hAnsi="Arial" w:cs="Arial"/>
          <w:szCs w:val="24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63"/>
      </w:tblGrid>
      <w:tr w:rsidR="007B6FB7" w:rsidTr="00003BD0">
        <w:tc>
          <w:tcPr>
            <w:tcW w:w="7763" w:type="dxa"/>
            <w:shd w:val="clear" w:color="auto" w:fill="F8EFD9"/>
          </w:tcPr>
          <w:p w:rsidR="007B6FB7" w:rsidRDefault="00DB0641">
            <w:pPr>
              <w:pStyle w:val="Contenidodelatabla"/>
              <w:widowControl w:val="0"/>
            </w:pPr>
            <w:r>
              <w:rPr>
                <w:rFonts w:ascii="Arial" w:hAnsi="Arial"/>
                <w:color w:val="000000"/>
                <w:sz w:val="22"/>
                <w:szCs w:val="22"/>
              </w:rPr>
              <w:t>Se adjuntan fotografías</w:t>
            </w:r>
          </w:p>
        </w:tc>
      </w:tr>
    </w:tbl>
    <w:p w:rsidR="007B6FB7" w:rsidRDefault="00DB0641">
      <w:pPr>
        <w:spacing w:after="170"/>
        <w:jc w:val="both"/>
        <w:rPr>
          <w:szCs w:val="24"/>
        </w:rPr>
      </w:pPr>
      <w:r>
        <w:rPr>
          <w:rFonts w:ascii="Arial" w:eastAsia="Tahoma" w:hAnsi="Arial" w:cs="Arial"/>
          <w:szCs w:val="24"/>
        </w:rPr>
        <w:t xml:space="preserve">      </w:t>
      </w:r>
    </w:p>
    <w:sectPr w:rsidR="007B6FB7">
      <w:headerReference w:type="default" r:id="rId6"/>
      <w:footerReference w:type="default" r:id="rId7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B0641">
      <w:r>
        <w:separator/>
      </w:r>
    </w:p>
  </w:endnote>
  <w:endnote w:type="continuationSeparator" w:id="0">
    <w:p w:rsidR="00000000" w:rsidRDefault="00DB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FB7" w:rsidRDefault="007B6FB7">
    <w:pPr>
      <w:pStyle w:val="Piedepgina"/>
      <w:rPr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B0641">
      <w:r>
        <w:separator/>
      </w:r>
    </w:p>
  </w:footnote>
  <w:footnote w:type="continuationSeparator" w:id="0">
    <w:p w:rsidR="00000000" w:rsidRDefault="00DB0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FB7" w:rsidRDefault="007B6FB7">
    <w:pPr>
      <w:pStyle w:val="Encabezado"/>
      <w:rPr>
        <w:sz w:val="26"/>
        <w:szCs w:val="26"/>
        <w:u w:val="single"/>
        <w:lang w:val="x-none" w:eastAsia="x-none"/>
      </w:rPr>
    </w:pPr>
  </w:p>
  <w:p w:rsidR="007B6FB7" w:rsidRDefault="00DB0641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FB7"/>
    <w:rsid w:val="00003BD0"/>
    <w:rsid w:val="007B6FB7"/>
    <w:rsid w:val="00DB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A9B5C-220A-4378-807B-A102BE01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Destaquemayor">
    <w:name w:val="Destaque mayor"/>
    <w:qFormat/>
    <w:rPr>
      <w:b/>
      <w:b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ablanormal1">
    <w:name w:val="Tabla normal1"/>
    <w:qFormat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Aytojerez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Pielfort Garrido</cp:lastModifiedBy>
  <cp:revision>211</cp:revision>
  <cp:lastPrinted>2022-09-02T11:57:00Z</cp:lastPrinted>
  <dcterms:created xsi:type="dcterms:W3CDTF">2022-05-19T10:09:00Z</dcterms:created>
  <dcterms:modified xsi:type="dcterms:W3CDTF">2023-01-25T13:03:00Z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