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D547E" w:rsidRDefault="00FD547E" w:rsidP="00FD547E">
      <w:pPr>
        <w:rPr>
          <w:rFonts w:ascii="Arial" w:hAnsi="Arial" w:cs="Arial"/>
          <w:b/>
          <w:sz w:val="36"/>
          <w:szCs w:val="36"/>
        </w:rPr>
      </w:pPr>
    </w:p>
    <w:p w:rsidR="009445A2" w:rsidRDefault="00FD547E" w:rsidP="009445A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</w:t>
      </w:r>
      <w:r w:rsidR="00A90C40">
        <w:rPr>
          <w:rFonts w:ascii="Arial" w:hAnsi="Arial" w:cs="Arial"/>
          <w:b/>
          <w:sz w:val="36"/>
          <w:szCs w:val="36"/>
        </w:rPr>
        <w:t xml:space="preserve">Gobierno </w:t>
      </w:r>
      <w:r w:rsidR="007877B6">
        <w:rPr>
          <w:rFonts w:ascii="Arial" w:hAnsi="Arial" w:cs="Arial"/>
          <w:b/>
          <w:sz w:val="36"/>
          <w:szCs w:val="36"/>
        </w:rPr>
        <w:t xml:space="preserve">local felicita al Club Voleibol Jerez por la organización de la 6ª concentración ‘Alevín Promesa’ provincial </w:t>
      </w:r>
    </w:p>
    <w:p w:rsidR="007877B6" w:rsidRDefault="007877B6" w:rsidP="009445A2">
      <w:pPr>
        <w:rPr>
          <w:rFonts w:ascii="Arial" w:hAnsi="Arial" w:cs="Arial"/>
          <w:sz w:val="32"/>
          <w:szCs w:val="32"/>
        </w:rPr>
      </w:pPr>
    </w:p>
    <w:p w:rsidR="007877B6" w:rsidRDefault="007877B6" w:rsidP="00AE39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delegado de Deportes y Medio Rural, Jesús Alba, ha visitado en el polideportivo ‘Kiko Narváez’, lugar del evento, al club jerezano y ha subrayado “la importancia de esta concentración que de nuevo pone a Jerez como referencia provincial del voleybol de base”</w:t>
      </w:r>
    </w:p>
    <w:p w:rsidR="007877B6" w:rsidRDefault="007877B6" w:rsidP="00AE39D5">
      <w:pPr>
        <w:rPr>
          <w:rFonts w:ascii="Arial" w:hAnsi="Arial" w:cs="Arial"/>
          <w:sz w:val="32"/>
          <w:szCs w:val="32"/>
        </w:rPr>
      </w:pPr>
    </w:p>
    <w:p w:rsidR="00F06D71" w:rsidRDefault="007877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Igualmente, Jesús Alba ha recordado que “esta concentración hará que numerosas familias de toda la provincia vengan a Jerez, en la línea estratégica ‘Play Jerez’ de dinamización de la economía local a través de la celebración de eventos deportivos”</w:t>
      </w:r>
      <w:r w:rsidR="00F06D71">
        <w:rPr>
          <w:rFonts w:ascii="Arial" w:hAnsi="Arial" w:cs="Arial"/>
          <w:sz w:val="32"/>
          <w:szCs w:val="32"/>
        </w:rPr>
        <w:t xml:space="preserve"> </w:t>
      </w:r>
    </w:p>
    <w:p w:rsidR="00F06D71" w:rsidRDefault="00F06D71">
      <w:pPr>
        <w:rPr>
          <w:rFonts w:ascii="Arial" w:hAnsi="Arial" w:cs="Arial"/>
          <w:sz w:val="32"/>
          <w:szCs w:val="32"/>
        </w:rPr>
      </w:pPr>
    </w:p>
    <w:p w:rsidR="007877B6" w:rsidRDefault="009445A2" w:rsidP="009445A2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3</w:t>
      </w:r>
      <w:r w:rsidR="00F06D71">
        <w:rPr>
          <w:rFonts w:ascii="Arial" w:hAnsi="Arial" w:cs="Arial"/>
          <w:b/>
          <w:bCs/>
          <w:color w:val="000000"/>
          <w:szCs w:val="24"/>
        </w:rPr>
        <w:t xml:space="preserve"> de febrero de </w:t>
      </w:r>
      <w:r w:rsidR="009F0B43">
        <w:rPr>
          <w:rFonts w:ascii="Arial" w:hAnsi="Arial" w:cs="Arial"/>
          <w:b/>
          <w:bCs/>
          <w:color w:val="000000"/>
          <w:szCs w:val="24"/>
        </w:rPr>
        <w:t>202</w:t>
      </w:r>
      <w:r w:rsidR="00F06D71">
        <w:rPr>
          <w:rFonts w:ascii="Arial" w:hAnsi="Arial" w:cs="Arial"/>
          <w:b/>
          <w:bCs/>
          <w:color w:val="000000"/>
          <w:szCs w:val="24"/>
        </w:rPr>
        <w:t>3</w:t>
      </w:r>
      <w:r w:rsidR="009F0B43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="009F0B43">
        <w:rPr>
          <w:rFonts w:ascii="Arial" w:hAnsi="Arial" w:cs="Arial"/>
          <w:color w:val="000000"/>
          <w:szCs w:val="24"/>
        </w:rPr>
        <w:t xml:space="preserve">El </w:t>
      </w:r>
      <w:r w:rsidR="007877B6">
        <w:rPr>
          <w:rFonts w:ascii="Arial" w:hAnsi="Arial" w:cs="Arial"/>
          <w:color w:val="000000"/>
          <w:szCs w:val="24"/>
        </w:rPr>
        <w:t>Gobierno local felicita al Club Voleibol Jerez por haber sido designado por la Federación Andaluza de Voleibol a través de la Delegación Provincial como  organizador de la 6ª edición de la concentración ‘Alevín Promesa’ provincial. El evento se celebrará el próximo domingo día 5 de febrero en las instalaciones municipales del polideportivo ‘Kiko Narváez’.</w:t>
      </w:r>
    </w:p>
    <w:p w:rsidR="007877B6" w:rsidRDefault="007877B6" w:rsidP="009445A2">
      <w:pPr>
        <w:jc w:val="both"/>
        <w:rPr>
          <w:rFonts w:ascii="Arial" w:hAnsi="Arial" w:cs="Arial"/>
          <w:color w:val="000000"/>
          <w:szCs w:val="24"/>
        </w:rPr>
      </w:pPr>
    </w:p>
    <w:p w:rsidR="007877B6" w:rsidRPr="007877B6" w:rsidRDefault="007877B6" w:rsidP="007877B6">
      <w:pPr>
        <w:jc w:val="both"/>
        <w:rPr>
          <w:rFonts w:ascii="Arial" w:hAnsi="Arial" w:cs="Arial"/>
          <w:szCs w:val="24"/>
        </w:rPr>
      </w:pPr>
      <w:r w:rsidRPr="007877B6">
        <w:rPr>
          <w:rFonts w:ascii="Arial" w:hAnsi="Arial" w:cs="Arial"/>
          <w:szCs w:val="24"/>
        </w:rPr>
        <w:t>A tal efecto, para conocer las impresiones del club  respecto a la concentración así como para seguir animando en su día a día a los responsables del referido club jerezano, el delegado de Deportes y Medio Rural, Jesús Alba, ha visitado en el ‘Kiko Narváez’ a la entidad. Alba ha subrayado “la importancia de esta concentración que de nuevo pone a Jerez como referencia provincial del voleybol de base, y que evidencia el gran trabajo diario que el club jerezano de la mano de Carlos Gómez y su equipo están desarrollando de manera tan comprometida con los valores del deporte y desde el voleibol”.</w:t>
      </w:r>
    </w:p>
    <w:p w:rsidR="007877B6" w:rsidRPr="007877B6" w:rsidRDefault="007877B6" w:rsidP="007877B6">
      <w:pPr>
        <w:jc w:val="both"/>
        <w:rPr>
          <w:rFonts w:ascii="Arial" w:hAnsi="Arial" w:cs="Arial"/>
          <w:szCs w:val="24"/>
        </w:rPr>
      </w:pPr>
    </w:p>
    <w:p w:rsidR="000363F8" w:rsidRPr="00177C56" w:rsidRDefault="007877B6" w:rsidP="00177C56">
      <w:pPr>
        <w:jc w:val="both"/>
        <w:rPr>
          <w:rFonts w:ascii="Arial" w:hAnsi="Arial" w:cs="Arial"/>
          <w:color w:val="000000" w:themeColor="text1"/>
          <w:szCs w:val="24"/>
        </w:rPr>
      </w:pPr>
      <w:r w:rsidRPr="007877B6">
        <w:rPr>
          <w:rFonts w:ascii="Arial" w:hAnsi="Arial" w:cs="Arial"/>
          <w:szCs w:val="24"/>
        </w:rPr>
        <w:t xml:space="preserve">Igualmente, Jesús Alba ha recordado que “esta concentración hará que numerosas familias de toda la provincia vengan a Jerez, en la línea estratégica ‘Play Jerez’ de dinamización de la economía local a través </w:t>
      </w:r>
      <w:r w:rsidRPr="00177C56">
        <w:rPr>
          <w:rFonts w:ascii="Arial" w:hAnsi="Arial" w:cs="Arial"/>
          <w:color w:val="000000" w:themeColor="text1"/>
          <w:szCs w:val="24"/>
        </w:rPr>
        <w:t>de la celebración de eventos deportivos”.</w:t>
      </w:r>
    </w:p>
    <w:p w:rsidR="007877B6" w:rsidRPr="00177C56" w:rsidRDefault="007877B6" w:rsidP="00177C56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7877B6" w:rsidRPr="007877B6" w:rsidRDefault="00665B2E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  <w:r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Como ha trasladado el club al delegado, e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n el 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‘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>Kiko Narváez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’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 se darán cita más de 30 equipos benjamines y alevines, 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“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>que son el futuro de Cádiz, y que vendrán con el único objetivo de divertirse. Esa debería ser la úni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ca finalidad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 de los clubes organizad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ores: la diversión y hacer del 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voleibol más puro 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desde la base un 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>punto de unión y amistad</w:t>
      </w:r>
      <w:r w:rsidR="00177C56"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”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>.</w:t>
      </w:r>
    </w:p>
    <w:p w:rsidR="007877B6" w:rsidRPr="007877B6" w:rsidRDefault="007877B6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</w:p>
    <w:p w:rsidR="0065721C" w:rsidRDefault="00177C56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  <w:r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Tal es la filosofía de trabajo del club. “Somos el club que más ha crecido 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en los últimos años, tanto en cantidad como en calidad de nuestras escuelas. Muestra </w:t>
      </w:r>
      <w:r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de ello podría ser el MVP de nuestra jugadora Esther 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 xml:space="preserve">en el Campeonato de Andalucía Alevín de la pasada temporada. </w:t>
      </w:r>
      <w:r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U</w:t>
      </w:r>
      <w:r w:rsidR="007877B6" w:rsidRPr="007877B6">
        <w:rPr>
          <w:rFonts w:ascii="Arial" w:hAnsi="Arial" w:cs="Arial"/>
          <w:color w:val="000000" w:themeColor="text1"/>
          <w:kern w:val="0"/>
          <w:szCs w:val="24"/>
          <w:lang w:eastAsia="es-ES"/>
        </w:rPr>
        <w:t>n reconocimiento que comparte una cantera que a día de hoy cuenta con más de 340 jugadores y jugadoras, cuando hace apenas 4 años no éramos más de 100</w:t>
      </w:r>
      <w:r w:rsidRPr="00177C56">
        <w:rPr>
          <w:rFonts w:ascii="Arial" w:hAnsi="Arial" w:cs="Arial"/>
          <w:color w:val="000000" w:themeColor="text1"/>
          <w:kern w:val="0"/>
          <w:szCs w:val="24"/>
          <w:lang w:eastAsia="es-ES"/>
        </w:rPr>
        <w:t>”</w:t>
      </w:r>
      <w:r w:rsidR="0065721C">
        <w:rPr>
          <w:rFonts w:ascii="Arial" w:hAnsi="Arial" w:cs="Arial"/>
          <w:color w:val="000000" w:themeColor="text1"/>
          <w:kern w:val="0"/>
          <w:szCs w:val="24"/>
          <w:lang w:eastAsia="es-ES"/>
        </w:rPr>
        <w:t>.</w:t>
      </w:r>
    </w:p>
    <w:p w:rsidR="00B0175E" w:rsidRDefault="00B0175E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</w:p>
    <w:p w:rsidR="00B0175E" w:rsidRPr="00B0175E" w:rsidRDefault="00B0175E" w:rsidP="00177C56">
      <w:pPr>
        <w:shd w:val="clear" w:color="auto" w:fill="FFFFFF"/>
        <w:suppressAutoHyphens w:val="0"/>
        <w:jc w:val="both"/>
        <w:rPr>
          <w:rFonts w:ascii="Arial" w:hAnsi="Arial" w:cs="Arial"/>
          <w:b/>
          <w:color w:val="000000" w:themeColor="text1"/>
          <w:kern w:val="0"/>
          <w:szCs w:val="24"/>
          <w:lang w:eastAsia="es-ES"/>
        </w:rPr>
      </w:pPr>
      <w:r w:rsidRPr="00B0175E">
        <w:rPr>
          <w:rFonts w:ascii="Arial" w:hAnsi="Arial" w:cs="Arial"/>
          <w:b/>
          <w:color w:val="000000" w:themeColor="text1"/>
          <w:kern w:val="0"/>
          <w:szCs w:val="24"/>
          <w:lang w:eastAsia="es-ES"/>
        </w:rPr>
        <w:t>El equipo senior lidera la Primera Andaluza: objetivo 1ª Nacional</w:t>
      </w:r>
    </w:p>
    <w:p w:rsidR="0065721C" w:rsidRDefault="0065721C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</w:p>
    <w:p w:rsidR="0065721C" w:rsidRDefault="0065721C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  <w:r>
        <w:rPr>
          <w:rFonts w:ascii="Arial" w:hAnsi="Arial" w:cs="Arial"/>
          <w:color w:val="000000" w:themeColor="text1"/>
          <w:kern w:val="0"/>
          <w:szCs w:val="24"/>
          <w:lang w:eastAsia="es-ES"/>
        </w:rPr>
        <w:t>El Club Voleibol Jerez ha aprovechado la visita del delegado para agradecer su colaboración desde el Ayuntamiento de Jerez, y ha recordado asimismo también el apoyo de otras instituciones y entidades, con ‘Tododisca’ como principal patrocinador y ha explicado que el Voleibol es un deporte en auge a nivel nacional.</w:t>
      </w:r>
    </w:p>
    <w:p w:rsidR="0065721C" w:rsidRDefault="0065721C" w:rsidP="00177C56">
      <w:pPr>
        <w:shd w:val="clear" w:color="auto" w:fill="FFFFFF"/>
        <w:suppressAutoHyphens w:val="0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</w:p>
    <w:p w:rsidR="00B0175E" w:rsidRDefault="0065721C" w:rsidP="0065721C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kern w:val="0"/>
          <w:szCs w:val="24"/>
          <w:lang w:eastAsia="es-ES"/>
        </w:rPr>
      </w:pPr>
      <w:r>
        <w:rPr>
          <w:rFonts w:ascii="Arial" w:hAnsi="Arial" w:cs="Arial"/>
          <w:color w:val="000000" w:themeColor="text1"/>
          <w:kern w:val="0"/>
          <w:szCs w:val="24"/>
          <w:lang w:eastAsia="es-ES"/>
        </w:rPr>
        <w:t>En cuanto al plano competitivo, el C.V. Jerez tiene como uno de sus principales exponentes al e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 xml:space="preserve">quipo 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s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>e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nior m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>ascu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 xml:space="preserve">lino 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 xml:space="preserve">que actualmente está liderando en solitario la Primera División Andaluza, con vistas a clasificarse para unos Play Off de Ascenso a Primera Nacional. 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“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>Un equipo formado por canteranos que han discurrido por todas las cate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gorías del club creando un p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 xml:space="preserve">rimer 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e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>quipo que pelea por todo en Andalu</w:t>
      </w:r>
      <w:r>
        <w:rPr>
          <w:rFonts w:ascii="Arial" w:hAnsi="Arial" w:cs="Arial"/>
          <w:color w:val="222222"/>
          <w:kern w:val="0"/>
          <w:szCs w:val="24"/>
          <w:lang w:eastAsia="es-ES"/>
        </w:rPr>
        <w:t>cía”, ha informado el club</w:t>
      </w:r>
      <w:r w:rsidR="00B0175E">
        <w:rPr>
          <w:rFonts w:ascii="Arial" w:hAnsi="Arial" w:cs="Arial"/>
          <w:color w:val="222222"/>
          <w:kern w:val="0"/>
          <w:szCs w:val="24"/>
          <w:lang w:eastAsia="es-ES"/>
        </w:rPr>
        <w:t>.</w:t>
      </w:r>
    </w:p>
    <w:p w:rsidR="00B0175E" w:rsidRDefault="00B0175E" w:rsidP="0065721C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kern w:val="0"/>
          <w:szCs w:val="24"/>
          <w:lang w:eastAsia="es-ES"/>
        </w:rPr>
      </w:pPr>
    </w:p>
    <w:p w:rsidR="007877B6" w:rsidRPr="007877B6" w:rsidRDefault="00B0175E" w:rsidP="0065721C">
      <w:pPr>
        <w:shd w:val="clear" w:color="auto" w:fill="FFFFFF"/>
        <w:suppressAutoHyphens w:val="0"/>
        <w:jc w:val="both"/>
        <w:rPr>
          <w:rFonts w:ascii="Arial" w:hAnsi="Arial" w:cs="Arial"/>
          <w:color w:val="222222"/>
          <w:kern w:val="0"/>
          <w:szCs w:val="24"/>
          <w:lang w:eastAsia="es-ES"/>
        </w:rPr>
      </w:pPr>
      <w:r>
        <w:rPr>
          <w:rFonts w:ascii="Arial" w:hAnsi="Arial" w:cs="Arial"/>
          <w:color w:val="222222"/>
          <w:kern w:val="0"/>
          <w:szCs w:val="24"/>
          <w:lang w:eastAsia="es-ES"/>
        </w:rPr>
        <w:t>Al igual que el año pasado, a inicios de temporada, el club ha visto como se han superado sus plazas límite de nuevas inscripciones, “demostrándose así el atractivo que tiene el voleibol y el Club Voleibol Jerez como club que trabaja desde la base comprometido con los valores del deporte”</w:t>
      </w:r>
      <w:r w:rsidR="007877B6" w:rsidRPr="007877B6">
        <w:rPr>
          <w:rFonts w:ascii="Arial" w:hAnsi="Arial" w:cs="Arial"/>
          <w:color w:val="222222"/>
          <w:kern w:val="0"/>
          <w:szCs w:val="24"/>
          <w:lang w:eastAsia="es-ES"/>
        </w:rPr>
        <w:t>.</w:t>
      </w:r>
    </w:p>
    <w:p w:rsidR="007877B6" w:rsidRPr="007877B6" w:rsidRDefault="007877B6" w:rsidP="007877B6">
      <w:pPr>
        <w:shd w:val="clear" w:color="auto" w:fill="FFFFFF"/>
        <w:suppressAutoHyphens w:val="0"/>
        <w:rPr>
          <w:rFonts w:ascii="Arial" w:hAnsi="Arial" w:cs="Arial"/>
          <w:color w:val="222222"/>
          <w:kern w:val="0"/>
          <w:szCs w:val="24"/>
          <w:lang w:eastAsia="es-ES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547401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68D1" w:rsidRDefault="009F0B43" w:rsidP="00B0175E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B0175E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.</w:t>
            </w:r>
          </w:p>
          <w:p w:rsidR="00B0175E" w:rsidRDefault="00B0175E" w:rsidP="00B0175E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547401" w:rsidRDefault="00547401">
      <w:pPr>
        <w:jc w:val="both"/>
        <w:rPr>
          <w:rFonts w:ascii="Arial" w:hAnsi="Arial"/>
          <w:szCs w:val="24"/>
        </w:rPr>
      </w:pPr>
    </w:p>
    <w:sectPr w:rsidR="00547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53B" w:rsidRDefault="006F453B">
      <w:r>
        <w:separator/>
      </w:r>
    </w:p>
  </w:endnote>
  <w:endnote w:type="continuationSeparator" w:id="0">
    <w:p w:rsidR="006F453B" w:rsidRDefault="006F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755" w:rsidRDefault="00834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401" w:rsidRDefault="00547401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755" w:rsidRDefault="00834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53B" w:rsidRDefault="006F453B">
      <w:r>
        <w:separator/>
      </w:r>
    </w:p>
  </w:footnote>
  <w:footnote w:type="continuationSeparator" w:id="0">
    <w:p w:rsidR="006F453B" w:rsidRDefault="006F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755" w:rsidRDefault="00834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401" w:rsidRDefault="009F0B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755" w:rsidRDefault="008347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revisionView w:inkAnnotation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401"/>
    <w:rsid w:val="00025A99"/>
    <w:rsid w:val="000363F8"/>
    <w:rsid w:val="000A4DD7"/>
    <w:rsid w:val="00164F36"/>
    <w:rsid w:val="00177C56"/>
    <w:rsid w:val="002A479E"/>
    <w:rsid w:val="0037797B"/>
    <w:rsid w:val="00456278"/>
    <w:rsid w:val="004D7099"/>
    <w:rsid w:val="004E34BA"/>
    <w:rsid w:val="00547401"/>
    <w:rsid w:val="005773CD"/>
    <w:rsid w:val="005B63F8"/>
    <w:rsid w:val="005C55B9"/>
    <w:rsid w:val="00621059"/>
    <w:rsid w:val="0065721C"/>
    <w:rsid w:val="00665B2E"/>
    <w:rsid w:val="006F453B"/>
    <w:rsid w:val="007877B6"/>
    <w:rsid w:val="00834755"/>
    <w:rsid w:val="00892D7E"/>
    <w:rsid w:val="008B4E6A"/>
    <w:rsid w:val="008C480F"/>
    <w:rsid w:val="009445A2"/>
    <w:rsid w:val="009B3EB8"/>
    <w:rsid w:val="009F0B43"/>
    <w:rsid w:val="00A068D1"/>
    <w:rsid w:val="00A474BD"/>
    <w:rsid w:val="00A5227E"/>
    <w:rsid w:val="00A57A21"/>
    <w:rsid w:val="00A733B3"/>
    <w:rsid w:val="00A90C40"/>
    <w:rsid w:val="00AB53BB"/>
    <w:rsid w:val="00AE39D5"/>
    <w:rsid w:val="00B0175E"/>
    <w:rsid w:val="00C0759A"/>
    <w:rsid w:val="00E176EB"/>
    <w:rsid w:val="00E414A8"/>
    <w:rsid w:val="00E51AD8"/>
    <w:rsid w:val="00ED61CE"/>
    <w:rsid w:val="00EF35E7"/>
    <w:rsid w:val="00F06D71"/>
    <w:rsid w:val="00F20565"/>
    <w:rsid w:val="00F8217E"/>
    <w:rsid w:val="00F95160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3ED47-F852-5F4F-99DA-F9346A76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E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Usuario invitado</cp:lastModifiedBy>
  <cp:revision>2</cp:revision>
  <cp:lastPrinted>2022-08-08T08:14:00Z</cp:lastPrinted>
  <dcterms:created xsi:type="dcterms:W3CDTF">2023-02-03T08:57:00Z</dcterms:created>
  <dcterms:modified xsi:type="dcterms:W3CDTF">2023-02-03T08:57:00Z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