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>El Ayuntamiento impulsa el V Certamen de Cartas y Poemas de Amor en Buen Trato</w:t>
      </w:r>
    </w:p>
    <w:p>
      <w:pPr>
        <w:pStyle w:val="Normal"/>
        <w:rPr>
          <w:rFonts w:ascii="Arial" w:hAnsi="Arial" w:eastAsia="Tahoma" w:cs="Arial"/>
          <w:sz w:val="36"/>
          <w:szCs w:val="24"/>
        </w:rPr>
      </w:pPr>
      <w:r>
        <w:rPr>
          <w:rFonts w:eastAsia="Tahoma" w:cs="Arial" w:ascii="Arial" w:hAnsi="Arial"/>
          <w:sz w:val="36"/>
          <w:szCs w:val="24"/>
        </w:rPr>
      </w:r>
    </w:p>
    <w:p>
      <w:pPr>
        <w:pStyle w:val="Normal"/>
        <w:rPr>
          <w:sz w:val="32"/>
          <w:szCs w:val="32"/>
        </w:rPr>
      </w:pPr>
      <w:r>
        <w:rPr>
          <w:rFonts w:eastAsia="Tahoma" w:cs="Arial" w:ascii="Arial" w:hAnsi="Arial"/>
          <w:sz w:val="32"/>
          <w:szCs w:val="32"/>
        </w:rPr>
        <w:t>Igualdad amplía esta línea de trabajo con alumnado con un taller de creación literaria</w:t>
      </w:r>
    </w:p>
    <w:p>
      <w:pPr>
        <w:pStyle w:val="Normal"/>
        <w:rPr>
          <w:rFonts w:ascii="Arial" w:hAnsi="Arial" w:eastAsia="Tahoma" w:cs="Arial"/>
          <w:b w:val="false"/>
          <w:b w:val="false"/>
          <w:bCs w:val="false"/>
          <w:color w:val="auto"/>
          <w:kern w:val="2"/>
          <w:sz w:val="36"/>
          <w:szCs w:val="24"/>
          <w:lang w:val="es-ES" w:eastAsia="zh-CN" w:bidi="ar-SA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36"/>
          <w:szCs w:val="24"/>
          <w:lang w:val="es-ES" w:eastAsia="zh-CN" w:bidi="ar-SA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ahoma" w:cs="Arial" w:ascii="Arial" w:hAnsi="Arial"/>
          <w:b/>
          <w:bCs/>
          <w:color w:val="auto"/>
          <w:kern w:val="2"/>
          <w:sz w:val="24"/>
          <w:szCs w:val="24"/>
          <w:lang w:val="es-ES" w:eastAsia="zh-CN" w:bidi="ar-SA"/>
        </w:rPr>
        <w:t>13 de febrero de 2023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. El Ayuntamiento de Jerez abre mañana martes, Día de San Valentín, el plazo de participación en el V Certamen de Cartas y Poemas de Amor en Buen Trato. Esta actividad ofrece al alumnado la posibilidad de reflexionar sobre la construcción de relaciones desde los valores del respeto, la libertad y la autonomía personal, apostando por el amor en buen trato, sano, y libre de cualquier tipo de violencia o control.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La delegada de Igualdad y Diversidad, Ana Hérica Ramos, ha destacado que “queremos ofrecer al alumnado una alternativa para que reflexionen sobre el concepto de amor romántico desde un punto de vista crítico, y sepan reivindicar el amor propio, el amor a todo lo que nos hace felices, la familia, las amistades, las aficiones, y reconocer y rechazar cualquier tipo de relación que suponga renunciar a nuestra libertad o nuestra personalidad”.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El Certamen de Cartas y Poemas de Amor en Buen Trato es una propuesta consolidada en la programación de la Delegación de Igualdad y Diversidad, y que se suma a las actividades de sensibilización con la que se trabaja en los centros educativos de la ciudad. </w:t>
      </w:r>
    </w:p>
    <w:p>
      <w:pPr>
        <w:pStyle w:val="Normal"/>
        <w:jc w:val="both"/>
        <w:rPr>
          <w:rFonts w:ascii="Arial" w:hAnsi="Arial" w:eastAsia="Tahoma" w:cs="Arial"/>
          <w:b w:val="false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ahoma" w:cs="Arial" w:ascii="Arial" w:hAnsi="Arial"/>
          <w:b/>
          <w:bCs/>
          <w:color w:val="auto"/>
          <w:kern w:val="2"/>
          <w:sz w:val="24"/>
          <w:szCs w:val="24"/>
          <w:lang w:val="es-ES" w:eastAsia="zh-CN" w:bidi="ar-SA"/>
        </w:rPr>
        <w:t>Bases del certamen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br/>
        <w:t>Podrá participar alumnado de entre 12 y 18 años de ESO, Formación Profesional Básica, Bachillerato y Ciclos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 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Formativos matriculado en centros educativos de Jerez de la Frontera el presente curso 2022-2023.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br/>
        <w:t>La extensión máxima de las cartas o poemas será de 350 palabras. Cada participante podrá presentar un máximo de dos trabajos, y no se admitirán trabajos de carácter colectivo.</w:t>
      </w:r>
    </w:p>
    <w:p>
      <w:pPr>
        <w:pStyle w:val="Normal"/>
        <w:jc w:val="both"/>
        <w:rPr/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br/>
        <w:t xml:space="preserve">Los textos participantes se enviarán por correo electrónico al email </w:t>
      </w:r>
      <w:hyperlink r:id="rId2">
        <w:r>
          <w:rPr>
            <w:rStyle w:val="EnlacedeInternet"/>
            <w:rFonts w:eastAsia="Tahoma" w:cs="Arial" w:ascii="Arial" w:hAnsi="Arial"/>
            <w:b w:val="false"/>
            <w:bCs w:val="false"/>
            <w:color w:val="auto"/>
            <w:kern w:val="2"/>
            <w:sz w:val="24"/>
            <w:szCs w:val="24"/>
            <w:lang w:val="es-ES" w:eastAsia="zh-CN" w:bidi="ar-SA"/>
          </w:rPr>
          <w:t>cam.sygenero@aytojerez.es</w:t>
        </w:r>
      </w:hyperlink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 hasta el 22 de marzo. Toda la información podrá consultarse en la web de la Delegación de Igualdad y Diversidad.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El certamen establece dos categorías de participación, una para alumnado de 1º, 2º, 3º, y 4º E.S.O. y F.P. Básica, y otra para 1º y 2º de Bachillerato y Ciclos Formativos de Grado Medio y Superior.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Se establecen dos premios por cada categoría, el primero dotado con una tablet, y el segundo con un lote de libros.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br/>
        <w:t>El Certamen de Cartas y Poemas de Amor en Buen Trato refuerza el trabajo educativo de sensibilización y promoción de relaciones afectivas en buen trato en población adolescente y joven que desarrolla la Delegación de Igualdad y Diversidad a través de sus talleres educativos.</w:t>
      </w:r>
    </w:p>
    <w:p>
      <w:pPr>
        <w:pStyle w:val="Normal"/>
        <w:jc w:val="both"/>
        <w:rPr>
          <w:rFonts w:ascii="Arial" w:hAnsi="Arial" w:eastAsia="Tahoma" w:cs="Arial"/>
          <w:b w:val="false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Este curso a los Talleres Relaciones en buen trato y prevención de la violencia de género se suman los Talleres de creación literaria con perspectiva de género: Amores en buen trato.  Hasta la fecha han participado en dichos Talleres unos 500</w:t>
      </w:r>
      <w:bookmarkStart w:id="0" w:name="_GoBack"/>
      <w:bookmarkEnd w:id="0"/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 alumnos y alumnas de los IES Lola Flores, Seritium, Santa Isabel de Hungría e IES Sofía, Escuela de Arte y CEPER Aljibe. </w:t>
      </w:r>
    </w:p>
    <w:p>
      <w:pPr>
        <w:pStyle w:val="Normal"/>
        <w:jc w:val="both"/>
        <w:rPr>
          <w:rFonts w:ascii="Arial" w:hAnsi="Arial" w:eastAsia="Tahoma" w:cs="Arial"/>
          <w:b w:val="false"/>
          <w:b w:val="false"/>
          <w:bCs w:val="false"/>
          <w:szCs w:val="24"/>
        </w:rPr>
      </w:pPr>
      <w:r>
        <w:rPr>
          <w:rFonts w:eastAsia="Tahoma" w:cs="Arial" w:ascii="Arial" w:hAnsi="Arial"/>
          <w:b w:val="false"/>
          <w:bCs w:val="false"/>
          <w:szCs w:val="24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/>
            <w:shd w:fill="FFF5CE" w:val="clea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i w:val="false"/>
                <w:iCs w:val="false"/>
                <w:sz w:val="22"/>
                <w:szCs w:val="22"/>
              </w:rPr>
              <w:t xml:space="preserve">Se adjunta fotografía y enlace de audio: </w:t>
            </w:r>
            <w:hyperlink r:id="rId3">
              <w:r>
                <w:rPr>
                  <w:rStyle w:val="EnlacedeInternet"/>
                  <w:rFonts w:cs="Arial" w:ascii="Arial" w:hAnsi="Arial"/>
                  <w:i w:val="false"/>
                  <w:iCs w:val="false"/>
                  <w:sz w:val="22"/>
                  <w:szCs w:val="22"/>
                </w:rPr>
                <w:t>https://ssweb.seap.minhap.es/almacen/descarga/envio/3301ac29bcc99b60ddfbd0512970458e7afb6221</w:t>
              </w:r>
            </w:hyperlink>
          </w:p>
        </w:tc>
      </w:tr>
    </w:tbl>
    <w:p>
      <w:pPr>
        <w:pStyle w:val="Normal"/>
        <w:rPr>
          <w:rFonts w:ascii="Arial" w:hAnsi="Arial" w:cs="Arial"/>
          <w:b/>
          <w:b/>
          <w:sz w:val="36"/>
        </w:rPr>
      </w:pPr>
      <w:r>
        <w:rPr>
          <w:rFonts w:cs="Arial" w:ascii="Arial" w:hAnsi="Arial"/>
          <w:b/>
          <w:sz w:val="36"/>
        </w:rPr>
      </w:r>
    </w:p>
    <w:p>
      <w:pPr>
        <w:pStyle w:val="Cuerpodetexto"/>
        <w:spacing w:before="0" w:after="140"/>
        <w:rPr>
          <w:rFonts w:ascii="Arial" w:hAnsi="Arial" w:cs="Arial"/>
          <w:b/>
          <w:b/>
          <w:sz w:val="36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am.sygenero@aytojerez.es" TargetMode="External"/><Relationship Id="rId3" Type="http://schemas.openxmlformats.org/officeDocument/2006/relationships/hyperlink" Target="https://ssweb.seap.minhap.es/almacen/descarga/envio/3301ac29bcc99b60ddfbd0512970458e7afb6221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Application>LibreOffice/7.3.6.2$Windows_X86_64 LibreOffice_project/c28ca90fd6e1a19e189fc16c05f8f8924961e12e</Application>
  <AppVersion>15.0000</AppVersion>
  <Pages>2</Pages>
  <Words>487</Words>
  <Characters>2510</Characters>
  <CharactersWithSpaces>2990</CharactersWithSpaces>
  <Paragraphs>14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2023-02-13T14:00:43Z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