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b w:val="false"/>
          <w:bCs w:val="false"/>
          <w:color w:val="808080"/>
          <w:kern w:val="2"/>
          <w:sz w:val="24"/>
          <w:szCs w:val="24"/>
          <w:u w:val="none"/>
          <w:lang w:val="es-ES" w:eastAsia="zh-CN" w:bidi="ar-SA"/>
        </w:rPr>
        <w:t>FOTONOTICIA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El Ayuntamiento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estudia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una experiencia piloto del servicio de taxi a demanda entre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Nueva Jarilla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y Jerez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26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febrero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2023</w:t>
      </w:r>
      <w:r>
        <w:rPr>
          <w:rFonts w:eastAsia="Tahoma" w:cs="Arial" w:ascii="Arial" w:hAnsi="Arial"/>
          <w:sz w:val="24"/>
          <w:szCs w:val="24"/>
        </w:rPr>
        <w:t>. El Ayuntamiento y Teletaxi realizarán una experiencia piloto de servicio de taxi a demanda en Nueva Jarilla para mejorar el transporte de pasajeros entre la ELA y Jerez</w:t>
      </w:r>
      <w:r>
        <w:rPr>
          <w:rFonts w:eastAsia="Tahoma" w:cs="Arial" w:ascii="Arial" w:hAnsi="Arial"/>
          <w:sz w:val="24"/>
          <w:szCs w:val="24"/>
        </w:rPr>
        <w:t xml:space="preserve">. </w:t>
      </w:r>
      <w:r>
        <w:rPr>
          <w:rFonts w:eastAsia="Tahoma" w:cs="Arial" w:ascii="Arial" w:hAnsi="Arial"/>
          <w:sz w:val="24"/>
          <w:szCs w:val="24"/>
        </w:rPr>
        <w:t xml:space="preserve">El delegado de Movilidad, Rubén Pérez, se ha reunido, junto al presidente de la 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u w:val="none"/>
          <w:lang w:val="es-ES" w:eastAsia="zh-CN" w:bidi="ar-SA"/>
        </w:rPr>
        <w:t>Asociación Unión Jerezana TeleTaxi, Alejandro García, con el alcalde de Nueva Jarilla, Javier Contreras, para analizar las opciones que pueden ofrecerse a las vecinas y vecinos de la Entidad Local Autónoma para mejorar el servicio de taxi para los vecinos y vecinas de esta ELA.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u w:val="none"/>
          <w:lang w:val="es-ES" w:eastAsia="zh-CN" w:bidi="ar-SA"/>
        </w:rPr>
        <w:t xml:space="preserve">Esta experiencia, aún en estudio, funcionaría a modo de prueba piloto, tal y como se viene desarrollando en determinadas barriadas rurales donde la llegada del autobús urbano es más complicada.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u w:val="none"/>
          <w:lang w:val="es-ES" w:eastAsia="zh-CN" w:bidi="ar-SA"/>
        </w:rPr>
        <w:t xml:space="preserve">Esta prueba se enmarca en las subvenciones nominativas con cargo al Fondo de Contingencia del Ayuntamiento de Jerez que se han otorgado a colectivos especialmente afectados tanto por la pandemia como por los efectos de la invasión de Ucrania. 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/>
            <w:shd w:fill="FFF5CE" w:val="clear"/>
          </w:tcPr>
          <w:p>
            <w:pPr>
              <w:pStyle w:val="Contenidodelatabla"/>
              <w:widowControl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.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Application>LibreOffice/7.3.7.2$Windows_X86_64 LibreOffice_project/e114eadc50a9ff8d8c8a0567d6da8f454beeb84f</Application>
  <AppVersion>15.0000</AppVersion>
  <Pages>1</Pages>
  <Words>182</Words>
  <Characters>948</Characters>
  <CharactersWithSpaces>1133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2023-02-21T12:35:13Z</dcterms:modified>
  <cp:revision>236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