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val="false"/>
          <w:bCs w:val="false"/>
          <w:color w:val="D0D0D0"/>
          <w:kern w:val="2"/>
          <w:sz w:val="28"/>
          <w:szCs w:val="28"/>
          <w:u w:val="none"/>
          <w:lang w:val="es-ES" w:eastAsia="zh-CN" w:bidi="ar-SA"/>
        </w:rPr>
        <w:t>FOTONOTICIA</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rStyle w:val="Destaquemayor"/>
          <w:rFonts w:ascii="Arial" w:hAnsi="Arial" w:eastAsia="Times New Roman" w:cs="Arial"/>
          <w:color w:val="auto"/>
          <w:kern w:val="2"/>
          <w:sz w:val="36"/>
          <w:szCs w:val="36"/>
          <w:lang w:val="es-ES" w:eastAsia="zh-CN" w:bidi="ar-SA"/>
        </w:rPr>
      </w:pPr>
      <w:r>
        <w:rPr>
          <w:rStyle w:val="Destaquemayor"/>
          <w:rFonts w:eastAsia="Times New Roman" w:cs="Arial" w:ascii="Arial" w:hAnsi="Arial"/>
          <w:color w:val="auto"/>
          <w:kern w:val="2"/>
          <w:sz w:val="36"/>
          <w:szCs w:val="36"/>
          <w:lang w:val="es-ES" w:eastAsia="zh-CN" w:bidi="ar-SA"/>
        </w:rPr>
        <w:t xml:space="preserve">La alcaldesa da la bienvenida a </w:t>
      </w:r>
      <w:r>
        <w:rPr>
          <w:rStyle w:val="Destaquemayor"/>
          <w:rFonts w:eastAsia="Times New Roman" w:cs="Arial" w:ascii="Arial" w:hAnsi="Arial"/>
          <w:color w:val="auto"/>
          <w:kern w:val="2"/>
          <w:sz w:val="36"/>
          <w:szCs w:val="36"/>
          <w:lang w:val="es-ES" w:eastAsia="zh-CN" w:bidi="ar-SA"/>
        </w:rPr>
        <w:t>ocho</w:t>
      </w:r>
      <w:r>
        <w:rPr>
          <w:rStyle w:val="Destaquemayor"/>
          <w:rFonts w:eastAsia="Times New Roman" w:cs="Arial" w:ascii="Arial" w:hAnsi="Arial"/>
          <w:color w:val="auto"/>
          <w:kern w:val="2"/>
          <w:sz w:val="36"/>
          <w:szCs w:val="36"/>
          <w:lang w:val="es-ES" w:eastAsia="zh-CN" w:bidi="ar-SA"/>
        </w:rPr>
        <w:t xml:space="preserve"> nuevos agentes de la Policía Local que han tomado posesión de su cargo y con los que se incrementará la plantilla</w:t>
      </w:r>
    </w:p>
    <w:p>
      <w:pPr>
        <w:pStyle w:val="Normal"/>
        <w:rPr>
          <w:rFonts w:ascii="Arial" w:hAnsi="Arial" w:eastAsia="Times New Roman" w:cs="Arial"/>
          <w:color w:val="auto"/>
          <w:kern w:val="2"/>
          <w:sz w:val="24"/>
          <w:szCs w:val="24"/>
          <w:lang w:val="es-ES" w:eastAsia="zh-CN" w:bidi="ar-SA"/>
        </w:rPr>
      </w:pPr>
      <w:r>
        <w:rPr>
          <w:rFonts w:eastAsia="Times New Roman" w:cs="Arial" w:ascii="Arial" w:hAnsi="Arial"/>
          <w:color w:val="auto"/>
          <w:kern w:val="2"/>
          <w:sz w:val="24"/>
          <w:szCs w:val="24"/>
          <w:lang w:val="es-ES" w:eastAsia="zh-CN" w:bidi="ar-SA"/>
        </w:rPr>
      </w:r>
    </w:p>
    <w:p>
      <w:pPr>
        <w:pStyle w:val="Normal"/>
        <w:spacing w:before="0" w:after="170"/>
        <w:jc w:val="both"/>
        <w:rPr>
          <w:rFonts w:ascii="Arial" w:hAnsi="Arial"/>
          <w:sz w:val="24"/>
          <w:szCs w:val="24"/>
        </w:rPr>
      </w:pPr>
      <w:r>
        <w:rPr>
          <w:rFonts w:eastAsia="Tahoma" w:cs="Arial" w:ascii="Arial" w:hAnsi="Arial"/>
          <w:b/>
          <w:bCs/>
          <w:sz w:val="24"/>
          <w:szCs w:val="24"/>
        </w:rPr>
        <w:t xml:space="preserve">17 de </w:t>
      </w:r>
      <w:r>
        <w:rPr>
          <w:rFonts w:eastAsia="Tahoma" w:cs="Arial" w:ascii="Arial" w:hAnsi="Arial"/>
          <w:b/>
          <w:bCs/>
          <w:color w:val="000000"/>
          <w:sz w:val="24"/>
          <w:szCs w:val="24"/>
        </w:rPr>
        <w:t>abril</w:t>
      </w:r>
      <w:r>
        <w:rPr>
          <w:rFonts w:eastAsia="Tahoma" w:cs="Arial" w:ascii="Arial" w:hAnsi="Arial"/>
          <w:b/>
          <w:bCs/>
          <w:sz w:val="24"/>
          <w:szCs w:val="24"/>
        </w:rPr>
        <w:t xml:space="preserve"> de 2023</w:t>
      </w:r>
      <w:r>
        <w:rPr>
          <w:rFonts w:eastAsia="Tahoma" w:cs="Arial" w:ascii="Arial" w:hAnsi="Arial"/>
          <w:sz w:val="24"/>
          <w:szCs w:val="24"/>
        </w:rPr>
        <w:t xml:space="preserve">. La alcaldesa, Mamen Sánchez, acompañada de la primera teniente de alcaldesa, Laura Álvarez, y del delegado de Seguridad, Rubén Pérez, ha dado la bienvenida al Ayuntamiento a </w:t>
      </w:r>
      <w:r>
        <w:rPr>
          <w:rFonts w:eastAsia="Tahoma" w:cs="Arial" w:ascii="Arial" w:hAnsi="Arial"/>
          <w:sz w:val="24"/>
          <w:szCs w:val="24"/>
        </w:rPr>
        <w:t>ocho</w:t>
      </w:r>
      <w:r>
        <w:rPr>
          <w:rFonts w:eastAsia="Tahoma" w:cs="Arial" w:ascii="Arial" w:hAnsi="Arial"/>
          <w:sz w:val="24"/>
          <w:szCs w:val="24"/>
        </w:rPr>
        <w:t xml:space="preserve"> funcionarios y funcionarias de carrera que han tomado hoy posesión de sus cargos y que se unirán desde mañana martes a la plantilla de la Policía Local de Jerez, tras aprobar las oposiciones en el turno libre y haber desempeñado funciones en los ayuntamientos de otras localidades.</w:t>
      </w:r>
    </w:p>
    <w:p>
      <w:pPr>
        <w:pStyle w:val="Normal"/>
        <w:spacing w:before="0" w:after="170"/>
        <w:jc w:val="both"/>
        <w:rPr>
          <w:rFonts w:ascii="Arial" w:hAnsi="Arial"/>
          <w:sz w:val="24"/>
          <w:szCs w:val="24"/>
        </w:rPr>
      </w:pPr>
      <w:r>
        <w:rPr>
          <w:rFonts w:eastAsia="Tahoma" w:cs="Arial" w:ascii="Arial" w:hAnsi="Arial"/>
          <w:sz w:val="24"/>
          <w:szCs w:val="24"/>
        </w:rPr>
        <w:t xml:space="preserve">A estos </w:t>
      </w:r>
      <w:r>
        <w:rPr>
          <w:rFonts w:eastAsia="Tahoma" w:cs="Arial" w:ascii="Arial" w:hAnsi="Arial"/>
          <w:sz w:val="24"/>
          <w:szCs w:val="24"/>
        </w:rPr>
        <w:t>ocho</w:t>
      </w:r>
      <w:r>
        <w:rPr>
          <w:rFonts w:eastAsia="Tahoma" w:cs="Arial" w:ascii="Arial" w:hAnsi="Arial"/>
          <w:sz w:val="24"/>
          <w:szCs w:val="24"/>
        </w:rPr>
        <w:t xml:space="preserve"> polc</w:t>
      </w:r>
      <w:r>
        <w:rPr>
          <w:rFonts w:eastAsia="Tahoma" w:cs="Arial" w:ascii="Arial" w:hAnsi="Arial"/>
          <w:sz w:val="24"/>
          <w:szCs w:val="24"/>
        </w:rPr>
        <w:t>í</w:t>
      </w:r>
      <w:r>
        <w:rPr>
          <w:rFonts w:eastAsia="Tahoma" w:cs="Arial" w:ascii="Arial" w:hAnsi="Arial"/>
          <w:sz w:val="24"/>
          <w:szCs w:val="24"/>
        </w:rPr>
        <w:t>as locales se sumarán cuatro más que entrarán por el cupo de movilidad, proceso que está culminándose. Los otros 16, con quienes que completan las 28 plazas que se habían convocado, se incorporarán el día 2 de mayo al curso del Instituto de Emergencias y Seguridad Pública de Andalucía (IESPA) y el próximo verano comenzarán su periodo de prácticas en la Policía Local de Jerez.</w:t>
      </w:r>
    </w:p>
    <w:p>
      <w:pPr>
        <w:pStyle w:val="Normal"/>
        <w:spacing w:before="0" w:after="170"/>
        <w:jc w:val="both"/>
        <w:rPr>
          <w:rFonts w:ascii="Arial" w:hAnsi="Arial"/>
          <w:sz w:val="24"/>
          <w:szCs w:val="24"/>
        </w:rPr>
      </w:pPr>
      <w:r>
        <w:rPr>
          <w:rFonts w:eastAsia="Tahoma" w:cs="Arial" w:ascii="Arial" w:hAnsi="Arial"/>
          <w:sz w:val="24"/>
          <w:szCs w:val="24"/>
        </w:rPr>
        <w:t xml:space="preserve">La alcaldesa ha explicado que con estos nuevos 28 agentes que han comenzado ya a incorporarse, la Policía Local ampliará su plantilla  y su capacidad de servicio a la ciudadanía, sobre todo en fechas de gran actividad, como la Feria del Caballo y el Mundial de Motociclismo. </w:t>
      </w:r>
    </w:p>
    <w:p>
      <w:pPr>
        <w:pStyle w:val="Normal"/>
        <w:spacing w:before="0" w:after="170"/>
        <w:jc w:val="both"/>
        <w:rPr>
          <w:rFonts w:ascii="Arial" w:hAnsi="Arial"/>
          <w:sz w:val="24"/>
          <w:szCs w:val="24"/>
        </w:rPr>
      </w:pPr>
      <w:r>
        <w:rPr>
          <w:rFonts w:eastAsia="Tahoma" w:cs="Arial" w:ascii="Arial" w:hAnsi="Arial"/>
          <w:sz w:val="24"/>
          <w:szCs w:val="24"/>
        </w:rPr>
        <w:t xml:space="preserve">Mamen Sánchez también ha dado la bienvenida al Ayuntamiento a un   funcionario interino que ha tomado posesión de su cargo como técnico de orientación y formación, destinado a trabajar con colectivos de personas adultas con dificultades de inserción socio laboral o mejora de cualificación para la creación de Unidades de Orientación Profesional (UOP) dependientes del Programa Aula Mentor, en el marco del Plan de Recuperación, Transformación y Resiliencia. </w:t>
      </w:r>
    </w:p>
    <w:p>
      <w:pPr>
        <w:pStyle w:val="Normal"/>
        <w:spacing w:before="0" w:after="170"/>
        <w:jc w:val="both"/>
        <w:rPr>
          <w:sz w:val="24"/>
          <w:szCs w:val="24"/>
        </w:rPr>
      </w:pPr>
      <w:r>
        <w:rPr>
          <w:sz w:val="24"/>
          <w:szCs w:val="24"/>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shd w:fill="E8E8E8" w:val="clear"/>
          </w:tcPr>
          <w:p>
            <w:pPr>
              <w:pStyle w:val="Contenidodelatabla"/>
              <w:widowControl w:val="false"/>
              <w:jc w:val="left"/>
              <w:rPr>
                <w:i w:val="false"/>
                <w:i w:val="false"/>
                <w:iCs w:val="false"/>
              </w:rPr>
            </w:pPr>
            <w:r>
              <w:rPr>
                <w:rFonts w:ascii="Arial" w:hAnsi="Arial"/>
                <w:b w:val="false"/>
                <w:bCs w:val="false"/>
                <w:i w:val="false"/>
                <w:iCs w:val="false"/>
                <w:strike w:val="false"/>
                <w:dstrike w:val="false"/>
                <w:outline w:val="false"/>
                <w:shadow w:val="false"/>
                <w:color w:val="000000"/>
                <w:sz w:val="22"/>
                <w:szCs w:val="22"/>
                <w:u w:val="none"/>
              </w:rPr>
              <w:t>Se adjunta</w:t>
            </w:r>
            <w:r>
              <w:rPr>
                <w:rFonts w:ascii="Arial" w:hAnsi="Arial"/>
                <w:b w:val="false"/>
                <w:bCs w:val="false"/>
                <w:i w:val="false"/>
                <w:iCs w:val="false"/>
                <w:strike w:val="false"/>
                <w:dstrike w:val="false"/>
                <w:outline w:val="false"/>
                <w:shadow w:val="false"/>
                <w:color w:val="000000"/>
                <w:sz w:val="22"/>
                <w:szCs w:val="22"/>
                <w:u w:val="none"/>
              </w:rPr>
              <w:t>n</w:t>
            </w:r>
            <w:r>
              <w:rPr>
                <w:rFonts w:ascii="Arial" w:hAnsi="Arial"/>
                <w:b w:val="false"/>
                <w:bCs w:val="false"/>
                <w:i w:val="false"/>
                <w:iCs w:val="false"/>
                <w:strike w:val="false"/>
                <w:dstrike w:val="false"/>
                <w:outline w:val="false"/>
                <w:shadow w:val="false"/>
                <w:color w:val="000000"/>
                <w:sz w:val="22"/>
                <w:szCs w:val="22"/>
                <w:u w:val="none"/>
              </w:rPr>
              <w:t xml:space="preserve"> fotografía</w:t>
            </w:r>
            <w:r>
              <w:rPr>
                <w:rFonts w:ascii="Arial" w:hAnsi="Arial"/>
                <w:b w:val="false"/>
                <w:bCs w:val="false"/>
                <w:i w:val="false"/>
                <w:iCs w:val="false"/>
                <w:strike w:val="false"/>
                <w:dstrike w:val="false"/>
                <w:outline w:val="false"/>
                <w:shadow w:val="false"/>
                <w:color w:val="000000"/>
                <w:sz w:val="22"/>
                <w:szCs w:val="22"/>
                <w:u w:val="none"/>
              </w:rPr>
              <w:t>s</w:t>
            </w:r>
            <w:r>
              <w:rPr>
                <w:rFonts w:ascii="Arial" w:hAnsi="Arial"/>
                <w:b w:val="false"/>
                <w:bCs w:val="false"/>
                <w:i w:val="false"/>
                <w:iCs w:val="false"/>
                <w:strike w:val="false"/>
                <w:dstrike w:val="false"/>
                <w:outline w:val="false"/>
                <w:shadow w:val="false"/>
                <w:color w:val="000000"/>
                <w:sz w:val="22"/>
                <w:szCs w:val="22"/>
                <w:u w:val="none"/>
              </w:rPr>
              <w:t>.</w:t>
            </w:r>
          </w:p>
        </w:tc>
      </w:tr>
    </w:tbl>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1909</TotalTime>
  <Application>LibreOffice/7.3.7.2$Windows_X86_64 LibreOffice_project/e114eadc50a9ff8d8c8a0567d6da8f454beeb84f</Application>
  <AppVersion>15.0000</AppVersion>
  <Pages>1</Pages>
  <Words>295</Words>
  <Characters>1503</Characters>
  <CharactersWithSpaces>1802</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2023-04-17T12:56:10Z</cp:lastPrinted>
  <dcterms:modified xsi:type="dcterms:W3CDTF">2023-04-17T15:07:46Z</dcterms:modified>
  <cp:revision>247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