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sz w:val="36"/>
          <w:szCs w:val="36"/>
        </w:rPr>
      </w:r>
    </w:p>
    <w:p>
      <w:pPr>
        <w:pStyle w:val="Cuerpodetexto"/>
        <w:widowControl w:val="false"/>
        <w:shd w:val="clear" w:fill="FFFFFF"/>
        <w:tabs>
          <w:tab w:val="clear" w:pos="720"/>
          <w:tab w:val="left" w:pos="729" w:leader="none"/>
        </w:tabs>
        <w:suppressAutoHyphens w:val="true"/>
        <w:spacing w:lineRule="auto" w:line="240" w:before="0" w:after="142"/>
        <w:ind w:left="0" w:right="0" w:hanging="0"/>
        <w:jc w:val="left"/>
        <w:rPr>
          <w:rFonts w:ascii="Arial" w:hAnsi="Arial"/>
          <w:b/>
          <w:b/>
          <w:bCs/>
          <w:sz w:val="36"/>
          <w:szCs w:val="36"/>
        </w:rPr>
      </w:pPr>
      <w:r>
        <w:rPr>
          <w:rFonts w:eastAsia="Tahoma" w:cs="Arial" w:ascii="Arial" w:hAnsi="Arial"/>
          <w:b/>
          <w:bCs/>
          <w:color w:val="000000"/>
          <w:spacing w:val="-3"/>
          <w:kern w:val="2"/>
          <w:sz w:val="36"/>
          <w:szCs w:val="36"/>
          <w:u w:val="none"/>
          <w:shd w:fill="auto" w:val="clear"/>
          <w:lang w:val="es-ES" w:eastAsia="zh-CN" w:bidi="ar-SA"/>
        </w:rPr>
        <w:t xml:space="preserve">La alcaldesa asiste a la visita realizada esta mañana al CECOR del Gran Premio de España de Motociclismo y al dispositivo de seguridad </w:t>
      </w:r>
    </w:p>
    <w:p>
      <w:pPr>
        <w:pStyle w:val="Cuerpodetexto"/>
        <w:widowControl w:val="false"/>
        <w:shd w:val="clear" w:fill="FFFFFF"/>
        <w:tabs>
          <w:tab w:val="clear" w:pos="720"/>
          <w:tab w:val="left" w:pos="729" w:leader="none"/>
        </w:tabs>
        <w:spacing w:lineRule="auto" w:line="240" w:before="0" w:after="142"/>
        <w:jc w:val="left"/>
        <w:rPr>
          <w:rFonts w:ascii="Arial" w:hAnsi="Arial" w:cs="Arial"/>
          <w:b w:val="false"/>
          <w:b w:val="false"/>
          <w:bCs w:val="false"/>
          <w:sz w:val="12"/>
          <w:szCs w:val="12"/>
          <w:u w:val="none"/>
        </w:rPr>
      </w:pPr>
      <w:r>
        <w:rPr>
          <w:rFonts w:cs="Arial" w:ascii="Arial" w:hAnsi="Arial"/>
          <w:b w:val="false"/>
          <w:bCs w:val="false"/>
          <w:sz w:val="12"/>
          <w:szCs w:val="12"/>
          <w:u w:val="none"/>
        </w:rPr>
      </w:r>
    </w:p>
    <w:p>
      <w:pPr>
        <w:pStyle w:val="Cuerpodetexto"/>
        <w:widowControl w:val="false"/>
        <w:shd w:val="clear" w:fill="FFFFFF"/>
        <w:tabs>
          <w:tab w:val="clear" w:pos="720"/>
          <w:tab w:val="left" w:pos="729" w:leader="none"/>
        </w:tabs>
        <w:spacing w:lineRule="auto" w:line="240" w:before="0" w:after="142"/>
        <w:ind w:left="0" w:right="0" w:hanging="0"/>
        <w:jc w:val="left"/>
        <w:rPr/>
      </w:pPr>
      <w:r>
        <w:rPr>
          <w:rFonts w:eastAsia="Trebuchet MS" w:cs="Arial" w:ascii="Arial" w:hAnsi="Arial"/>
          <w:b w:val="false"/>
          <w:bCs w:val="false"/>
          <w:i w:val="false"/>
          <w:iCs w:val="false"/>
          <w:caps w:val="false"/>
          <w:smallCaps w:val="false"/>
          <w:color w:val="000000"/>
          <w:spacing w:val="-3"/>
          <w:sz w:val="32"/>
          <w:szCs w:val="32"/>
          <w:u w:val="none"/>
          <w:lang w:eastAsia="es-ES_tradnl"/>
        </w:rPr>
        <w:t xml:space="preserve">Mamen Sánchez agradece a las administraciones y a los integrantes de este dispositivo el trabajo coordinado realizado e invita a la ciudadanía a disfrutar de la fiesta </w:t>
      </w:r>
    </w:p>
    <w:p>
      <w:pPr>
        <w:pStyle w:val="Cuerpodetexto"/>
        <w:widowControl w:val="false"/>
        <w:shd w:val="clear" w:fill="FFFFFF"/>
        <w:tabs>
          <w:tab w:val="clear" w:pos="720"/>
          <w:tab w:val="left" w:pos="729" w:leader="none"/>
        </w:tabs>
        <w:spacing w:lineRule="auto" w:line="240" w:before="0" w:after="142"/>
        <w:ind w:left="0" w:right="0" w:hanging="0"/>
        <w:jc w:val="left"/>
        <w:rPr/>
      </w:pPr>
      <w:r>
        <w:rPr>
          <w:rFonts w:eastAsia="Trebuchet MS" w:cs="Arial" w:ascii="Arial" w:hAnsi="Arial"/>
          <w:b w:val="false"/>
          <w:bCs w:val="false"/>
          <w:i w:val="false"/>
          <w:iCs w:val="false"/>
          <w:caps w:val="false"/>
          <w:smallCaps w:val="false"/>
          <w:color w:val="000000"/>
          <w:spacing w:val="-3"/>
          <w:sz w:val="32"/>
          <w:szCs w:val="32"/>
          <w:u w:val="none"/>
          <w:lang w:eastAsia="es-ES_tradnl"/>
        </w:rPr>
        <w:t xml:space="preserve">La alcaldesa subraya “las previsiones buenas que manejamos en cuanto a afluencia de publico al Circuito y también respecto al movimiento de personas en Jerez y la provincia </w:t>
      </w:r>
    </w:p>
    <w:p>
      <w:pPr>
        <w:pStyle w:val="Cuerpodetexto"/>
        <w:widowControl w:val="false"/>
        <w:shd w:val="clear" w:fill="FFFFFF"/>
        <w:tabs>
          <w:tab w:val="clear" w:pos="720"/>
          <w:tab w:val="left" w:pos="729" w:leader="none"/>
        </w:tabs>
        <w:spacing w:lineRule="auto" w:line="240" w:before="0" w:after="142"/>
        <w:ind w:left="0" w:right="0" w:hanging="0"/>
        <w:jc w:val="left"/>
        <w:rPr/>
      </w:pPr>
      <w:r>
        <w:rPr>
          <w:rFonts w:eastAsia="Trebuchet MS" w:cs="Arial" w:ascii="Arial" w:hAnsi="Arial"/>
          <w:b w:val="false"/>
          <w:bCs w:val="false"/>
          <w:i w:val="false"/>
          <w:iCs w:val="false"/>
          <w:caps w:val="false"/>
          <w:smallCaps w:val="false"/>
          <w:color w:val="000000"/>
          <w:spacing w:val="-3"/>
          <w:sz w:val="32"/>
          <w:szCs w:val="32"/>
          <w:u w:val="none"/>
          <w:lang w:eastAsia="es-ES_tradnl"/>
        </w:rPr>
        <w:t>Mamen Sánchez avanza que, según datos aportados por Tráfico, hasta las nueve de la mañana ha habido un 3,5 por ciento más de movimiento por las carreteras que el año pasado</w:t>
      </w:r>
    </w:p>
    <w:p>
      <w:pPr>
        <w:pStyle w:val="Cuerpodetexto"/>
        <w:widowControl w:val="false"/>
        <w:shd w:val="clear" w:fill="FFFFFF"/>
        <w:tabs>
          <w:tab w:val="clear" w:pos="720"/>
          <w:tab w:val="left" w:pos="729" w:leader="none"/>
        </w:tabs>
        <w:spacing w:lineRule="auto" w:line="240" w:before="0" w:after="142"/>
        <w:ind w:left="0" w:right="0" w:hanging="0"/>
        <w:jc w:val="both"/>
        <w:rPr>
          <w:sz w:val="32"/>
          <w:szCs w:val="32"/>
        </w:rPr>
      </w:pPr>
      <w:r>
        <w:rPr>
          <w:rFonts w:eastAsia="Trebuchet MS" w:cs="Arial" w:ascii="Arial" w:hAnsi="Arial"/>
          <w:b w:val="false"/>
          <w:bCs w:val="false"/>
          <w:i w:val="false"/>
          <w:iCs w:val="false"/>
          <w:caps w:val="false"/>
          <w:smallCaps w:val="false"/>
          <w:color w:val="000000"/>
          <w:spacing w:val="-3"/>
          <w:sz w:val="32"/>
          <w:szCs w:val="32"/>
          <w:u w:val="none"/>
          <w:lang w:eastAsia="es-ES_tradnl"/>
        </w:rPr>
        <w:br/>
      </w:r>
      <w:r>
        <w:rPr>
          <w:rFonts w:eastAsia="Trebuchet MS" w:cs="Arial" w:ascii="Arial" w:hAnsi="Arial"/>
          <w:b/>
          <w:bCs/>
          <w:color w:val="000000"/>
          <w:spacing w:val="-3"/>
          <w:sz w:val="24"/>
          <w:szCs w:val="24"/>
          <w:u w:val="none"/>
          <w:lang w:eastAsia="es-ES_tradnl"/>
        </w:rPr>
        <w:t xml:space="preserve">xx de abril de 2023. </w:t>
      </w:r>
      <w:r>
        <w:rPr>
          <w:rFonts w:eastAsia="Trebuchet MS" w:cs="Arial" w:ascii="Arial" w:hAnsi="Arial"/>
          <w:b w:val="false"/>
          <w:bCs w:val="false"/>
          <w:color w:val="000000"/>
          <w:spacing w:val="-3"/>
          <w:sz w:val="24"/>
          <w:szCs w:val="24"/>
          <w:u w:val="none"/>
          <w:lang w:eastAsia="es-ES_tradnl"/>
        </w:rPr>
        <w:t xml:space="preserve">La alcaldesa, Mamen Sánchez, ha asistido a la visita realizada esta mañana al Centro de Coordinación Operativa (CECOR) del Gran Premio de Motociclismo de Jerez 2023, junto con el  delegado del Gobierno de España en Andalucía, Pedro Fernández; el  subdelegado del Gobierno en Cádiz, José Antonio Pacheco; y la delegada de la Junta en Cádiz, Mercedes Colombo. </w:t>
      </w:r>
    </w:p>
    <w:p>
      <w:pPr>
        <w:pStyle w:val="Cuerpodetexto"/>
        <w:widowControl w:val="false"/>
        <w:shd w:val="clear" w:fill="FFFFFF"/>
        <w:tabs>
          <w:tab w:val="clear" w:pos="720"/>
          <w:tab w:val="left" w:pos="729" w:leader="none"/>
        </w:tabs>
        <w:spacing w:lineRule="auto" w:line="240" w:before="0" w:after="142"/>
        <w:ind w:left="0" w:right="0" w:hanging="0"/>
        <w:jc w:val="both"/>
        <w:rPr>
          <w:sz w:val="32"/>
          <w:szCs w:val="32"/>
        </w:rPr>
      </w:pPr>
      <w:r>
        <w:rPr>
          <w:rFonts w:eastAsia="Trebuchet MS" w:cs="Arial" w:ascii="Arial" w:hAnsi="Arial"/>
          <w:b w:val="false"/>
          <w:bCs w:val="false"/>
          <w:color w:val="000000"/>
          <w:spacing w:val="-3"/>
          <w:sz w:val="24"/>
          <w:szCs w:val="24"/>
          <w:u w:val="none"/>
          <w:lang w:eastAsia="es-ES_tradnl"/>
        </w:rPr>
        <w:t xml:space="preserve">Durante el acto, el delegado del Gobierno ha mantenido un encuentro con los responsables del dispositivo de seguridad que cada año se organiza para coordinar el citado evento, y que ha quedado activado a las diez de este mañana. </w:t>
      </w:r>
    </w:p>
    <w:p>
      <w:pPr>
        <w:pStyle w:val="Cuerpodetexto"/>
        <w:widowControl w:val="false"/>
        <w:shd w:val="clear" w:fill="FFFFFF"/>
        <w:tabs>
          <w:tab w:val="clear" w:pos="720"/>
          <w:tab w:val="left" w:pos="729" w:leader="none"/>
        </w:tabs>
        <w:spacing w:lineRule="auto" w:line="240" w:before="0" w:after="142"/>
        <w:ind w:left="0" w:right="0" w:hanging="0"/>
        <w:jc w:val="both"/>
        <w:rPr>
          <w:sz w:val="32"/>
          <w:szCs w:val="32"/>
        </w:rPr>
      </w:pPr>
      <w:r>
        <w:rPr>
          <w:rFonts w:eastAsia="Trebuchet MS" w:cs="Arial" w:ascii="Arial" w:hAnsi="Arial"/>
          <w:b w:val="false"/>
          <w:bCs w:val="false"/>
          <w:color w:val="000000"/>
          <w:spacing w:val="-3"/>
          <w:sz w:val="24"/>
          <w:szCs w:val="24"/>
          <w:u w:val="none"/>
          <w:lang w:eastAsia="es-ES_tradnl"/>
        </w:rPr>
        <w:t>La alcaldesa ha agradecido su presencia en Jerez al delegado del Gobierno, al subdelegado del Gobierno en Cádiz y a la delegada de la Junta en Cádiz, subrayando que esta visita supone “el a</w:t>
      </w:r>
      <w:r>
        <w:rPr/>
        <w:t xml:space="preserve">rranque del viernes de Gran Premio”, recordando que “hoy culminamos el trabajo que venimos haciendo durante meses. Así que queremos ante todo  poner en valor el trabajo que hacen todas las administraciones, todas las organizaciones y todos los efectivos que van a estar aquí todos estos días”, ha señalado en referencia los integrantes de este dispositivo de seguridad. </w:t>
      </w:r>
    </w:p>
    <w:p>
      <w:pPr>
        <w:pStyle w:val="Cuerpodetexto"/>
        <w:widowControl w:val="false"/>
        <w:shd w:val="clear" w:fill="FFFFFF"/>
        <w:tabs>
          <w:tab w:val="clear" w:pos="720"/>
          <w:tab w:val="left" w:pos="729" w:leader="none"/>
        </w:tabs>
        <w:spacing w:lineRule="auto" w:line="240" w:before="0" w:after="142"/>
        <w:ind w:left="0" w:right="0" w:hanging="0"/>
        <w:jc w:val="both"/>
        <w:rPr>
          <w:sz w:val="32"/>
          <w:szCs w:val="32"/>
        </w:rPr>
      </w:pPr>
      <w:r>
        <w:rPr>
          <w:sz w:val="32"/>
          <w:szCs w:val="32"/>
        </w:rPr>
      </w:r>
    </w:p>
    <w:p>
      <w:pPr>
        <w:pStyle w:val="Cuerpodetexto"/>
        <w:widowControl w:val="false"/>
        <w:shd w:val="clear" w:fill="FFFFFF"/>
        <w:tabs>
          <w:tab w:val="clear" w:pos="720"/>
          <w:tab w:val="left" w:pos="729" w:leader="none"/>
        </w:tabs>
        <w:spacing w:lineRule="auto" w:line="240" w:before="0" w:after="142"/>
        <w:ind w:left="0" w:right="0" w:hanging="0"/>
        <w:jc w:val="both"/>
        <w:rPr>
          <w:sz w:val="32"/>
          <w:szCs w:val="32"/>
        </w:rPr>
      </w:pPr>
      <w:r>
        <w:rPr/>
        <w:t xml:space="preserve">En cuanto al ambiente que rodea a este Gran Premio,  Mamen Sánchez ha destacado “las previsiones buenas que manejamos en cuanto a afluencia de publico, por los datos que conocemos hasta el día de hoy,  y no sólo respecto a las entradas al Circuito sino también, en relación  al movimiento que puede haber en Jerez y en toda la provincia”. </w:t>
      </w:r>
    </w:p>
    <w:p>
      <w:pPr>
        <w:pStyle w:val="Normal"/>
        <w:widowControl w:val="false"/>
        <w:spacing w:lineRule="auto" w:line="240"/>
        <w:jc w:val="both"/>
        <w:rPr/>
      </w:pPr>
      <w:r>
        <w:rPr/>
        <w:t xml:space="preserve">En este sentido, ha avanzado un dato ofrecido desde la Dirección de Tráfico, que señalaba que “hasta las nueve de la mañana ha habido un 3,5 por ciento más de movimiento por las carreteras que el año pasado”, circunstancia que, según ha comentado, “también lo notamos en Jerez, donde ayer fue un jueves diferente en el que se registró  mucho movimiento de personas que parece que han venido antes, sin destacar ningún tipo de incidencia y todo desde la máxima normalidad”. </w:t>
      </w:r>
    </w:p>
    <w:p>
      <w:pPr>
        <w:pStyle w:val="Normal"/>
        <w:widowControl w:val="false"/>
        <w:spacing w:lineRule="auto" w:line="240"/>
        <w:jc w:val="both"/>
        <w:rPr/>
      </w:pPr>
      <w:r>
        <w:rPr/>
      </w:r>
    </w:p>
    <w:p>
      <w:pPr>
        <w:pStyle w:val="Normal"/>
        <w:widowControl w:val="false"/>
        <w:spacing w:lineRule="auto" w:line="240"/>
        <w:jc w:val="both"/>
        <w:rPr/>
      </w:pPr>
      <w:r>
        <w:rPr/>
        <w:t xml:space="preserve">En relación a los accesos al Circuito, la alcaldesa ha recordado que se han habilitado “varias vías y también que hay buenos aparcamientos, pero contamos también con autobuses y taxis para los desplazamientos, con la novedad este año, de que van a tener un carril propio y por tanto estos servicios serán más rápido y ágiles”. </w:t>
      </w:r>
    </w:p>
    <w:p>
      <w:pPr>
        <w:pStyle w:val="Normal"/>
        <w:widowControl w:val="false"/>
        <w:spacing w:lineRule="auto" w:line="240"/>
        <w:jc w:val="both"/>
        <w:rPr/>
      </w:pPr>
      <w:r>
        <w:rPr/>
      </w:r>
    </w:p>
    <w:p>
      <w:pPr>
        <w:pStyle w:val="Normal"/>
        <w:widowControl w:val="false"/>
        <w:spacing w:lineRule="auto" w:line="240"/>
        <w:jc w:val="both"/>
        <w:rPr/>
      </w:pPr>
      <w:r>
        <w:rPr/>
        <w:t xml:space="preserve">Además, ha resaltado que el hecho que se opte por el transporte en autobús o taxi para los desplazamientos al Circuito “facilitará mucho la movilidad en este itinerario al haber menos coches”. </w:t>
      </w:r>
    </w:p>
    <w:p>
      <w:pPr>
        <w:pStyle w:val="Normal"/>
        <w:widowControl w:val="false"/>
        <w:spacing w:lineRule="auto" w:line="240"/>
        <w:jc w:val="both"/>
        <w:rPr/>
      </w:pPr>
      <w:r>
        <w:rPr/>
      </w:r>
    </w:p>
    <w:p>
      <w:pPr>
        <w:pStyle w:val="Normal"/>
        <w:widowControl w:val="false"/>
        <w:spacing w:lineRule="auto" w:line="240"/>
        <w:jc w:val="both"/>
        <w:rPr/>
      </w:pPr>
      <w:r>
        <w:rPr/>
        <w:t xml:space="preserve">Por último, Mamen Sánchez ha invitado a los aficionados y público en general a disfrutar de la fiesta, reiterando su agradecimiento a las administraciones y a los participantes en el dispositivo de seguridad; “estamos en manos de profesionales que esperamos no tengan que actuar y todo se desarrolle con normalidad”. </w:t>
      </w:r>
    </w:p>
    <w:p>
      <w:pPr>
        <w:pStyle w:val="Normal"/>
        <w:widowControl w:val="false"/>
        <w:spacing w:lineRule="auto" w:line="240"/>
        <w:jc w:val="both"/>
        <w:rPr/>
      </w:pPr>
      <w:r>
        <w:rPr/>
      </w:r>
    </w:p>
    <w:p>
      <w:pPr>
        <w:pStyle w:val="Normal"/>
        <w:widowControl w:val="false"/>
        <w:spacing w:lineRule="auto" w:line="240"/>
        <w:jc w:val="both"/>
        <w:rPr>
          <w:rFonts w:ascii="Arial" w:hAnsi="Arial"/>
          <w:sz w:val="24"/>
          <w:szCs w:val="24"/>
        </w:rPr>
      </w:pPr>
      <w:r>
        <w:rPr>
          <w:rFonts w:ascii="Arial" w:hAnsi="Arial"/>
          <w:sz w:val="24"/>
          <w:szCs w:val="24"/>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Arial" w:hAnsi="Arial" w:cs="Arial"/>
                <w:i/>
                <w:i/>
                <w:iCs/>
                <w:sz w:val="22"/>
                <w:szCs w:val="22"/>
              </w:rPr>
            </w:pPr>
            <w:r>
              <w:rPr>
                <w:rFonts w:cs="Arial" w:ascii="Arial" w:hAnsi="Arial"/>
                <w:i/>
                <w:iCs/>
                <w:sz w:val="22"/>
                <w:szCs w:val="22"/>
              </w:rPr>
            </w:r>
          </w:p>
          <w:p>
            <w:pPr>
              <w:pStyle w:val="Normal"/>
              <w:widowControl w:val="false"/>
              <w:rPr>
                <w:rFonts w:ascii="Arial" w:hAnsi="Arial" w:cs="Arial"/>
                <w:i/>
                <w:i/>
                <w:iCs/>
                <w:sz w:val="22"/>
                <w:szCs w:val="22"/>
              </w:rPr>
            </w:pPr>
            <w:r>
              <w:rPr>
                <w:rFonts w:cs="Arial" w:ascii="Arial" w:hAnsi="Arial"/>
                <w:i/>
                <w:iCs/>
                <w:sz w:val="22"/>
                <w:szCs w:val="22"/>
              </w:rPr>
            </w:r>
          </w:p>
          <w:p>
            <w:pPr>
              <w:pStyle w:val="Normal"/>
              <w:widowControl w:val="false"/>
              <w:rPr/>
            </w:pPr>
            <w:r>
              <w:rPr>
                <w:rFonts w:cs="Arial" w:ascii="Arial" w:hAnsi="Arial"/>
                <w:i/>
                <w:iCs/>
                <w:sz w:val="22"/>
                <w:szCs w:val="22"/>
              </w:rPr>
              <w:t>Se adjunta fotografía:</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character" w:styleId="Fuentedeprrafopredeter">
    <w:name w:val="Fuente de párrafo predeter."/>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Textoindependiente31">
    <w:name w:val="Texto independiente 31"/>
    <w:basedOn w:val="Normal"/>
    <w:qFormat/>
    <w:pPr>
      <w:spacing w:before="0" w:after="120"/>
    </w:pPr>
    <w:rPr>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Application>LibreOffice/7.3.6.2$Windows_X86_64 LibreOffice_project/c28ca90fd6e1a19e189fc16c05f8f8924961e12e</Application>
  <AppVersion>15.0000</AppVersion>
  <Pages>2</Pages>
  <Words>583</Words>
  <Characters>2898</Characters>
  <CharactersWithSpaces>3487</CharactersWithSpaces>
  <Paragraphs>13</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2023-04-28T12:58:53Z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