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28"/>
          <w:szCs w:val="28"/>
        </w:rPr>
      </w:pPr>
      <w:r>
        <w:rPr>
          <w:rFonts w:cs="Arial" w:ascii="Arial" w:hAnsi="Arial"/>
          <w:color w:val="AEAAAA" w:themeColor="background2" w:themeShade="bf"/>
          <w:sz w:val="28"/>
          <w:szCs w:val="28"/>
        </w:rPr>
        <w:t>DISPOSITIVO FERIA DEL CABALLO 2023</w:t>
      </w:r>
    </w:p>
    <w:p>
      <w:pPr>
        <w:pStyle w:val="Cuerpodetexto"/>
        <w:widowControl w:val="false"/>
        <w:shd w:val="clear" w:color="auto" w:fill="FFFFFF"/>
        <w:tabs>
          <w:tab w:val="clear" w:pos="720"/>
          <w:tab w:val="left" w:pos="729" w:leader="none"/>
        </w:tabs>
        <w:spacing w:lineRule="auto" w:line="240" w:before="0" w:after="142"/>
        <w:rPr>
          <w:rFonts w:ascii="Arial Narrow" w:hAnsi="Arial Narrow" w:eastAsia="Tahoma" w:cs="Arial"/>
          <w:b/>
          <w:b/>
          <w:bCs/>
          <w:color w:val="000000"/>
          <w:spacing w:val="-3"/>
          <w:sz w:val="36"/>
          <w:szCs w:val="36"/>
        </w:rPr>
      </w:pPr>
      <w:r>
        <w:rPr>
          <w:rFonts w:eastAsia="Tahoma" w:cs="Arial" w:ascii="Arial Narrow" w:hAnsi="Arial Narrow"/>
          <w:b/>
          <w:bCs/>
          <w:color w:val="000000"/>
          <w:spacing w:val="-3"/>
          <w:sz w:val="36"/>
          <w:szCs w:val="36"/>
        </w:rPr>
      </w:r>
    </w:p>
    <w:p>
      <w:pPr>
        <w:pStyle w:val="Cuerpodetexto"/>
        <w:widowControl w:val="false"/>
        <w:shd w:val="clear" w:color="auto" w:fill="FFFFFF"/>
        <w:tabs>
          <w:tab w:val="clear" w:pos="720"/>
          <w:tab w:val="left" w:pos="729" w:leader="none"/>
        </w:tabs>
        <w:spacing w:lineRule="auto" w:line="240" w:before="0" w:after="142"/>
        <w:rPr>
          <w:rFonts w:ascii="Arial Narrow" w:hAnsi="Arial Narrow"/>
        </w:rPr>
      </w:pPr>
      <w:r>
        <w:rPr>
          <w:rFonts w:eastAsia="Tahoma" w:cs="Arial" w:ascii="Arial Narrow" w:hAnsi="Arial Narrow"/>
          <w:b/>
          <w:bCs/>
          <w:color w:val="000000"/>
          <w:spacing w:val="-3"/>
          <w:sz w:val="36"/>
          <w:szCs w:val="36"/>
        </w:rPr>
        <w:t>Mamen Sánchez: “La Feria del Caballo de Jerez 2023 supondrá un nuevo impulso para los sectores económicos de la ciudad”</w:t>
      </w:r>
    </w:p>
    <w:p>
      <w:pPr>
        <w:pStyle w:val="Cuerpodetexto"/>
        <w:widowControl w:val="false"/>
        <w:shd w:val="clear" w:color="auto" w:fill="FFFFFF"/>
        <w:tabs>
          <w:tab w:val="clear" w:pos="720"/>
          <w:tab w:val="left" w:pos="729" w:leader="none"/>
        </w:tabs>
        <w:spacing w:lineRule="auto" w:line="240" w:before="0" w:after="142"/>
        <w:rPr>
          <w:rFonts w:ascii="Arial Narrow" w:hAnsi="Arial Narrow" w:cs="Arial"/>
          <w:sz w:val="12"/>
          <w:szCs w:val="12"/>
        </w:rPr>
      </w:pPr>
      <w:r>
        <w:rPr>
          <w:rFonts w:cs="Arial" w:ascii="Arial Narrow" w:hAnsi="Arial Narrow"/>
          <w:sz w:val="12"/>
          <w:szCs w:val="12"/>
        </w:rPr>
      </w:r>
    </w:p>
    <w:p>
      <w:pPr>
        <w:pStyle w:val="Cuerpodetexto"/>
        <w:widowControl w:val="false"/>
        <w:shd w:val="clear" w:color="auto" w:fill="FFFFFF"/>
        <w:tabs>
          <w:tab w:val="clear" w:pos="720"/>
          <w:tab w:val="left" w:pos="729" w:leader="none"/>
        </w:tabs>
        <w:spacing w:lineRule="auto" w:line="240" w:before="0" w:after="142"/>
        <w:rPr>
          <w:rFonts w:ascii="Arial Narrow" w:hAnsi="Arial Narrow"/>
        </w:rPr>
      </w:pPr>
      <w:r>
        <w:rPr>
          <w:rFonts w:eastAsia="Trebuchet MS" w:cs="Arial" w:ascii="Arial Narrow" w:hAnsi="Arial Narrow"/>
          <w:color w:val="000000"/>
          <w:spacing w:val="-3"/>
          <w:sz w:val="32"/>
          <w:szCs w:val="32"/>
          <w:lang w:eastAsia="es-ES_tradnl"/>
        </w:rPr>
        <w:t>La alcaldesa ofrece todos los detalles de esta nueva edición, que se celebrará del 6 al 13 de mayo “con expectativas muy positivas que nos permitirán alargar el buen sabor de boca del Gran Premio”</w:t>
      </w:r>
    </w:p>
    <w:p>
      <w:pPr>
        <w:pStyle w:val="Standard"/>
        <w:widowControl w:val="false"/>
        <w:shd w:val="clear" w:color="auto" w:fill="FFFFFF"/>
        <w:tabs>
          <w:tab w:val="clear" w:pos="720"/>
          <w:tab w:val="left" w:pos="729" w:leader="none"/>
        </w:tabs>
        <w:spacing w:lineRule="auto" w:line="240" w:before="0" w:after="142"/>
        <w:rPr>
          <w:rFonts w:ascii="Arial Narrow" w:hAnsi="Arial Narrow" w:eastAsia="Trebuchet MS" w:cs="Arial"/>
          <w:color w:val="000000"/>
          <w:spacing w:val="-3"/>
          <w:sz w:val="32"/>
          <w:szCs w:val="32"/>
          <w:lang w:eastAsia="es-ES_tradnl"/>
        </w:rPr>
      </w:pPr>
      <w:r>
        <w:rPr>
          <w:rFonts w:eastAsia="Trebuchet MS" w:cs="Arial" w:ascii="Arial Narrow" w:hAnsi="Arial Narrow"/>
          <w:color w:val="000000"/>
          <w:spacing w:val="-3"/>
          <w:sz w:val="32"/>
          <w:szCs w:val="32"/>
          <w:lang w:eastAsia="es-ES_tradnl"/>
        </w:rPr>
      </w:r>
    </w:p>
    <w:p>
      <w:pPr>
        <w:pStyle w:val="Standard"/>
        <w:widowControl w:val="false"/>
        <w:shd w:val="clear" w:color="auto" w:fill="FFFFFF"/>
        <w:tabs>
          <w:tab w:val="clear" w:pos="720"/>
          <w:tab w:val="left" w:pos="729" w:leader="none"/>
        </w:tabs>
        <w:spacing w:lineRule="auto" w:line="240" w:before="0" w:after="142"/>
        <w:rPr>
          <w:rFonts w:ascii="Arial Narrow" w:hAnsi="Arial Narrow"/>
        </w:rPr>
      </w:pPr>
      <w:r>
        <w:rPr>
          <w:rFonts w:eastAsia="Trebuchet MS" w:cs="Arial" w:ascii="Arial Narrow" w:hAnsi="Arial Narrow"/>
          <w:color w:val="000000"/>
          <w:spacing w:val="-3"/>
          <w:sz w:val="32"/>
          <w:szCs w:val="32"/>
          <w:lang w:eastAsia="es-ES_tradnl"/>
        </w:rPr>
        <w:t>“</w:t>
      </w:r>
      <w:r>
        <w:rPr>
          <w:rFonts w:eastAsia="Trebuchet MS" w:cs="Arial" w:ascii="Arial Narrow" w:hAnsi="Arial Narrow"/>
          <w:color w:val="000000"/>
          <w:spacing w:val="-3"/>
          <w:sz w:val="32"/>
          <w:szCs w:val="32"/>
          <w:lang w:eastAsia="es-ES_tradnl"/>
        </w:rPr>
        <w:t>Será una Feria más abierta, más igualitaria y más integradora, en la que reforzaremos nuestra apuesta por el bienestar y la tranquilidad del visitante”</w:t>
      </w:r>
    </w:p>
    <w:p>
      <w:pPr>
        <w:pStyle w:val="Standard"/>
        <w:widowControl w:val="false"/>
        <w:shd w:val="clear" w:color="auto" w:fill="FFFFFF"/>
        <w:tabs>
          <w:tab w:val="clear" w:pos="720"/>
          <w:tab w:val="left" w:pos="729" w:leader="none"/>
        </w:tabs>
        <w:spacing w:lineRule="auto" w:line="240" w:before="0" w:after="142"/>
        <w:rPr>
          <w:rFonts w:ascii="Arial Narrow" w:hAnsi="Arial Narrow" w:eastAsia="Trebuchet MS" w:cs="Arial"/>
          <w:color w:val="000000"/>
          <w:spacing w:val="-3"/>
          <w:sz w:val="32"/>
          <w:szCs w:val="32"/>
          <w:lang w:eastAsia="es-ES_tradnl"/>
        </w:rPr>
      </w:pPr>
      <w:r>
        <w:rPr>
          <w:rFonts w:eastAsia="Trebuchet MS" w:cs="Arial" w:ascii="Arial Narrow" w:hAnsi="Arial Narrow"/>
          <w:color w:val="000000"/>
          <w:spacing w:val="-3"/>
          <w:sz w:val="32"/>
          <w:szCs w:val="32"/>
          <w:lang w:eastAsia="es-ES_tradnl"/>
        </w:rPr>
      </w:r>
    </w:p>
    <w:p>
      <w:pPr>
        <w:pStyle w:val="Standard"/>
        <w:widowControl w:val="false"/>
        <w:shd w:val="clear" w:color="auto" w:fill="FFFFFF"/>
        <w:tabs>
          <w:tab w:val="clear" w:pos="720"/>
          <w:tab w:val="left" w:pos="729" w:leader="none"/>
        </w:tabs>
        <w:spacing w:lineRule="auto" w:line="240" w:before="0" w:after="142"/>
        <w:rPr>
          <w:rFonts w:ascii="Arial Narrow" w:hAnsi="Arial Narrow"/>
          <w:sz w:val="24"/>
          <w:szCs w:val="24"/>
        </w:rPr>
      </w:pPr>
      <w:r>
        <w:rPr>
          <w:rFonts w:eastAsia="Trebuchet MS" w:cs="Arial" w:ascii="Arial Narrow" w:hAnsi="Arial Narrow"/>
          <w:color w:val="000000"/>
          <w:spacing w:val="-3"/>
          <w:sz w:val="32"/>
          <w:szCs w:val="32"/>
          <w:lang w:eastAsia="es-ES_tradnl"/>
        </w:rPr>
        <w:t>Se distribuirán más de 30.000 ‘lunares violetas adhesivos’ que incluyen un código QR informativo sobre los servicios de acompañamiento a mujeres, “para que la igualdad sea una seña de identidad más de nuestra Feria”</w:t>
      </w:r>
    </w:p>
    <w:p>
      <w:pPr>
        <w:pStyle w:val="Normal"/>
        <w:jc w:val="both"/>
        <w:rPr>
          <w:rFonts w:ascii="Arial Narrow" w:hAnsi="Arial Narrow"/>
          <w:sz w:val="28"/>
          <w:szCs w:val="28"/>
        </w:rPr>
      </w:pPr>
      <w:r>
        <w:rPr>
          <w:rFonts w:ascii="Arial Narrow" w:hAnsi="Arial Narrow"/>
          <w:sz w:val="28"/>
          <w:szCs w:val="28"/>
        </w:rPr>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sz w:val="28"/>
          <w:szCs w:val="28"/>
        </w:rPr>
      </w:pPr>
      <w:r>
        <w:rPr>
          <w:rFonts w:eastAsia="Trebuchet MS" w:cs="Arial" w:ascii="Arial Narrow" w:hAnsi="Arial Narrow"/>
          <w:b/>
          <w:bCs/>
          <w:color w:val="000000"/>
          <w:spacing w:val="-3"/>
          <w:sz w:val="28"/>
          <w:szCs w:val="28"/>
          <w:lang w:eastAsia="es-ES_tradnl"/>
        </w:rPr>
        <w:t xml:space="preserve">3 de mayo de 2023. </w:t>
      </w:r>
      <w:r>
        <w:rPr>
          <w:rFonts w:eastAsia="Trebuchet MS" w:cs="Arial" w:ascii="Arial Narrow" w:hAnsi="Arial Narrow"/>
          <w:color w:val="000000"/>
          <w:spacing w:val="-3"/>
          <w:sz w:val="28"/>
          <w:szCs w:val="28"/>
          <w:lang w:eastAsia="es-ES_tradnl"/>
        </w:rPr>
        <w:t xml:space="preserve">La alcaldesa, Mamen Sánchez, junto a miembros de su Gobierno, ha dado hoy a conocer todos los detalles de la </w:t>
      </w:r>
      <w:r>
        <w:rPr>
          <w:rFonts w:eastAsia="Trebuchet MS" w:cs="Arial" w:ascii="Arial Narrow" w:hAnsi="Arial Narrow"/>
          <w:color w:val="212121"/>
          <w:spacing w:val="-3"/>
          <w:sz w:val="28"/>
          <w:szCs w:val="28"/>
          <w:lang w:eastAsia="es-ES_tradnl"/>
        </w:rPr>
        <w:t xml:space="preserve">Feria del Caballo de Jerez 2023 que rinde homenaje a la moda flamenca, y cuyo encendido  tendrá lugar el sábado, 6 de mayo, a las 22 horas. A escasas horas de que comience una nueva edición, “las expectativas son muy positivas”, en línea con las obtenidas con el Gran Premio de España de Motociclismo”, ha señalado la alcaldesa, quien augura que “se traducirá en un nuevo impulso para sectores económicos de nuestra ciudad, como son la hostelería y el comercio local, pero también para los feriantes”. </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sz w:val="28"/>
          <w:szCs w:val="28"/>
        </w:rPr>
      </w:pPr>
      <w:r>
        <w:rPr>
          <w:rFonts w:ascii="Arial Narrow" w:hAnsi="Arial Narrow"/>
          <w:color w:val="212121"/>
          <w:sz w:val="28"/>
          <w:szCs w:val="28"/>
        </w:rPr>
        <w:t xml:space="preserve">Tras la semana grande de las motos, la ciudad ultima los preparativos para “vivir otro momento espectacular con su Feria”, en palabras de Mamen Sánchez, quien ha recordado que se trata de un evento declarado Fiesta de Interés Turístico Internacional, anunciando que en este año, “tendrá guiños a Lola Flores y habrá una sorpresa que supondrá la guinda a la presente edición”.   </w:t>
      </w:r>
      <w:r>
        <w:rPr>
          <w:rFonts w:ascii="Arial Narrow" w:hAnsi="Arial Narrow"/>
          <w:color w:val="212121"/>
          <w:sz w:val="28"/>
          <w:szCs w:val="28"/>
          <w:shd w:fill="FFFF00" w:val="clear"/>
        </w:rPr>
        <w:t xml:space="preserve"> </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sz w:val="28"/>
          <w:szCs w:val="28"/>
        </w:rPr>
      </w:pPr>
      <w:r>
        <w:rPr/>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sz w:val="28"/>
          <w:szCs w:val="28"/>
        </w:rPr>
      </w:pPr>
      <w:r>
        <w:rPr>
          <w:rFonts w:ascii="Arial Narrow" w:hAnsi="Arial Narrow"/>
          <w:color w:val="212121"/>
          <w:sz w:val="28"/>
          <w:szCs w:val="28"/>
        </w:rPr>
        <w:t xml:space="preserve">Antes de ofrecer datos sobre la Feria, la alcaldesa ha subrayado el impacto que ha tenido el reciente Gran Premio en la proyección internacional de la ciudad: </w:t>
      </w:r>
      <w:r>
        <w:rPr>
          <w:rFonts w:ascii="Arial Narrow" w:hAnsi="Arial Narrow"/>
          <w:sz w:val="28"/>
          <w:szCs w:val="28"/>
        </w:rPr>
        <w:t>“más de 13 millones de euros es el valor económico de la promoción turística de Jerez gracias a esta ventana al mundo abierta durante este pasado fin de semana”.</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sz w:val="28"/>
          <w:szCs w:val="28"/>
        </w:rPr>
      </w:pPr>
      <w:r>
        <w:rPr>
          <w:rFonts w:ascii="Arial Narrow" w:hAnsi="Arial Narrow"/>
          <w:sz w:val="28"/>
          <w:szCs w:val="28"/>
        </w:rPr>
        <w:t xml:space="preserve">Así pues, en estos días, “vamos a seguir disfrutando de estas citas de primavera que nosotros decimos que tienen ‘el color de las emociones’ porque ese es el lema con el  que estamos promocionando a través de una campaña de difusión tanto la feria como el </w:t>
      </w:r>
      <w:r>
        <w:rPr>
          <w:rFonts w:ascii="Arial Narrow" w:hAnsi="Arial Narrow"/>
          <w:sz w:val="28"/>
          <w:szCs w:val="28"/>
        </w:rPr>
        <w:t>C</w:t>
      </w:r>
      <w:r>
        <w:rPr>
          <w:rFonts w:ascii="Arial Narrow" w:hAnsi="Arial Narrow"/>
          <w:sz w:val="28"/>
          <w:szCs w:val="28"/>
          <w:u w:val="single"/>
        </w:rPr>
        <w:t xml:space="preserve">entro </w:t>
      </w:r>
      <w:r>
        <w:rPr>
          <w:rFonts w:ascii="Arial Narrow" w:hAnsi="Arial Narrow"/>
          <w:sz w:val="28"/>
          <w:szCs w:val="28"/>
          <w:u w:val="single"/>
        </w:rPr>
        <w:t>C</w:t>
      </w:r>
      <w:r>
        <w:rPr>
          <w:rFonts w:ascii="Arial Narrow" w:hAnsi="Arial Narrow"/>
          <w:sz w:val="28"/>
          <w:szCs w:val="28"/>
          <w:u w:val="single"/>
        </w:rPr>
        <w:t>ultural Lola Flores,</w:t>
      </w:r>
      <w:r>
        <w:rPr>
          <w:rFonts w:ascii="Arial Narrow" w:hAnsi="Arial Narrow"/>
          <w:sz w:val="28"/>
          <w:szCs w:val="28"/>
        </w:rPr>
        <w:t xml:space="preserve"> que por cierto, está siendo un potente reclamo turístico como demuestran las cifras”. Como ejemplo de esto último, la alcaldesa ha avanzado que, en su primer mes de funcionamiento, ha sumado </w:t>
      </w:r>
      <w:r>
        <w:rPr>
          <w:rFonts w:ascii="Arial Narrow" w:hAnsi="Arial Narrow"/>
          <w:sz w:val="28"/>
          <w:szCs w:val="28"/>
          <w:u w:val="single"/>
        </w:rPr>
        <w:t>2.992 visitas</w:t>
      </w:r>
      <w:r>
        <w:rPr>
          <w:rFonts w:ascii="Arial Narrow" w:hAnsi="Arial Narrow"/>
          <w:sz w:val="28"/>
          <w:szCs w:val="28"/>
        </w:rPr>
        <w:t xml:space="preserve"> desde el pasado 30 de abril. </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sz w:val="28"/>
          <w:szCs w:val="28"/>
        </w:rPr>
      </w:pPr>
      <w:r>
        <w:rPr/>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sz w:val="28"/>
          <w:szCs w:val="28"/>
        </w:rPr>
      </w:pPr>
      <w:r>
        <w:rPr>
          <w:rFonts w:ascii="Arial Narrow" w:hAnsi="Arial Narrow"/>
          <w:b/>
          <w:bCs/>
          <w:sz w:val="28"/>
          <w:szCs w:val="28"/>
        </w:rPr>
        <w:t>Número de casetas</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sz w:val="28"/>
          <w:szCs w:val="28"/>
        </w:rPr>
      </w:pPr>
      <w:r>
        <w:rPr>
          <w:rFonts w:ascii="Arial Narrow" w:hAnsi="Arial Narrow"/>
          <w:sz w:val="28"/>
          <w:szCs w:val="28"/>
        </w:rPr>
        <w:t xml:space="preserve">Como ha informado la alcaldesa, en total, serán </w:t>
      </w:r>
      <w:r>
        <w:rPr>
          <w:rFonts w:ascii="Arial Narrow" w:hAnsi="Arial Narrow"/>
          <w:sz w:val="28"/>
          <w:szCs w:val="28"/>
          <w:u w:val="single"/>
        </w:rPr>
        <w:t>173 casetas</w:t>
      </w:r>
      <w:r>
        <w:rPr>
          <w:rFonts w:ascii="Arial Narrow" w:hAnsi="Arial Narrow"/>
          <w:sz w:val="28"/>
          <w:szCs w:val="28"/>
          <w:u w:val="none"/>
        </w:rPr>
        <w:t xml:space="preserve"> </w:t>
      </w:r>
      <w:r>
        <w:rPr>
          <w:rFonts w:ascii="Arial Narrow" w:hAnsi="Arial Narrow"/>
          <w:sz w:val="28"/>
          <w:szCs w:val="28"/>
        </w:rPr>
        <w:t xml:space="preserve">las que compondrán la Feria del Caballo 2023, optimizando los espacios y ampliando módulos en los casos “en los que ha sido posible, para que no queden espacios vacíos ni zonas más aisladas y se pueda dar una respuesta efectiva a la mayoría de solicitudes de las personas o empresas adjudicatarias”.  </w:t>
      </w:r>
    </w:p>
    <w:p>
      <w:pPr>
        <w:pStyle w:val="Standard"/>
        <w:spacing w:lineRule="auto" w:line="240"/>
        <w:jc w:val="both"/>
        <w:rPr>
          <w:rFonts w:ascii="Arial Narrow" w:hAnsi="Arial Narrow"/>
          <w:sz w:val="28"/>
          <w:szCs w:val="28"/>
        </w:rPr>
      </w:pPr>
      <w:r>
        <w:rPr>
          <w:rFonts w:ascii="Arial Narrow" w:hAnsi="Arial Narrow"/>
          <w:sz w:val="28"/>
          <w:szCs w:val="28"/>
        </w:rPr>
        <w:t xml:space="preserve">Aunque el encendido de la Feria tendrá lugar en la noche del sábado, la alcaldesa ha resaltado que su apertura, con la activación de todos los dispositivos y con actividades en las distintas casetas, se producirá a las 12 horas del sábado día 6 de mayo. </w:t>
      </w:r>
    </w:p>
    <w:p>
      <w:pPr>
        <w:pStyle w:val="Standard"/>
        <w:spacing w:lineRule="auto" w:line="240"/>
        <w:jc w:val="both"/>
        <w:rPr>
          <w:rFonts w:ascii="Arial Narrow" w:hAnsi="Arial Narrow"/>
          <w:sz w:val="28"/>
          <w:szCs w:val="28"/>
        </w:rPr>
      </w:pPr>
      <w:r>
        <w:rPr/>
      </w:r>
    </w:p>
    <w:p>
      <w:pPr>
        <w:pStyle w:val="Standard"/>
        <w:spacing w:lineRule="auto" w:line="240"/>
        <w:jc w:val="both"/>
        <w:rPr>
          <w:rFonts w:ascii="Arial Narrow" w:hAnsi="Arial Narrow"/>
          <w:sz w:val="28"/>
          <w:szCs w:val="28"/>
        </w:rPr>
      </w:pPr>
      <w:r>
        <w:rPr>
          <w:rFonts w:ascii="Arial Narrow" w:hAnsi="Arial Narrow"/>
          <w:b/>
          <w:bCs/>
          <w:sz w:val="28"/>
          <w:szCs w:val="28"/>
        </w:rPr>
        <w:t>Iluminación y reparación del albero</w:t>
      </w:r>
    </w:p>
    <w:p>
      <w:pPr>
        <w:pStyle w:val="Standard"/>
        <w:spacing w:lineRule="auto" w:line="240"/>
        <w:jc w:val="both"/>
        <w:rPr>
          <w:rFonts w:ascii="Arial Narrow" w:hAnsi="Arial Narrow"/>
          <w:sz w:val="28"/>
          <w:szCs w:val="28"/>
        </w:rPr>
      </w:pPr>
      <w:r>
        <w:rPr>
          <w:rFonts w:ascii="Arial Narrow" w:hAnsi="Arial Narrow"/>
          <w:sz w:val="28"/>
          <w:szCs w:val="28"/>
        </w:rPr>
        <w:t xml:space="preserve">La iluminación ornamental estará compuesta por </w:t>
      </w:r>
      <w:r>
        <w:rPr>
          <w:rFonts w:ascii="Arial Narrow" w:hAnsi="Arial Narrow"/>
          <w:sz w:val="28"/>
          <w:szCs w:val="28"/>
          <w:u w:val="single"/>
        </w:rPr>
        <w:t>1.300.000 puntos de luz</w:t>
      </w:r>
      <w:r>
        <w:rPr>
          <w:rFonts w:ascii="Arial Narrow" w:hAnsi="Arial Narrow"/>
          <w:sz w:val="28"/>
          <w:szCs w:val="28"/>
          <w:u w:val="none"/>
        </w:rPr>
        <w:t>,</w:t>
      </w:r>
      <w:r>
        <w:rPr>
          <w:rFonts w:ascii="Arial Narrow" w:hAnsi="Arial Narrow"/>
          <w:sz w:val="28"/>
          <w:szCs w:val="28"/>
        </w:rPr>
        <w:t xml:space="preserve"> un alumbrado, según ha señalado, que “seguirá los parámetros del año pasado, donde se reforzaron aquellas calles que presentaban espacios poco iluminados para garantizar una mayor seguridad”. </w:t>
      </w:r>
    </w:p>
    <w:p>
      <w:pPr>
        <w:pStyle w:val="Standard"/>
        <w:spacing w:lineRule="auto" w:line="240"/>
        <w:jc w:val="both"/>
        <w:rPr>
          <w:rFonts w:ascii="Arial Narrow" w:hAnsi="Arial Narrow"/>
          <w:sz w:val="28"/>
          <w:szCs w:val="28"/>
        </w:rPr>
      </w:pPr>
      <w:r>
        <w:rPr>
          <w:rFonts w:ascii="Arial Narrow" w:hAnsi="Arial Narrow"/>
          <w:sz w:val="28"/>
          <w:szCs w:val="28"/>
        </w:rPr>
        <w:t xml:space="preserve">Igualmente, y como ha reseñado, se está realizando un adecentamiento y </w:t>
      </w:r>
      <w:r>
        <w:rPr>
          <w:rFonts w:ascii="Arial Narrow" w:hAnsi="Arial Narrow"/>
          <w:sz w:val="28"/>
          <w:szCs w:val="28"/>
          <w:u w:val="single"/>
        </w:rPr>
        <w:t>reparación del albero</w:t>
      </w:r>
      <w:r>
        <w:rPr>
          <w:rFonts w:ascii="Arial Narrow" w:hAnsi="Arial Narrow"/>
          <w:sz w:val="28"/>
          <w:szCs w:val="28"/>
        </w:rPr>
        <w:t xml:space="preserve"> del Parque González Hontoria y ha avanzado que  se continuará con las limitaciones de acceso al recinto de vehículos con el fin de que perduren los efectos de las acciones de mantenimiento que se van a realizar. Cabe recordar que el Ayuntamiento realizó el pasado año una importante </w:t>
      </w:r>
      <w:r>
        <w:rPr>
          <w:rFonts w:ascii="Arial Narrow" w:hAnsi="Arial Narrow"/>
          <w:sz w:val="28"/>
          <w:szCs w:val="28"/>
          <w:u w:val="single"/>
        </w:rPr>
        <w:t>inversión de 300.000 euros</w:t>
      </w:r>
      <w:r>
        <w:rPr>
          <w:rFonts w:ascii="Arial Narrow" w:hAnsi="Arial Narrow"/>
          <w:sz w:val="28"/>
          <w:szCs w:val="28"/>
        </w:rPr>
        <w:t xml:space="preserve"> en labores de renovación del albero “y es importante de que todos colaboremos en su mantenimiento”. </w:t>
      </w:r>
    </w:p>
    <w:p>
      <w:pPr>
        <w:pStyle w:val="Standard"/>
        <w:spacing w:lineRule="auto" w:line="240"/>
        <w:jc w:val="both"/>
        <w:rPr>
          <w:rFonts w:ascii="Arial Narrow" w:hAnsi="Arial Narrow"/>
          <w:b/>
          <w:b/>
          <w:bCs/>
          <w:sz w:val="28"/>
          <w:szCs w:val="28"/>
        </w:rPr>
      </w:pPr>
      <w:r>
        <w:rPr>
          <w:rFonts w:ascii="Arial Narrow" w:hAnsi="Arial Narrow"/>
          <w:b/>
          <w:bCs/>
          <w:sz w:val="28"/>
          <w:szCs w:val="28"/>
        </w:rPr>
      </w:r>
    </w:p>
    <w:p>
      <w:pPr>
        <w:pStyle w:val="Standard"/>
        <w:spacing w:lineRule="auto" w:line="240"/>
        <w:jc w:val="both"/>
        <w:rPr>
          <w:rFonts w:ascii="Arial Narrow" w:hAnsi="Arial Narrow"/>
          <w:sz w:val="28"/>
          <w:szCs w:val="28"/>
        </w:rPr>
      </w:pPr>
      <w:r>
        <w:rPr>
          <w:rFonts w:ascii="Arial Narrow" w:hAnsi="Arial Narrow"/>
          <w:b/>
          <w:bCs/>
          <w:sz w:val="28"/>
          <w:szCs w:val="28"/>
        </w:rPr>
        <w:t>Una Feria más accesible</w:t>
      </w:r>
    </w:p>
    <w:p>
      <w:pPr>
        <w:pStyle w:val="Standard"/>
        <w:spacing w:lineRule="auto" w:line="240"/>
        <w:jc w:val="both"/>
        <w:rPr>
          <w:rFonts w:ascii="Arial Narrow" w:hAnsi="Arial Narrow"/>
          <w:sz w:val="28"/>
          <w:szCs w:val="28"/>
        </w:rPr>
      </w:pPr>
      <w:r>
        <w:rPr>
          <w:rFonts w:ascii="Arial Narrow" w:hAnsi="Arial Narrow"/>
          <w:sz w:val="28"/>
          <w:szCs w:val="28"/>
        </w:rPr>
        <w:t>Igualmente, Mamen Sánchez ha señalado que para la presente edición se volverá a contar con</w:t>
      </w:r>
      <w:r>
        <w:rPr>
          <w:rFonts w:ascii="Arial Narrow" w:hAnsi="Arial Narrow"/>
          <w:sz w:val="28"/>
          <w:szCs w:val="28"/>
          <w:u w:val="single"/>
        </w:rPr>
        <w:t xml:space="preserve"> 2.000 aparcamientos vigilados</w:t>
      </w:r>
      <w:r>
        <w:rPr>
          <w:rFonts w:ascii="Arial Narrow" w:hAnsi="Arial Narrow"/>
          <w:sz w:val="28"/>
          <w:szCs w:val="28"/>
        </w:rPr>
        <w:t>, en una zona especial habilitada entre el recinto ferial y Chapín, subrayando que “tras el éxito del año pasado se mantiene este área de plazas gratuitas con vigilancia nocturna”, y, para ello, las parcelas con acceso por avenida Chema Rodríguez se han estado adecuando con labores de nivelación del terreno y de retirada y limpieza de hierbas y se les dota de iluminación.</w:t>
      </w:r>
    </w:p>
    <w:p>
      <w:pPr>
        <w:pStyle w:val="Standard"/>
        <w:spacing w:lineRule="auto" w:line="240"/>
        <w:jc w:val="both"/>
        <w:rPr>
          <w:rFonts w:ascii="Arial Narrow" w:hAnsi="Arial Narrow"/>
          <w:sz w:val="28"/>
          <w:szCs w:val="28"/>
        </w:rPr>
      </w:pPr>
      <w:r>
        <w:rPr>
          <w:rFonts w:ascii="Arial Narrow" w:hAnsi="Arial Narrow"/>
          <w:sz w:val="28"/>
          <w:szCs w:val="28"/>
        </w:rPr>
        <w:t xml:space="preserve">Asimismo, se habilitará un </w:t>
      </w:r>
      <w:r>
        <w:rPr>
          <w:rFonts w:ascii="Arial Narrow" w:hAnsi="Arial Narrow"/>
          <w:sz w:val="28"/>
          <w:szCs w:val="28"/>
          <w:u w:val="single"/>
        </w:rPr>
        <w:t>dispositivo especial de autobuses</w:t>
      </w:r>
      <w:r>
        <w:rPr>
          <w:rFonts w:ascii="Arial Narrow" w:hAnsi="Arial Narrow"/>
          <w:sz w:val="28"/>
          <w:szCs w:val="28"/>
        </w:rPr>
        <w:t xml:space="preserve"> y taxis preparado para el control de flujos de usuarios, gestionado por vigilantes para que todo se desarrolle con normalidad. </w:t>
      </w:r>
    </w:p>
    <w:p>
      <w:pPr>
        <w:pStyle w:val="Standard"/>
        <w:spacing w:lineRule="auto" w:line="240"/>
        <w:jc w:val="both"/>
        <w:rPr>
          <w:rFonts w:ascii="Arial Narrow" w:hAnsi="Arial Narrow"/>
          <w:sz w:val="28"/>
          <w:szCs w:val="28"/>
        </w:rPr>
      </w:pPr>
      <w:r>
        <w:rPr>
          <w:rFonts w:ascii="Arial Narrow" w:hAnsi="Arial Narrow"/>
          <w:sz w:val="28"/>
          <w:szCs w:val="28"/>
        </w:rPr>
        <w:t xml:space="preserve">Cabe destacar también que el </w:t>
      </w:r>
      <w:r>
        <w:rPr>
          <w:rFonts w:ascii="Arial Narrow" w:hAnsi="Arial Narrow"/>
          <w:sz w:val="28"/>
          <w:szCs w:val="28"/>
          <w:u w:val="single"/>
        </w:rPr>
        <w:t>Servicio de Autobuses Urbanos</w:t>
      </w:r>
      <w:r>
        <w:rPr>
          <w:rFonts w:ascii="Arial Narrow" w:hAnsi="Arial Narrow"/>
          <w:sz w:val="28"/>
          <w:szCs w:val="28"/>
        </w:rPr>
        <w:t xml:space="preserve"> se refuerza con la puesta en marcha de 12 líneas especiales y dos servicios de lanzadera. Las paradas de estos servicios públicos de transporte se encuentran en la avenida alcalde Álvaro Domecq, en cada una de las aceras del espacio cortado al tráfico frente a la portada principal.</w:t>
      </w:r>
    </w:p>
    <w:p>
      <w:pPr>
        <w:pStyle w:val="Standard"/>
        <w:spacing w:lineRule="auto" w:line="240"/>
        <w:jc w:val="both"/>
        <w:rPr>
          <w:rFonts w:ascii="Arial Narrow" w:hAnsi="Arial Narrow"/>
          <w:sz w:val="28"/>
          <w:szCs w:val="28"/>
        </w:rPr>
      </w:pPr>
      <w:r>
        <w:rPr>
          <w:rFonts w:ascii="Arial Narrow" w:hAnsi="Arial Narrow"/>
          <w:sz w:val="28"/>
          <w:szCs w:val="28"/>
        </w:rPr>
        <w:t xml:space="preserve">Además, se refuerza, tal y como ha anunciado, el servicio de </w:t>
      </w:r>
      <w:r>
        <w:rPr>
          <w:rFonts w:ascii="Arial Narrow" w:hAnsi="Arial Narrow"/>
          <w:sz w:val="28"/>
          <w:szCs w:val="28"/>
          <w:u w:val="single"/>
        </w:rPr>
        <w:t>autobuses en la zona rural</w:t>
      </w:r>
      <w:r>
        <w:rPr>
          <w:rFonts w:ascii="Arial Narrow" w:hAnsi="Arial Narrow"/>
          <w:sz w:val="28"/>
          <w:szCs w:val="28"/>
        </w:rPr>
        <w:t xml:space="preserve"> durante el primer fin de semana con el alumbrado de la Feria como principal atractivo.</w:t>
      </w:r>
    </w:p>
    <w:p>
      <w:pPr>
        <w:pStyle w:val="Standard"/>
        <w:spacing w:lineRule="auto" w:line="240"/>
        <w:jc w:val="both"/>
        <w:rPr>
          <w:rFonts w:ascii="Arial Narrow" w:hAnsi="Arial Narrow"/>
          <w:sz w:val="28"/>
          <w:szCs w:val="28"/>
        </w:rPr>
      </w:pPr>
      <w:r>
        <w:rPr/>
      </w:r>
    </w:p>
    <w:p>
      <w:pPr>
        <w:pStyle w:val="Standard"/>
        <w:spacing w:lineRule="auto" w:line="240"/>
        <w:jc w:val="both"/>
        <w:rPr>
          <w:rFonts w:ascii="Arial Narrow" w:hAnsi="Arial Narrow"/>
          <w:sz w:val="28"/>
          <w:szCs w:val="28"/>
        </w:rPr>
      </w:pPr>
      <w:r>
        <w:rPr>
          <w:rFonts w:ascii="Arial Narrow" w:hAnsi="Arial Narrow"/>
          <w:b/>
          <w:bCs/>
          <w:sz w:val="28"/>
          <w:szCs w:val="28"/>
        </w:rPr>
        <w:t>Accesibilidad e integración</w:t>
      </w:r>
    </w:p>
    <w:p>
      <w:pPr>
        <w:pStyle w:val="Standard"/>
        <w:spacing w:lineRule="auto" w:line="240"/>
        <w:jc w:val="both"/>
        <w:rPr>
          <w:rFonts w:ascii="Arial Narrow" w:hAnsi="Arial Narrow"/>
          <w:sz w:val="28"/>
          <w:szCs w:val="28"/>
        </w:rPr>
      </w:pPr>
      <w:r>
        <w:rPr>
          <w:rFonts w:ascii="Arial Narrow" w:hAnsi="Arial Narrow"/>
          <w:sz w:val="28"/>
          <w:szCs w:val="28"/>
        </w:rPr>
        <w:t>En palabras de Mamen Sánchez, este año, el Ayuntamiento de Jerez ha centrado sus esfuerzos en “reforzar los avances en a</w:t>
      </w:r>
      <w:r>
        <w:rPr>
          <w:rFonts w:ascii="Arial Narrow" w:hAnsi="Arial Narrow"/>
          <w:sz w:val="28"/>
          <w:szCs w:val="28"/>
          <w:u w:val="single"/>
        </w:rPr>
        <w:t>ccesibilidad e integración</w:t>
      </w:r>
      <w:r>
        <w:rPr>
          <w:rFonts w:ascii="Arial Narrow" w:hAnsi="Arial Narrow"/>
          <w:sz w:val="28"/>
          <w:szCs w:val="28"/>
        </w:rPr>
        <w:t>” que se pusieron en marcha en la edición de 2022, con lo que la de 2023 será una feria más abierta, más igualitaria, más integradora”.</w:t>
      </w:r>
    </w:p>
    <w:p>
      <w:pPr>
        <w:pStyle w:val="Standard"/>
        <w:spacing w:lineRule="auto" w:line="240"/>
        <w:jc w:val="both"/>
        <w:rPr>
          <w:rFonts w:ascii="Arial Narrow" w:hAnsi="Arial Narrow"/>
          <w:sz w:val="28"/>
          <w:szCs w:val="28"/>
        </w:rPr>
      </w:pPr>
      <w:r>
        <w:rPr>
          <w:rFonts w:ascii="Arial Narrow" w:hAnsi="Arial Narrow"/>
          <w:sz w:val="28"/>
          <w:szCs w:val="28"/>
        </w:rPr>
        <w:t xml:space="preserve">Como novedad, ha anunciado que el </w:t>
      </w:r>
      <w:r>
        <w:rPr>
          <w:rFonts w:ascii="Arial Narrow" w:hAnsi="Arial Narrow"/>
          <w:sz w:val="28"/>
          <w:szCs w:val="28"/>
          <w:u w:val="single"/>
        </w:rPr>
        <w:t>espacio adaptado para personas con  movilidad reducida</w:t>
      </w:r>
      <w:r>
        <w:rPr>
          <w:rFonts w:ascii="Arial Narrow" w:hAnsi="Arial Narrow"/>
          <w:sz w:val="28"/>
          <w:szCs w:val="28"/>
        </w:rPr>
        <w:t xml:space="preserve"> </w:t>
      </w:r>
      <w:r>
        <w:rPr>
          <w:rFonts w:ascii="Arial Narrow" w:hAnsi="Arial Narrow"/>
          <w:sz w:val="28"/>
          <w:szCs w:val="28"/>
          <w:u w:val="single"/>
        </w:rPr>
        <w:t>y área de integración se situará al lado del templete municipal</w:t>
      </w:r>
      <w:r>
        <w:rPr>
          <w:rFonts w:ascii="Arial Narrow" w:hAnsi="Arial Narrow"/>
          <w:sz w:val="28"/>
          <w:szCs w:val="28"/>
        </w:rPr>
        <w:t>. Para ello, se dispondrá de una caseta de dos módulos, con servicio de vigilancia, que tiene 3 aseos adaptados, con limpieza y desinfección permanente, un cuarto cambiador, con grúa,  camilla, lavabo, con todo lo necesario también para grandes dependientes.</w:t>
      </w:r>
    </w:p>
    <w:p>
      <w:pPr>
        <w:pStyle w:val="Standard"/>
        <w:spacing w:lineRule="auto" w:line="240"/>
        <w:jc w:val="both"/>
        <w:rPr>
          <w:rFonts w:ascii="Arial Narrow" w:hAnsi="Arial Narrow"/>
          <w:sz w:val="28"/>
          <w:szCs w:val="28"/>
        </w:rPr>
      </w:pPr>
      <w:r>
        <w:rPr>
          <w:rFonts w:ascii="Arial Narrow" w:hAnsi="Arial Narrow"/>
          <w:sz w:val="28"/>
          <w:szCs w:val="28"/>
        </w:rPr>
        <w:t xml:space="preserve">Se pondrá también a disposición de todas las personas que lo precisen, un servicio de </w:t>
      </w:r>
      <w:r>
        <w:rPr>
          <w:rFonts w:ascii="Arial Narrow" w:hAnsi="Arial Narrow"/>
          <w:sz w:val="28"/>
          <w:szCs w:val="28"/>
          <w:u w:val="single"/>
        </w:rPr>
        <w:t>préstamo de silla de ruedas</w:t>
      </w:r>
      <w:r>
        <w:rPr>
          <w:rFonts w:ascii="Arial Narrow" w:hAnsi="Arial Narrow"/>
          <w:sz w:val="28"/>
          <w:szCs w:val="28"/>
        </w:rPr>
        <w:t xml:space="preserve"> y scooter para personas con movilidad reducida y cargador para sillas eléctricas.</w:t>
      </w:r>
    </w:p>
    <w:p>
      <w:pPr>
        <w:pStyle w:val="Standard"/>
        <w:spacing w:lineRule="auto" w:line="240"/>
        <w:jc w:val="both"/>
        <w:rPr>
          <w:rFonts w:ascii="Arial Narrow" w:hAnsi="Arial Narrow"/>
          <w:sz w:val="28"/>
          <w:szCs w:val="28"/>
        </w:rPr>
      </w:pPr>
      <w:r>
        <w:rPr>
          <w:rFonts w:ascii="Arial Narrow" w:hAnsi="Arial Narrow"/>
          <w:sz w:val="28"/>
          <w:szCs w:val="28"/>
        </w:rPr>
        <w:t xml:space="preserve">De igual forma, ha avanzado que la caseta de integración será también un </w:t>
      </w:r>
      <w:r>
        <w:rPr>
          <w:rFonts w:ascii="Arial Narrow" w:hAnsi="Arial Narrow"/>
          <w:sz w:val="28"/>
          <w:szCs w:val="28"/>
          <w:u w:val="single"/>
        </w:rPr>
        <w:t>área de descanso sensorial</w:t>
      </w:r>
      <w:r>
        <w:rPr>
          <w:rFonts w:ascii="Arial Narrow" w:hAnsi="Arial Narrow"/>
          <w:sz w:val="28"/>
          <w:szCs w:val="28"/>
        </w:rPr>
        <w:t xml:space="preserve"> (sin música para que las personas con algún tipo de trastorno del espectro autista puedan permanecer en su interior cómodamente). A partir de las 23.00 horas este espacio de integración contará también con un punto de acompañamiento a mujeres.</w:t>
      </w:r>
    </w:p>
    <w:p>
      <w:pPr>
        <w:pStyle w:val="Standard"/>
        <w:spacing w:lineRule="auto" w:line="240"/>
        <w:jc w:val="both"/>
        <w:rPr>
          <w:rFonts w:ascii="Arial Narrow" w:hAnsi="Arial Narrow"/>
          <w:sz w:val="28"/>
          <w:szCs w:val="28"/>
        </w:rPr>
      </w:pPr>
      <w:r>
        <w:rPr/>
      </w:r>
    </w:p>
    <w:p>
      <w:pPr>
        <w:pStyle w:val="Standard"/>
        <w:spacing w:lineRule="auto" w:line="240"/>
        <w:jc w:val="both"/>
        <w:rPr>
          <w:rFonts w:ascii="Arial Narrow" w:hAnsi="Arial Narrow"/>
          <w:sz w:val="28"/>
          <w:szCs w:val="28"/>
        </w:rPr>
      </w:pPr>
      <w:r>
        <w:rPr>
          <w:rFonts w:ascii="Arial Narrow" w:hAnsi="Arial Narrow"/>
          <w:b/>
          <w:bCs/>
          <w:sz w:val="28"/>
          <w:szCs w:val="28"/>
        </w:rPr>
        <w:t>Día sin ruido</w:t>
      </w:r>
    </w:p>
    <w:p>
      <w:pPr>
        <w:pStyle w:val="Standard"/>
        <w:spacing w:lineRule="auto" w:line="240"/>
        <w:jc w:val="both"/>
        <w:rPr>
          <w:rFonts w:ascii="Arial Narrow" w:hAnsi="Arial Narrow"/>
          <w:sz w:val="28"/>
          <w:szCs w:val="28"/>
        </w:rPr>
      </w:pPr>
      <w:r>
        <w:rPr>
          <w:rFonts w:ascii="Arial Narrow" w:hAnsi="Arial Narrow"/>
          <w:sz w:val="28"/>
          <w:szCs w:val="28"/>
        </w:rPr>
        <w:t xml:space="preserve">Dentro de este capítulo, la alcaldesa ha anunciado “otro aspecto muy importante de esta edición, como es la celebración del </w:t>
      </w:r>
      <w:r>
        <w:rPr>
          <w:rFonts w:ascii="Arial Narrow" w:hAnsi="Arial Narrow"/>
          <w:sz w:val="28"/>
          <w:szCs w:val="28"/>
          <w:u w:val="single"/>
        </w:rPr>
        <w:t>Día sin Ruido,</w:t>
      </w:r>
      <w:r>
        <w:rPr>
          <w:rFonts w:ascii="Arial Narrow" w:hAnsi="Arial Narrow"/>
          <w:sz w:val="28"/>
          <w:szCs w:val="28"/>
        </w:rPr>
        <w:t xml:space="preserve"> que será el </w:t>
      </w:r>
      <w:r>
        <w:rPr>
          <w:rFonts w:ascii="Arial Narrow" w:hAnsi="Arial Narrow"/>
          <w:sz w:val="28"/>
          <w:szCs w:val="28"/>
          <w:u w:val="single"/>
        </w:rPr>
        <w:t>miércoles de 18.00 a 21.00 h. en la zona de atracciones</w:t>
      </w:r>
      <w:r>
        <w:rPr>
          <w:rFonts w:ascii="Arial Narrow" w:hAnsi="Arial Narrow"/>
          <w:sz w:val="28"/>
          <w:szCs w:val="28"/>
        </w:rPr>
        <w:t xml:space="preserve">. “Vamos también a hacer extensiva esta invitación a los caseteros para que sumen en lo posible -el año pasado se unieron 10 casetas a esta iniciativa-, reduciendo el ruido y el nivel de la música de 20.30 a 22.30 horas, con lo que reforzamos nuestra apuesta por el bienestar y la tranquilidad de quienes visitan la Feria”. </w:t>
      </w:r>
    </w:p>
    <w:p>
      <w:pPr>
        <w:pStyle w:val="Standard"/>
        <w:spacing w:lineRule="auto" w:line="240"/>
        <w:jc w:val="both"/>
        <w:rPr>
          <w:rFonts w:ascii="Arial Narrow" w:hAnsi="Arial Narrow"/>
          <w:sz w:val="28"/>
          <w:szCs w:val="28"/>
        </w:rPr>
      </w:pPr>
      <w:r>
        <w:rPr/>
      </w:r>
    </w:p>
    <w:p>
      <w:pPr>
        <w:pStyle w:val="Standard"/>
        <w:spacing w:lineRule="auto" w:line="240"/>
        <w:jc w:val="both"/>
        <w:rPr>
          <w:rFonts w:ascii="Arial Narrow" w:hAnsi="Arial Narrow"/>
          <w:sz w:val="28"/>
          <w:szCs w:val="28"/>
        </w:rPr>
      </w:pPr>
      <w:r>
        <w:rPr>
          <w:rFonts w:ascii="Arial Narrow" w:hAnsi="Arial Narrow"/>
          <w:b/>
          <w:bCs/>
          <w:sz w:val="28"/>
          <w:szCs w:val="28"/>
        </w:rPr>
        <w:t>Servicio de acompañamiento</w:t>
      </w:r>
    </w:p>
    <w:p>
      <w:pPr>
        <w:pStyle w:val="Standard"/>
        <w:spacing w:lineRule="auto" w:line="240"/>
        <w:jc w:val="both"/>
        <w:rPr>
          <w:rFonts w:ascii="Arial Narrow" w:hAnsi="Arial Narrow"/>
          <w:color w:val="auto"/>
          <w:sz w:val="28"/>
          <w:szCs w:val="28"/>
        </w:rPr>
      </w:pPr>
      <w:r>
        <w:rPr>
          <w:rFonts w:ascii="Arial Narrow" w:hAnsi="Arial Narrow"/>
          <w:color w:val="000000"/>
          <w:sz w:val="28"/>
          <w:szCs w:val="28"/>
        </w:rPr>
        <w:t xml:space="preserve">Siguiendo con los distintos dispositivos organizados con motivo de la Feria, se mantiene el </w:t>
      </w:r>
      <w:r>
        <w:rPr>
          <w:rFonts w:ascii="Arial Narrow" w:hAnsi="Arial Narrow"/>
          <w:color w:val="000000"/>
          <w:sz w:val="28"/>
          <w:szCs w:val="28"/>
          <w:u w:val="single"/>
        </w:rPr>
        <w:t>Punto Violeta</w:t>
      </w:r>
      <w:r>
        <w:rPr>
          <w:rFonts w:ascii="Arial Narrow" w:hAnsi="Arial Narrow"/>
          <w:color w:val="000000"/>
          <w:sz w:val="28"/>
          <w:szCs w:val="28"/>
        </w:rPr>
        <w:t xml:space="preserve"> desde donde se informa, se conciencia y se llevan a cabo labores de prevención contra actitudes machistas y contra la violencia de género y la violencia sexual hacia las mujeres, en pos de una diversión sana y segura.</w:t>
      </w:r>
    </w:p>
    <w:p>
      <w:pPr>
        <w:pStyle w:val="Standard"/>
        <w:spacing w:lineRule="auto" w:line="240"/>
        <w:jc w:val="both"/>
        <w:rPr>
          <w:rFonts w:ascii="Arial Narrow" w:hAnsi="Arial Narrow"/>
          <w:sz w:val="28"/>
          <w:szCs w:val="28"/>
        </w:rPr>
      </w:pPr>
      <w:r>
        <w:rPr>
          <w:rFonts w:ascii="Arial Narrow" w:hAnsi="Arial Narrow"/>
          <w:sz w:val="28"/>
          <w:szCs w:val="28"/>
        </w:rPr>
        <w:t xml:space="preserve">Igualmente se habilitará el </w:t>
      </w:r>
      <w:r>
        <w:rPr>
          <w:rFonts w:ascii="Arial Narrow" w:hAnsi="Arial Narrow"/>
          <w:sz w:val="28"/>
          <w:szCs w:val="28"/>
          <w:u w:val="single"/>
        </w:rPr>
        <w:t>Servicio de Acompañamiento</w:t>
      </w:r>
      <w:r>
        <w:rPr>
          <w:rFonts w:ascii="Arial Narrow" w:hAnsi="Arial Narrow"/>
          <w:sz w:val="28"/>
          <w:szCs w:val="28"/>
        </w:rPr>
        <w:t>, que consiste en acompañar a las mujeres a pie a bolsas de aparcamientos, alrededores de la feria y paradas de autobuses y taxis, hasta una distancia máxima de unos 2 kilómetros, tal y como ha recordado la regidora, añadiendo que se prestará toda la semana de Feria de 23 a 5 horas, al objeto de garantizar la seguridad de las mujeres.</w:t>
      </w:r>
    </w:p>
    <w:p>
      <w:pPr>
        <w:pStyle w:val="Standard"/>
        <w:spacing w:lineRule="auto" w:line="240"/>
        <w:jc w:val="both"/>
        <w:rPr>
          <w:rFonts w:ascii="Arial Narrow" w:hAnsi="Arial Narrow"/>
          <w:sz w:val="28"/>
          <w:szCs w:val="28"/>
        </w:rPr>
      </w:pPr>
      <w:r>
        <w:rPr>
          <w:rFonts w:ascii="Arial Narrow" w:hAnsi="Arial Narrow"/>
          <w:sz w:val="28"/>
          <w:szCs w:val="28"/>
        </w:rPr>
        <w:t>Además, en este servicio están implicados los servicios de autobuses y tele taxi con paradas intermedias los primeros y el compromiso de esperar a su entrada en el destino por parte de los taxistas.</w:t>
      </w:r>
    </w:p>
    <w:p>
      <w:pPr>
        <w:pStyle w:val="Standard"/>
        <w:spacing w:lineRule="auto" w:line="240"/>
        <w:jc w:val="both"/>
        <w:rPr>
          <w:rFonts w:ascii="Arial Narrow" w:hAnsi="Arial Narrow"/>
          <w:b/>
          <w:b/>
          <w:bCs/>
          <w:sz w:val="28"/>
          <w:szCs w:val="28"/>
        </w:rPr>
      </w:pPr>
      <w:r>
        <w:rPr/>
      </w:r>
    </w:p>
    <w:p>
      <w:pPr>
        <w:pStyle w:val="Standard"/>
        <w:spacing w:lineRule="auto" w:line="240"/>
        <w:jc w:val="both"/>
        <w:rPr>
          <w:rFonts w:ascii="Arial Narrow" w:hAnsi="Arial Narrow"/>
          <w:b/>
          <w:b/>
          <w:bCs/>
          <w:sz w:val="28"/>
          <w:szCs w:val="28"/>
        </w:rPr>
      </w:pPr>
      <w:r>
        <w:rPr/>
      </w:r>
    </w:p>
    <w:p>
      <w:pPr>
        <w:pStyle w:val="Standard"/>
        <w:spacing w:lineRule="auto" w:line="240"/>
        <w:jc w:val="both"/>
        <w:rPr>
          <w:rFonts w:ascii="Arial Narrow" w:hAnsi="Arial Narrow"/>
          <w:b/>
          <w:b/>
          <w:bCs/>
          <w:sz w:val="28"/>
          <w:szCs w:val="28"/>
        </w:rPr>
      </w:pPr>
      <w:r>
        <w:rPr>
          <w:rFonts w:ascii="Arial Narrow" w:hAnsi="Arial Narrow"/>
          <w:b/>
          <w:bCs/>
          <w:sz w:val="28"/>
          <w:szCs w:val="28"/>
        </w:rPr>
        <w:t>`Lunares violeta’</w:t>
      </w:r>
    </w:p>
    <w:p>
      <w:pPr>
        <w:pStyle w:val="Standard"/>
        <w:spacing w:lineRule="auto" w:line="240"/>
        <w:jc w:val="both"/>
        <w:rPr>
          <w:rFonts w:ascii="Arial Narrow" w:hAnsi="Arial Narrow"/>
          <w:sz w:val="28"/>
          <w:szCs w:val="28"/>
        </w:rPr>
      </w:pPr>
      <w:r>
        <w:rPr>
          <w:rFonts w:ascii="Arial Narrow" w:hAnsi="Arial Narrow"/>
          <w:sz w:val="28"/>
          <w:szCs w:val="28"/>
        </w:rPr>
        <w:t>También en materia de igualdad, la alcaldesa ha avanzado que este año, “queremos ir más allá en esta tarea de la concienciación, y además de estos puntos violeta, queremos llenar en real de `</w:t>
      </w:r>
      <w:r>
        <w:rPr>
          <w:rFonts w:ascii="Arial Narrow" w:hAnsi="Arial Narrow"/>
          <w:sz w:val="28"/>
          <w:szCs w:val="28"/>
          <w:u w:val="single"/>
        </w:rPr>
        <w:t>lunares violetas’.</w:t>
      </w:r>
    </w:p>
    <w:p>
      <w:pPr>
        <w:pStyle w:val="Standard"/>
        <w:spacing w:lineRule="auto" w:line="240"/>
        <w:jc w:val="both"/>
        <w:rPr>
          <w:rFonts w:ascii="Arial Narrow" w:hAnsi="Arial Narrow"/>
          <w:sz w:val="28"/>
          <w:szCs w:val="28"/>
        </w:rPr>
      </w:pPr>
      <w:r>
        <w:rPr>
          <w:rFonts w:ascii="Arial Narrow" w:hAnsi="Arial Narrow"/>
          <w:sz w:val="28"/>
          <w:szCs w:val="28"/>
        </w:rPr>
        <w:t>Se trata de una acción en la que se prevé la distribución de más de 30.000 ‘lunares violetas adhesivos’ que llevan en su interior un código QR que da acceso a una aplicación con toda la información necesaria sobre estos servicios de acompañamiento, “y que permite además acceder rápidamente a teléfonos y direcciones para cualquier consulta o denuncia”</w:t>
      </w:r>
    </w:p>
    <w:p>
      <w:pPr>
        <w:pStyle w:val="Standard"/>
        <w:spacing w:lineRule="auto" w:line="240"/>
        <w:jc w:val="both"/>
        <w:rPr>
          <w:rFonts w:ascii="Arial Narrow" w:hAnsi="Arial Narrow"/>
          <w:sz w:val="28"/>
          <w:szCs w:val="28"/>
        </w:rPr>
      </w:pPr>
      <w:r>
        <w:rPr>
          <w:rFonts w:ascii="Arial Narrow" w:hAnsi="Arial Narrow"/>
          <w:sz w:val="28"/>
          <w:szCs w:val="28"/>
        </w:rPr>
        <w:t xml:space="preserve">Con esta iniciativa, desde el Ayuntamiento se pretende que “la igualdad sea una seña de identidad de nuestra Feria, como ya lo son los lunares”. </w:t>
      </w:r>
    </w:p>
    <w:p>
      <w:pPr>
        <w:pStyle w:val="Standard"/>
        <w:spacing w:lineRule="auto" w:line="240"/>
        <w:jc w:val="both"/>
        <w:rPr>
          <w:rFonts w:ascii="Arial Narrow" w:hAnsi="Arial Narrow"/>
          <w:sz w:val="28"/>
          <w:szCs w:val="28"/>
        </w:rPr>
      </w:pPr>
      <w:r>
        <w:rPr/>
      </w:r>
    </w:p>
    <w:p>
      <w:pPr>
        <w:pStyle w:val="Standard"/>
        <w:spacing w:lineRule="auto" w:line="240"/>
        <w:jc w:val="both"/>
        <w:rPr>
          <w:rFonts w:ascii="Arial Narrow" w:hAnsi="Arial Narrow"/>
          <w:sz w:val="28"/>
          <w:szCs w:val="28"/>
        </w:rPr>
      </w:pPr>
      <w:bookmarkStart w:id="0" w:name="_GoBack"/>
      <w:bookmarkEnd w:id="0"/>
      <w:r>
        <w:rPr>
          <w:rFonts w:ascii="Arial Narrow" w:hAnsi="Arial Narrow"/>
          <w:b/>
          <w:bCs/>
          <w:sz w:val="28"/>
          <w:szCs w:val="28"/>
        </w:rPr>
        <w:t>La Feria de los Mayores</w:t>
      </w:r>
    </w:p>
    <w:p>
      <w:pPr>
        <w:pStyle w:val="Standard"/>
        <w:spacing w:lineRule="auto" w:line="240"/>
        <w:jc w:val="both"/>
        <w:rPr>
          <w:rFonts w:ascii="Arial Narrow" w:hAnsi="Arial Narrow"/>
          <w:sz w:val="28"/>
          <w:szCs w:val="28"/>
        </w:rPr>
      </w:pPr>
      <w:r>
        <w:rPr>
          <w:rFonts w:ascii="Arial Narrow" w:hAnsi="Arial Narrow"/>
          <w:sz w:val="28"/>
          <w:szCs w:val="28"/>
        </w:rPr>
        <w:t>En este apartado, la alcaldesa ha subrayado que la</w:t>
      </w:r>
      <w:r>
        <w:rPr>
          <w:rFonts w:ascii="Arial Narrow" w:hAnsi="Arial Narrow"/>
          <w:sz w:val="28"/>
          <w:szCs w:val="28"/>
          <w:u w:val="none"/>
        </w:rPr>
        <w:t xml:space="preserve"> </w:t>
      </w:r>
      <w:r>
        <w:rPr>
          <w:rFonts w:ascii="Arial Narrow" w:hAnsi="Arial Narrow"/>
          <w:sz w:val="28"/>
          <w:szCs w:val="28"/>
          <w:u w:val="single"/>
        </w:rPr>
        <w:t>caseta de los mayores</w:t>
      </w:r>
      <w:r>
        <w:rPr>
          <w:rFonts w:ascii="Arial Narrow" w:hAnsi="Arial Narrow"/>
          <w:sz w:val="28"/>
          <w:szCs w:val="28"/>
        </w:rPr>
        <w:t xml:space="preserve"> se mantiene en el mismo lugar de siempre</w:t>
      </w:r>
      <w:r>
        <w:rPr>
          <w:rFonts w:ascii="Arial Narrow" w:hAnsi="Arial Narrow"/>
          <w:sz w:val="28"/>
          <w:szCs w:val="28"/>
        </w:rPr>
        <w:t xml:space="preserve">. </w:t>
      </w:r>
      <w:r>
        <w:rPr>
          <w:rFonts w:ascii="Arial Narrow" w:hAnsi="Arial Narrow"/>
          <w:sz w:val="28"/>
          <w:szCs w:val="28"/>
        </w:rPr>
        <w:t>Como todos los años los mayores de barriadas rurales y pedanías contarán con autobús gratuito a la feria en un día concreto.</w:t>
      </w:r>
    </w:p>
    <w:p>
      <w:pPr>
        <w:pStyle w:val="Standard"/>
        <w:spacing w:lineRule="auto" w:line="240"/>
        <w:jc w:val="both"/>
        <w:rPr>
          <w:rFonts w:ascii="Arial Narrow" w:hAnsi="Arial Narrow"/>
          <w:sz w:val="28"/>
          <w:szCs w:val="28"/>
        </w:rPr>
      </w:pPr>
      <w:r>
        <w:rPr/>
      </w:r>
    </w:p>
    <w:p>
      <w:pPr>
        <w:pStyle w:val="Standard"/>
        <w:spacing w:lineRule="auto" w:line="240"/>
        <w:jc w:val="both"/>
        <w:rPr>
          <w:rFonts w:ascii="Arial Narrow" w:hAnsi="Arial Narrow"/>
          <w:sz w:val="28"/>
          <w:szCs w:val="28"/>
        </w:rPr>
      </w:pPr>
      <w:r>
        <w:rPr>
          <w:rFonts w:ascii="Arial Narrow" w:hAnsi="Arial Narrow"/>
          <w:b/>
          <w:bCs/>
          <w:sz w:val="28"/>
          <w:szCs w:val="28"/>
        </w:rPr>
        <w:t>Familias feriantes</w:t>
      </w:r>
    </w:p>
    <w:p>
      <w:pPr>
        <w:pStyle w:val="Standard"/>
        <w:spacing w:lineRule="auto" w:line="240"/>
        <w:jc w:val="both"/>
        <w:rPr>
          <w:rFonts w:ascii="Arial Narrow" w:hAnsi="Arial Narrow"/>
          <w:sz w:val="28"/>
          <w:szCs w:val="28"/>
        </w:rPr>
      </w:pPr>
      <w:r>
        <w:rPr>
          <w:rFonts w:ascii="Arial Narrow" w:hAnsi="Arial Narrow"/>
          <w:sz w:val="28"/>
          <w:szCs w:val="28"/>
        </w:rPr>
        <w:t xml:space="preserve">Históricamente, Jerez ha destacado por ofrecer las mejores condiciones posibles en el </w:t>
      </w:r>
      <w:r>
        <w:rPr>
          <w:rFonts w:ascii="Arial Narrow" w:hAnsi="Arial Narrow"/>
          <w:sz w:val="28"/>
          <w:szCs w:val="28"/>
          <w:u w:val="single"/>
        </w:rPr>
        <w:t>campamento de familias feriantes</w:t>
      </w:r>
      <w:r>
        <w:rPr>
          <w:rFonts w:ascii="Arial Narrow" w:hAnsi="Arial Narrow"/>
          <w:sz w:val="28"/>
          <w:szCs w:val="28"/>
          <w:u w:val="none"/>
        </w:rPr>
        <w:t xml:space="preserve"> y e</w:t>
      </w:r>
      <w:r>
        <w:rPr>
          <w:rFonts w:ascii="Arial Narrow" w:hAnsi="Arial Narrow"/>
          <w:sz w:val="28"/>
          <w:szCs w:val="28"/>
        </w:rPr>
        <w:t>n este sentido, se han llevado a cabo labores de allanamiento del terreno donde se ubica el aula de actividades escolares; instalación del alumbrado general; punto con tres duchas; tres puntos de agua; tres puntos de contenedores de basura; ocho servicios individuales en la zona de asentamiento de las familias, y dos módulos de caseta, con suelo de madera, instalados en el interior del recinto de Brote de Vida, para el Aula Infantil.</w:t>
      </w:r>
    </w:p>
    <w:p>
      <w:pPr>
        <w:pStyle w:val="Standard"/>
        <w:spacing w:lineRule="auto" w:line="240"/>
        <w:jc w:val="both"/>
        <w:rPr>
          <w:rFonts w:ascii="Arial Narrow" w:hAnsi="Arial Narrow"/>
          <w:sz w:val="28"/>
          <w:szCs w:val="28"/>
        </w:rPr>
      </w:pPr>
      <w:r>
        <w:rPr>
          <w:rFonts w:ascii="Arial Narrow" w:hAnsi="Arial Narrow"/>
          <w:sz w:val="28"/>
          <w:szCs w:val="28"/>
        </w:rPr>
        <w:t>Las actuaciones posteriores están centradas en coordinar las atenciones que se prestan a estos grupos familiares en torno a la acogida, la información de los servicios que ofrece nuestra ciudad, la presencia diaria de profesionales educadores sociales para atender cualquier demanda.</w:t>
      </w:r>
    </w:p>
    <w:p>
      <w:pPr>
        <w:pStyle w:val="Standard"/>
        <w:spacing w:lineRule="auto" w:line="240"/>
        <w:jc w:val="both"/>
        <w:rPr>
          <w:rFonts w:ascii="Arial Narrow" w:hAnsi="Arial Narrow"/>
          <w:sz w:val="28"/>
          <w:szCs w:val="28"/>
        </w:rPr>
      </w:pPr>
      <w:r>
        <w:rPr>
          <w:rFonts w:ascii="Arial Narrow" w:hAnsi="Arial Narrow"/>
          <w:sz w:val="28"/>
          <w:szCs w:val="28"/>
        </w:rPr>
        <w:t>Con estas actuaciones con los menores y sus familias “se refuerza el mensaje de que los menores no pueden participar de ninguna forma en actividades de mendicidad. Estas actuaciones se realizan en coordinación con las fuerzas de seguridad y con distintas asociaciones de la ciudad”.</w:t>
      </w:r>
    </w:p>
    <w:p>
      <w:pPr>
        <w:pStyle w:val="Standard"/>
        <w:spacing w:lineRule="auto" w:line="240"/>
        <w:jc w:val="both"/>
        <w:rPr>
          <w:rFonts w:ascii="Arial Narrow" w:hAnsi="Arial Narrow"/>
          <w:sz w:val="28"/>
          <w:szCs w:val="28"/>
        </w:rPr>
      </w:pPr>
      <w:r>
        <w:rPr/>
      </w:r>
    </w:p>
    <w:p>
      <w:pPr>
        <w:pStyle w:val="Standard"/>
        <w:spacing w:lineRule="auto" w:line="240"/>
        <w:jc w:val="both"/>
        <w:rPr>
          <w:rFonts w:ascii="Arial Narrow" w:hAnsi="Arial Narrow"/>
          <w:sz w:val="28"/>
          <w:szCs w:val="28"/>
        </w:rPr>
      </w:pPr>
      <w:r>
        <w:rPr>
          <w:rFonts w:ascii="Arial Narrow" w:hAnsi="Arial Narrow"/>
          <w:b/>
          <w:bCs/>
          <w:sz w:val="28"/>
          <w:szCs w:val="28"/>
        </w:rPr>
        <w:t>Bienestar animal</w:t>
      </w:r>
    </w:p>
    <w:p>
      <w:pPr>
        <w:pStyle w:val="Standard"/>
        <w:spacing w:lineRule="auto" w:line="240"/>
        <w:jc w:val="both"/>
        <w:rPr>
          <w:rFonts w:ascii="Arial Narrow" w:hAnsi="Arial Narrow"/>
          <w:sz w:val="28"/>
          <w:szCs w:val="28"/>
        </w:rPr>
      </w:pPr>
      <w:r>
        <w:rPr>
          <w:rFonts w:ascii="Arial Narrow" w:hAnsi="Arial Narrow"/>
          <w:sz w:val="28"/>
          <w:szCs w:val="28"/>
        </w:rPr>
        <w:t xml:space="preserve">En otro apartado importante de la Feria, la alcaldesa ha subrayado que desde el Gobierno “se va a seguir mimando una de nuestras señas de identidad, el caballo. Mimando y cuidando su presencia en el Real y con un alto nivel en las actividades ecuestres”; en este sentido, ha avanzado que “vamos a llevar a cabo un refuerzo del control de paseo de caballos, y estaremos vigilantes para que no se produzca ningún episodio que afecte a su integridad y bienestar”. </w:t>
      </w:r>
    </w:p>
    <w:p>
      <w:pPr>
        <w:pStyle w:val="Standard"/>
        <w:spacing w:lineRule="auto" w:line="240"/>
        <w:jc w:val="both"/>
        <w:rPr>
          <w:rFonts w:ascii="Arial Narrow" w:hAnsi="Arial Narrow"/>
          <w:sz w:val="28"/>
          <w:szCs w:val="28"/>
        </w:rPr>
      </w:pPr>
      <w:r>
        <w:rPr>
          <w:rFonts w:ascii="Arial Narrow" w:hAnsi="Arial Narrow"/>
          <w:sz w:val="28"/>
          <w:szCs w:val="28"/>
        </w:rPr>
        <w:t>Las actividades ecuestres se vuelven a concentrar en el antiguo Depósito de Sementales con el desarrollo de los diferentes concursos del 4 al 14 mayo con concursos morfológicos, concurso de cría y selección de las distintas razas, Doma Vaquera, Doma Clásica Exhibición de enganches y el Campeón de Campeones.</w:t>
      </w:r>
    </w:p>
    <w:p>
      <w:pPr>
        <w:pStyle w:val="Standard"/>
        <w:widowControl w:val="false"/>
        <w:shd w:val="clear" w:color="auto" w:fill="FFFFFF"/>
        <w:tabs>
          <w:tab w:val="clear" w:pos="720"/>
          <w:tab w:val="left" w:pos="729" w:leader="none"/>
        </w:tabs>
        <w:spacing w:lineRule="auto" w:line="240" w:before="0" w:after="142"/>
        <w:jc w:val="both"/>
        <w:rPr>
          <w:rFonts w:ascii="Arial Narrow" w:hAnsi="Arial Narrow"/>
          <w:sz w:val="28"/>
          <w:szCs w:val="28"/>
        </w:rPr>
      </w:pPr>
      <w:r>
        <w:rPr>
          <w:rFonts w:eastAsia="Trebuchet MS" w:cs="Arial" w:ascii="Arial Narrow" w:hAnsi="Arial Narrow"/>
          <w:color w:val="000000"/>
          <w:spacing w:val="-3"/>
          <w:sz w:val="28"/>
          <w:szCs w:val="28"/>
          <w:lang w:eastAsia="es-ES_tradnl"/>
        </w:rPr>
        <w:t>La entrega del Caballo de Oro como actividad destacada será el viernes día 12 a partir de las 13.30 horas con Belén Bautista, única mujer jinete profesional de la Real Escuela Andaluza del Arte Ecuestre, como protagonista.</w:t>
      </w:r>
    </w:p>
    <w:p>
      <w:pPr>
        <w:pStyle w:val="Standard"/>
        <w:spacing w:lineRule="auto" w:line="240"/>
        <w:jc w:val="both"/>
        <w:rPr>
          <w:rFonts w:ascii="Arial Narrow" w:hAnsi="Arial Narrow"/>
          <w:b/>
          <w:b/>
          <w:bCs/>
          <w:sz w:val="28"/>
          <w:szCs w:val="28"/>
        </w:rPr>
      </w:pPr>
      <w:r>
        <w:rPr/>
      </w:r>
    </w:p>
    <w:p>
      <w:pPr>
        <w:pStyle w:val="Standard"/>
        <w:spacing w:lineRule="auto" w:line="240"/>
        <w:jc w:val="both"/>
        <w:rPr>
          <w:rFonts w:ascii="Arial Narrow" w:hAnsi="Arial Narrow"/>
          <w:b/>
          <w:b/>
          <w:bCs/>
          <w:sz w:val="28"/>
          <w:szCs w:val="28"/>
        </w:rPr>
      </w:pPr>
      <w:r>
        <w:rPr>
          <w:rFonts w:ascii="Arial Narrow" w:hAnsi="Arial Narrow"/>
          <w:b/>
          <w:bCs/>
          <w:sz w:val="28"/>
          <w:szCs w:val="28"/>
        </w:rPr>
        <w:t>Otros servicios y actividades</w:t>
      </w:r>
    </w:p>
    <w:p>
      <w:pPr>
        <w:pStyle w:val="Standard"/>
        <w:spacing w:lineRule="auto" w:line="240"/>
        <w:rPr>
          <w:rFonts w:ascii="Arial Narrow" w:hAnsi="Arial Narrow"/>
          <w:sz w:val="28"/>
          <w:szCs w:val="28"/>
        </w:rPr>
      </w:pPr>
      <w:r>
        <w:rPr>
          <w:rFonts w:ascii="Arial Narrow" w:hAnsi="Arial Narrow"/>
          <w:sz w:val="28"/>
          <w:szCs w:val="28"/>
          <w:u w:val="single"/>
        </w:rPr>
        <w:t>Servicio extraordinario de Feria:</w:t>
      </w:r>
      <w:r>
        <w:rPr>
          <w:rFonts w:ascii="Arial Narrow" w:hAnsi="Arial Narrow"/>
          <w:sz w:val="28"/>
          <w:szCs w:val="28"/>
        </w:rPr>
        <w:br/>
        <w:br/>
        <w:t>1. Más de 900 jornadas de trabajo programadas</w:t>
        <w:br/>
        <w:t>2. Servicio Mañana, tarde y  noche</w:t>
        <w:br/>
        <w:t>3. Maquinaria: barredora, cubas de agua, camiones recogida traseras, hidrolimpiadoras, ampliroll, baldeadoras, barrido manual. .</w:t>
      </w:r>
    </w:p>
    <w:p>
      <w:pPr>
        <w:pStyle w:val="Standard"/>
        <w:spacing w:lineRule="auto" w:line="240"/>
        <w:jc w:val="both"/>
        <w:rPr>
          <w:rFonts w:ascii="Arial Narrow" w:hAnsi="Arial Narrow"/>
          <w:sz w:val="28"/>
          <w:szCs w:val="28"/>
          <w:u w:val="single"/>
        </w:rPr>
      </w:pPr>
      <w:r>
        <w:rPr>
          <w:rFonts w:ascii="Arial Narrow" w:hAnsi="Arial Narrow"/>
          <w:sz w:val="28"/>
          <w:szCs w:val="28"/>
          <w:u w:val="single"/>
        </w:rPr>
        <w:t xml:space="preserve">Atracciones </w:t>
      </w:r>
    </w:p>
    <w:p>
      <w:pPr>
        <w:pStyle w:val="Standard"/>
        <w:spacing w:lineRule="auto" w:line="240"/>
        <w:jc w:val="both"/>
        <w:rPr>
          <w:rFonts w:ascii="Arial Narrow" w:hAnsi="Arial Narrow"/>
          <w:sz w:val="28"/>
          <w:szCs w:val="28"/>
        </w:rPr>
      </w:pPr>
      <w:r>
        <w:rPr>
          <w:rFonts w:ascii="Arial Narrow" w:hAnsi="Arial Narrow"/>
          <w:sz w:val="28"/>
          <w:szCs w:val="28"/>
        </w:rPr>
        <w:t>En cuanto a la zona de atracciones de feria y servicios se han adjudicado parcelas para 32 aparatos infantiles, tres familiares y 24 para adultos. Habrá 41 casetas de habilidades, siete de máquinas y grúas, cinco de espectáculos y dos de fotografía. Además, se han concedido parcelas para 56 establecimientos de servicios de comida y 19 puestos de turrones.</w:t>
      </w:r>
    </w:p>
    <w:p>
      <w:pPr>
        <w:pStyle w:val="Standard"/>
        <w:spacing w:lineRule="auto" w:line="240"/>
        <w:jc w:val="both"/>
        <w:rPr>
          <w:rFonts w:ascii="Arial Narrow" w:hAnsi="Arial Narrow"/>
          <w:sz w:val="28"/>
          <w:szCs w:val="28"/>
        </w:rPr>
      </w:pPr>
      <w:r>
        <w:rPr>
          <w:rFonts w:ascii="Arial Narrow" w:hAnsi="Arial Narrow"/>
          <w:sz w:val="28"/>
          <w:szCs w:val="28"/>
          <w:u w:val="single"/>
        </w:rPr>
        <w:t>Seguridad</w:t>
      </w:r>
    </w:p>
    <w:p>
      <w:pPr>
        <w:pStyle w:val="Standard"/>
        <w:spacing w:lineRule="auto" w:line="240"/>
        <w:jc w:val="both"/>
        <w:rPr>
          <w:rFonts w:ascii="Arial Narrow" w:hAnsi="Arial Narrow"/>
          <w:sz w:val="28"/>
          <w:szCs w:val="28"/>
        </w:rPr>
      </w:pPr>
      <w:r>
        <w:rPr>
          <w:rFonts w:ascii="Arial Narrow" w:hAnsi="Arial Narrow"/>
          <w:sz w:val="28"/>
          <w:szCs w:val="28"/>
        </w:rPr>
        <w:t xml:space="preserve">La seguridad estará coordinada entre la Policía Local, Policía Nacional, Bomberos y los diferentes servicios sanitarios prestándose una atención especial al parque de El Bosque tras las casetas, en la denominada ‘zona de esparcimiento juvenil’ donde se instalan cámaras de video-vigilancia.  </w:t>
      </w:r>
    </w:p>
    <w:p>
      <w:pPr>
        <w:pStyle w:val="Standard"/>
        <w:spacing w:lineRule="auto" w:line="240"/>
        <w:jc w:val="both"/>
        <w:rPr>
          <w:rFonts w:ascii="Arial Narrow" w:hAnsi="Arial Narrow"/>
          <w:sz w:val="28"/>
          <w:szCs w:val="28"/>
        </w:rPr>
      </w:pPr>
      <w:r>
        <w:rPr>
          <w:rFonts w:ascii="Arial Narrow" w:hAnsi="Arial Narrow"/>
          <w:sz w:val="28"/>
          <w:szCs w:val="28"/>
        </w:rPr>
        <w:t>Además, los equipos de Infraestructuras, Medioambiente, Fiestas y Seguridad están activos durante toda la Feria, que se vuelve a confirmar como uno de los eventos más transversales de la ciudad que requiere la implicación de todas las delegaciones y de la gran mayoría de la plantilla.</w:t>
      </w:r>
    </w:p>
    <w:p>
      <w:pPr>
        <w:pStyle w:val="Standard"/>
        <w:spacing w:lineRule="auto" w:line="240"/>
        <w:jc w:val="both"/>
        <w:rPr>
          <w:rFonts w:ascii="Arial Narrow" w:hAnsi="Arial Narrow"/>
          <w:sz w:val="28"/>
          <w:szCs w:val="28"/>
        </w:rPr>
      </w:pPr>
      <w:r>
        <w:rPr>
          <w:rFonts w:ascii="Arial Narrow" w:hAnsi="Arial Narrow"/>
          <w:sz w:val="28"/>
          <w:szCs w:val="28"/>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shd w:color="auto" w:fill="F2F2F2" w:themeFill="background1" w:themeFillShade="f2" w:val="clear"/>
          </w:tcPr>
          <w:p>
            <w:pPr>
              <w:pStyle w:val="Normal"/>
              <w:widowControl w:val="false"/>
              <w:rPr/>
            </w:pPr>
            <w:r>
              <w:rPr>
                <w:rFonts w:cs="Arial" w:ascii="Arial" w:hAnsi="Arial"/>
                <w:iCs/>
                <w:sz w:val="22"/>
                <w:szCs w:val="22"/>
              </w:rPr>
              <w:t>Se adjunta fotografía y enlace de audio:</w:t>
            </w:r>
          </w:p>
          <w:p>
            <w:pPr>
              <w:pStyle w:val="Ttulo4"/>
              <w:widowControl w:val="false"/>
              <w:numPr>
                <w:ilvl w:val="3"/>
                <w:numId w:val="1"/>
              </w:numPr>
              <w:spacing w:before="240" w:after="60"/>
              <w:jc w:val="both"/>
              <w:rPr>
                <w:rFonts w:ascii="Arial" w:hAnsi="Arial" w:cs="Arial"/>
                <w:iCs/>
                <w:sz w:val="22"/>
                <w:szCs w:val="22"/>
              </w:rPr>
            </w:pPr>
            <w:hyperlink r:id="rId2">
              <w:r>
                <w:rPr>
                  <w:rStyle w:val="EnlacedeInternet"/>
                  <w:rFonts w:cs="Arial" w:ascii="Arial" w:hAnsi="Arial"/>
                  <w:iCs/>
                  <w:sz w:val="22"/>
                  <w:szCs w:val="22"/>
                </w:rPr>
                <w:t>https://ssweb.seap.minhap.es/almacen/descarga/envio/02064fa8d28dc1789e230b6bb33dfb8fd4b1988e</w:t>
              </w:r>
            </w:hyperlink>
          </w:p>
        </w:tc>
      </w:tr>
    </w:tbl>
    <w:p>
      <w:pPr>
        <w:pStyle w:val="Normal"/>
        <w:jc w:val="both"/>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8">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1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02" t="-4280" r="-9102" b="-4280"/>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Textoindependiente31" w:customStyle="1">
    <w:name w:val="Texto independiente 31"/>
    <w:basedOn w:val="Normal"/>
    <w:qFormat/>
    <w:pPr>
      <w:spacing w:before="0" w:after="120"/>
    </w:pPr>
    <w:rPr>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02064fa8d28dc1789e230b6bb33dfb8fd4b1988e"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Application>LibreOffice/7.3.7.2$Windows_X86_64 LibreOffice_project/e114eadc50a9ff8d8c8a0567d6da8f454beeb84f</Application>
  <AppVersion>15.0000</AppVersion>
  <Pages>7</Pages>
  <Words>2037</Words>
  <Characters>10440</Characters>
  <CharactersWithSpaces>12448</CharactersWithSpaces>
  <Paragraphs>54</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2023-05-03T10:42:00Z</dcterms:created>
  <dc:creator>ADELIFL</dc:creator>
  <dc:description/>
  <dc:language>es-ES</dc:language>
  <cp:lastModifiedBy/>
  <cp:lastPrinted>2023-05-03T12:01:00Z</cp:lastPrinted>
  <dcterms:modified xsi:type="dcterms:W3CDTF">2023-05-03T13:06:52Z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