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Carmen Collado destaca </w:t>
      </w:r>
      <w:r>
        <w:rPr>
          <w:rFonts w:cs="Arial" w:ascii="Arial" w:hAnsi="Arial"/>
          <w:b/>
          <w:bCs/>
          <w:sz w:val="36"/>
          <w:szCs w:val="36"/>
        </w:rPr>
        <w:t xml:space="preserve">la labor </w:t>
      </w:r>
      <w:r>
        <w:rPr>
          <w:rFonts w:cs="Arial" w:ascii="Arial" w:hAnsi="Arial"/>
          <w:b/>
          <w:bCs/>
          <w:sz w:val="36"/>
          <w:szCs w:val="36"/>
        </w:rPr>
        <w:t xml:space="preserve">de la UCA y el Lab3In a favor de un Jerez </w:t>
      </w:r>
      <w:r>
        <w:rPr>
          <w:rFonts w:cs="Arial" w:ascii="Arial" w:hAnsi="Arial"/>
          <w:b/>
          <w:bCs/>
          <w:sz w:val="36"/>
          <w:szCs w:val="36"/>
        </w:rPr>
        <w:t>más plural y diverso</w:t>
      </w:r>
    </w:p>
    <w:p>
      <w:pPr>
        <w:pStyle w:val="Normal"/>
        <w:rPr>
          <w:rFonts w:ascii="Arial Narrow" w:hAnsi="Arial Narrow" w:cs="Arial"/>
          <w:b/>
          <w:b/>
          <w:bCs/>
          <w:sz w:val="36"/>
          <w:szCs w:val="36"/>
        </w:rPr>
      </w:pPr>
      <w:r>
        <w:rPr>
          <w:rFonts w:cs="Arial" w:ascii="Arial Narrow" w:hAnsi="Arial Narrow"/>
          <w:b/>
          <w:bCs/>
          <w:sz w:val="36"/>
          <w:szCs w:val="3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>22 de mayo de 2023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 delegada de Acción Social y Mayores, Carmen Collado, ha participado hoy en la apertura del ‘II Congreso Internacional sobre la inclusión social de personas migrantes: niñas, niños y adolescentes’. En su intervención, la delegada ha puesto en valor el trabajo desarrollado por la UCA y por el Laboratorio  </w:t>
      </w:r>
      <w:r>
        <w:rPr>
          <w:rFonts w:eastAsia="Tahoma" w:cs="Times New Roman" w:ascii="Arial Narrow" w:hAnsi="Arial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shd w:fill="auto" w:val="clear"/>
          <w:lang w:val="es-ES" w:eastAsia="zh-CN" w:bidi="ar-SA"/>
        </w:rPr>
        <w:t xml:space="preserve">de Inmigración, Interculturalidad e Inclusión Social a favor de una sociedad respuestuosa con la diversidad y plural, felicitándoles por la calidad del programa que van a desarrollar en estas jornadas. </w:t>
      </w:r>
    </w:p>
    <w:p>
      <w:pPr>
        <w:pStyle w:val="Normal"/>
        <w:jc w:val="both"/>
        <w:rPr>
          <w:rFonts w:eastAsia="Tahoma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shd w:fill="auto" w:val="clear"/>
          <w:lang w:val="es-ES" w:eastAsia="zh-CN" w:bidi="ar-SA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Times New Roman" w:ascii="Arial Narrow" w:hAnsi="Arial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shd w:fill="auto" w:val="clear"/>
          <w:lang w:val="es-ES" w:eastAsia="zh-CN" w:bidi="ar-SA"/>
        </w:rPr>
        <w:t>Este acto de apertura ha contado con las intervenciones del rector de la UCA, Francisco Piniella, los directores del LabeIn, Siham Zebda y Miguel Ángel Cepillo, e Inmaculada Delgado, del Consejo Social de la UCA.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LibreOffice/7.3.6.2$Windows_X86_64 LibreOffice_project/c28ca90fd6e1a19e189fc16c05f8f8924961e12e</Application>
  <AppVersion>15.0000</AppVersion>
  <Pages>1</Pages>
  <Words>143</Words>
  <Characters>729</Characters>
  <CharactersWithSpaces>869</CharactersWithSpaces>
  <Paragraphs>5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2023-05-22T10:27:49Z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