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sz w:val="28"/>
          <w:szCs w:val="28"/>
        </w:rPr>
      </w:pPr>
      <w:r>
        <w:rPr>
          <w:rFonts w:cs="Arial" w:ascii="Arial" w:hAnsi="Arial"/>
          <w:bCs/>
          <w:color w:val="B2B2B2"/>
          <w:sz w:val="28"/>
          <w:szCs w:val="28"/>
        </w:rPr>
        <w:t>FOTONOTICIA</w:t>
      </w:r>
      <w:r>
        <w:rPr>
          <w:rFonts w:cs="Arial" w:ascii="Arial" w:hAnsi="Arial"/>
          <w:bCs/>
          <w:sz w:val="28"/>
          <w:szCs w:val="28"/>
        </w:rPr>
        <w:t xml:space="preserve"> 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rFonts w:ascii="Arial Narrow" w:hAnsi="Arial Narrow"/>
          <w:sz w:val="36"/>
          <w:szCs w:val="36"/>
        </w:rPr>
      </w:pPr>
      <w:r>
        <w:rPr>
          <w:rFonts w:cs="Arial" w:ascii="Arial Narrow" w:hAnsi="Arial Narrow"/>
          <w:b/>
          <w:bCs/>
          <w:sz w:val="36"/>
          <w:szCs w:val="36"/>
        </w:rPr>
        <w:t>Movilidad mantiene una reunión técnica con ADIFI y Teletaxi para la mejora del servicio para Personas con Movilidad Reducida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eastAsia="Tahoma" w:cs="Arial" w:ascii="Arial Narrow" w:hAnsi="Arial Narrow"/>
          <w:b/>
          <w:bCs/>
          <w:sz w:val="26"/>
          <w:szCs w:val="26"/>
        </w:rPr>
        <w:t>2</w:t>
      </w:r>
      <w:r>
        <w:rPr>
          <w:rFonts w:eastAsia="Tahoma" w:cs="Arial" w:ascii="Arial Narrow" w:hAnsi="Arial Narrow"/>
          <w:b/>
          <w:bCs/>
          <w:sz w:val="26"/>
          <w:szCs w:val="26"/>
        </w:rPr>
        <w:t>4</w:t>
      </w:r>
      <w:r>
        <w:rPr>
          <w:rFonts w:eastAsia="Tahoma" w:cs="Arial" w:ascii="Arial Narrow" w:hAnsi="Arial Narrow"/>
          <w:b/>
          <w:bCs/>
          <w:sz w:val="26"/>
          <w:szCs w:val="26"/>
        </w:rPr>
        <w:t xml:space="preserve"> de mayo de 2023</w:t>
      </w:r>
      <w:r>
        <w:rPr>
          <w:rFonts w:eastAsia="Tahoma" w:cs="Arial" w:ascii="Arial Narrow" w:hAnsi="Arial Narrow"/>
          <w:sz w:val="26"/>
          <w:szCs w:val="26"/>
        </w:rPr>
        <w:t xml:space="preserve">. El Ayuntamiento de Jerez, a través del servicio de Movilidad, ha mantenido una reunión técnica en la que han intervenido el delegado de Movilidad, Rubén Pérez, la presidenta de ADIFI, María del Carmen Menacho, y el presidente </w:t>
      </w:r>
      <w:r>
        <w:rPr>
          <w:rFonts w:eastAsia="Tahoma" w:cs="Arial" w:ascii="Arial Narrow" w:hAnsi="Arial Narrow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2"/>
          <w:sz w:val="26"/>
          <w:szCs w:val="26"/>
          <w:u w:val="none"/>
          <w:lang w:val="es-ES" w:eastAsia="zh-CN" w:bidi="ar-SA"/>
        </w:rPr>
        <w:t xml:space="preserve">de la </w:t>
      </w:r>
      <w:r>
        <w:rPr>
          <w:rFonts w:eastAsia="Tahoma" w:cs="Arial" w:ascii="Arial Narrow" w:hAnsi="Arial Narrow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lang w:val="es-ES" w:eastAsia="zh-CN" w:bidi="ar-SA"/>
        </w:rPr>
        <w:t>Asociación Unión Jerezana TeleTaxi, Alejandro García.</w:t>
      </w:r>
      <w:r>
        <w:rPr>
          <w:rFonts w:eastAsia="Tahoma" w:cs="Arial" w:ascii="Arial Narrow" w:hAnsi="Arial Narrow"/>
          <w:sz w:val="26"/>
          <w:szCs w:val="26"/>
        </w:rPr>
        <w:t xml:space="preserve"> </w:t>
      </w:r>
      <w:r>
        <w:rPr>
          <w:rFonts w:eastAsia="Tahoma" w:cs="Arial" w:ascii="Arial Narrow" w:hAnsi="Arial Narrow"/>
          <w:sz w:val="26"/>
          <w:szCs w:val="26"/>
        </w:rPr>
        <w:t xml:space="preserve"> </w:t>
      </w:r>
      <w:r>
        <w:rPr>
          <w:rFonts w:eastAsia="Tahoma" w:cs="Arial" w:ascii="Arial Narrow" w:hAnsi="Arial Narrow"/>
          <w:sz w:val="26"/>
          <w:szCs w:val="26"/>
        </w:rPr>
        <w:t xml:space="preserve">En este encuentro de trabajo se han abordado las opciones de mejora del servicio de taxi en Jerez que se pueden implementar para beneficio de las personas con </w:t>
      </w:r>
      <w:r>
        <w:rPr>
          <w:rFonts w:eastAsia="Tahoma" w:cs="Arial" w:ascii="Arial Narrow" w:hAnsi="Arial Narrow"/>
          <w:sz w:val="26"/>
          <w:szCs w:val="26"/>
        </w:rPr>
        <w:t>m</w:t>
      </w:r>
      <w:r>
        <w:rPr>
          <w:rFonts w:eastAsia="Tahoma" w:cs="Arial" w:ascii="Arial Narrow" w:hAnsi="Arial Narrow"/>
          <w:sz w:val="26"/>
          <w:szCs w:val="26"/>
        </w:rPr>
        <w:t xml:space="preserve">ovilidad </w:t>
      </w:r>
      <w:r>
        <w:rPr>
          <w:rFonts w:eastAsia="Tahoma" w:cs="Arial" w:ascii="Arial Narrow" w:hAnsi="Arial Narrow"/>
          <w:sz w:val="26"/>
          <w:szCs w:val="26"/>
        </w:rPr>
        <w:t>r</w:t>
      </w:r>
      <w:r>
        <w:rPr>
          <w:rFonts w:eastAsia="Tahoma" w:cs="Arial" w:ascii="Arial Narrow" w:hAnsi="Arial Narrow"/>
          <w:sz w:val="26"/>
          <w:szCs w:val="26"/>
        </w:rPr>
        <w:t>educida, que precisan de hacer uso de este servicio.</w:t>
      </w:r>
      <w:r>
        <w:rPr>
          <w:rFonts w:eastAsia="Tahoma" w:cs="Arial" w:ascii="Arial Narrow" w:hAnsi="Arial Narrow"/>
          <w:sz w:val="26"/>
          <w:szCs w:val="26"/>
        </w:rPr>
        <w:t xml:space="preserve"> Cabe recordar que e</w:t>
      </w:r>
      <w:r>
        <w:rPr>
          <w:rFonts w:eastAsia="Tahoma" w:cs="Arial" w:ascii="Arial Narrow" w:hAnsi="Arial Narrow"/>
          <w:sz w:val="26"/>
          <w:szCs w:val="26"/>
        </w:rPr>
        <w:t>n el curso del año 2022 se estableció un bono de tres euros para</w:t>
      </w:r>
      <w:r>
        <w:rPr>
          <w:rFonts w:eastAsia="Tahoma" w:cs="Arial" w:ascii="Arial Narrow" w:hAnsi="Arial Narrow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 xml:space="preserve"> los meses de noviembre y diciembre coincidiendo con fechas en las que el uso del taxi es más habitual antes y durante las fiestas navideñas.</w:t>
      </w:r>
      <w:r>
        <w:rPr>
          <w:rFonts w:eastAsia="Tahoma" w:cs="Arial" w:ascii="Arial" w:hAnsi="Arial"/>
          <w:b w:val="false"/>
          <w:bCs w:val="false"/>
          <w:color w:val="auto"/>
          <w:kern w:val="2"/>
          <w:sz w:val="26"/>
          <w:szCs w:val="26"/>
          <w:lang w:val="es-ES" w:eastAsia="zh-CN" w:bidi="ar-SA"/>
        </w:rPr>
        <w:t xml:space="preserve">  </w:t>
      </w:r>
      <w:r>
        <w:rPr>
          <w:rFonts w:eastAsia="Tahoma" w:cs="Arial" w:ascii="Arial" w:hAnsi="Arial"/>
          <w:b w:val="false"/>
          <w:bCs w:val="false"/>
          <w:color w:val="auto"/>
          <w:kern w:val="2"/>
          <w:sz w:val="24"/>
          <w:szCs w:val="24"/>
          <w:lang w:val="es-ES" w:eastAsia="zh-CN" w:bidi="ar-SA"/>
        </w:rPr>
        <w:t xml:space="preserve">    </w:t>
      </w:r>
    </w:p>
    <w:p>
      <w:pPr>
        <w:pStyle w:val="Normal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tbl>
      <w:tblPr>
        <w:tblW w:w="7649" w:type="dxa"/>
        <w:jc w:val="left"/>
        <w:tblInd w:w="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649"/>
      </w:tblGrid>
      <w:tr>
        <w:trPr/>
        <w:tc>
          <w:tcPr>
            <w:tcW w:w="7649" w:type="dxa"/>
            <w:tcBorders/>
            <w:shd w:color="auto" w:fill="D5DCE4" w:themeFill="text2" w:themeFillTint="33" w:val="clear"/>
          </w:tcPr>
          <w:p>
            <w:pPr>
              <w:pStyle w:val="Normal"/>
              <w:widowControl w:val="false"/>
              <w:tabs>
                <w:tab w:val="clear" w:pos="720"/>
                <w:tab w:val="left" w:pos="2880" w:leader="none"/>
              </w:tabs>
              <w:rPr>
                <w:rFonts w:ascii="Arial" w:hAnsi="Arial" w:cs="Arial"/>
                <w:i/>
                <w:i/>
                <w:iCs/>
                <w:sz w:val="22"/>
                <w:szCs w:val="22"/>
              </w:rPr>
            </w:pPr>
            <w:r>
              <w:rPr>
                <w:rFonts w:cs="Arial" w:ascii="Arial" w:hAnsi="Arial"/>
                <w:iCs/>
                <w:sz w:val="22"/>
                <w:szCs w:val="22"/>
              </w:rPr>
              <w:t>Se adjunta fotografía.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36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2835" w:right="1418" w:gutter="0" w:header="709" w:top="1418" w:footer="680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  <w:font w:name="Arial Narrow">
    <w:charset w:val="00"/>
    <w:family w:val="roman"/>
    <w:pitch w:val="variable"/>
  </w:font>
  <w:font w:name="Arial Narrow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>
        <w:lang w:val="x-none" w:eastAsia="x-none"/>
      </w:rPr>
    </w:pPr>
    <w:r>
      <w:rPr>
        <w:lang w:val="x-none" w:eastAsia="x-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sz w:val="26"/>
        <w:szCs w:val="26"/>
        <w:u w:val="single"/>
        <w:lang w:val="x-none" w:eastAsia="x-none"/>
      </w:rPr>
    </w:pPr>
    <w:r>
      <w:rPr>
        <w:sz w:val="26"/>
        <w:szCs w:val="26"/>
        <w:u w:val="single"/>
        <w:lang w:val="x-none" w:eastAsia="x-none"/>
      </w:rPr>
    </w:r>
  </w:p>
  <w:p>
    <w:pPr>
      <w:pStyle w:val="Cabecera"/>
      <w:rPr>
        <w:sz w:val="26"/>
        <w:szCs w:val="26"/>
        <w:lang w:val="x-none" w:eastAsia="x-none"/>
      </w:rPr>
    </w:pPr>
    <w:r>
      <w:rPr>
        <w:sz w:val="26"/>
        <w:szCs w:val="26"/>
        <w:lang w:val="x-none" w:eastAsia="x-no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02665" cy="9175115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49" t="-1264" r="-10049" b="-1264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917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27380" cy="897890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121" t="-4289" r="-9121" b="-4289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2"/>
      <w:sz w:val="24"/>
      <w:szCs w:val="20"/>
      <w:lang w:val="es-ES" w:eastAsia="zh-CN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next w:val="Cuerpodetexto"/>
    <w:qFormat/>
    <w:pPr>
      <w:widowControl/>
      <w:suppressAutoHyphens w:val="tru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auto"/>
      <w:kern w:val="0"/>
      <w:sz w:val="36"/>
      <w:szCs w:val="36"/>
      <w:lang w:val="es-ES" w:eastAsia="es-ES" w:bidi="ar-SA"/>
    </w:rPr>
  </w:style>
  <w:style w:type="paragraph" w:styleId="Ttulo3">
    <w:name w:val="Heading 3"/>
    <w:basedOn w:val="Normal"/>
    <w:next w:val="Cuerpodetexto"/>
    <w:qFormat/>
    <w:pPr>
      <w:numPr>
        <w:ilvl w:val="2"/>
        <w:numId w:val="1"/>
      </w:num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Cuerpodetexto"/>
    <w:qFormat/>
    <w:pPr>
      <w:widowControl/>
      <w:suppressAutoHyphens w:val="tru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auto"/>
      <w:kern w:val="0"/>
      <w:sz w:val="20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Fuentedeprrafopredeter1" w:customStyle="1">
    <w:name w:val="Fuente de párrafo predeter.1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s-ES_tradnl"/>
    </w:rPr>
  </w:style>
  <w:style w:type="character" w:styleId="Rojo" w:customStyle="1">
    <w:name w:val="rojo"/>
    <w:basedOn w:val="Fuentedeprrafopredeter1"/>
    <w:qFormat/>
    <w:rPr/>
  </w:style>
  <w:style w:type="character" w:styleId="EnlacedeInternet" w:customStyle="1">
    <w:name w:val="Enlace de Internet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nlacedeInternetvisitado" w:customStyle="1">
    <w:name w:val="Enlace de Internet visitado"/>
    <w:qFormat/>
    <w:rPr>
      <w:color w:val="954F72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Mencinsinresolver" w:customStyle="1">
    <w:name w:val="Mención sin resolver"/>
    <w:qFormat/>
    <w:rPr>
      <w:color w:val="605E5C"/>
    </w:rPr>
  </w:style>
  <w:style w:type="character" w:styleId="S7" w:customStyle="1">
    <w:name w:val="s7"/>
    <w:qFormat/>
    <w:rPr/>
  </w:style>
  <w:style w:type="character" w:styleId="Muydestacado" w:customStyle="1">
    <w:name w:val="Muy destacado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Fuentedeprrafopredeter5" w:customStyle="1">
    <w:name w:val="Fuente de párrafo predeter.5"/>
    <w:qFormat/>
    <w:rPr/>
  </w:style>
  <w:style w:type="character" w:styleId="HTMLTypewriter">
    <w:name w:val="HTML Typewriter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Destacado" w:customStyle="1">
    <w:name w:val="Destacado"/>
    <w:qFormat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Destaquemayor" w:customStyle="1">
    <w:name w:val="Destaque mayor"/>
    <w:qFormat/>
    <w:rPr>
      <w:b/>
      <w:bCs/>
    </w:rPr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Encabezado1" w:customStyle="1">
    <w:name w:val="Encabezad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tulo6" w:customStyle="1">
    <w:name w:val="Título6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5" w:customStyle="1">
    <w:name w:val="Descripción5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41" w:customStyle="1">
    <w:name w:val="Título4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" w:customStyle="1">
    <w:name w:val="Epígrafe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s-ES_tradnl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Times New Roman" w:hAnsi="Times New Roman" w:eastAsia="Calibri" w:cs="Times New Roman"/>
      <w:szCs w:val="24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s-ES_tradnl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val="es-ES" w:eastAsia="zh-CN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es-ES" w:eastAsia="zh-CN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val="es-ES" w:eastAsia="zh-CN" w:bidi="hi-IN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val="es-ES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es-ES" w:eastAsia="zh-CN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Quote">
    <w:name w:val="Quote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Prrafodelista1" w:customStyle="1">
    <w:name w:val="Párrafo de lista1"/>
    <w:basedOn w:val="Normal"/>
    <w:qFormat/>
    <w:pPr>
      <w:spacing w:before="0" w:after="200"/>
      <w:ind w:left="720" w:hanging="0"/>
      <w:contextualSpacing/>
    </w:pPr>
    <w:rPr>
      <w:rFonts w:ascii="Calibri" w:hAnsi="Calibri" w:eastAsia="Calibri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next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Application>LibreOffice/7.3.7.2$Windows_X86_64 LibreOffice_project/e114eadc50a9ff8d8c8a0567d6da8f454beeb84f</Application>
  <AppVersion>15.0000</AppVersion>
  <Pages>1</Pages>
  <Words>153</Words>
  <Characters>761</Characters>
  <CharactersWithSpaces>918</CharactersWithSpaces>
  <Paragraphs>4</Paragraphs>
  <Company>Aytojerez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2023-05-03T10:47:00Z</dcterms:created>
  <dc:creator>ADELIFL</dc:creator>
  <dc:description/>
  <dc:language>es-ES</dc:language>
  <cp:lastModifiedBy/>
  <dcterms:modified xsi:type="dcterms:W3CDTF">2023-05-24T10:47:12Z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