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cs="Arial" w:ascii="Arial Narrow" w:hAnsi="Arial Narrow"/>
          <w:b/>
          <w:bCs/>
          <w:sz w:val="36"/>
          <w:szCs w:val="36"/>
        </w:rPr>
        <w:t>La ciudad dedicará el Orgullo LGTBIQAP+ 2023 al lema ‘Jerez con las familias diversas’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Normal"/>
        <w:rPr>
          <w:rFonts w:ascii="Arial Narrow" w:hAnsi="Arial Narrow"/>
        </w:rPr>
      </w:pPr>
      <w:r>
        <w:rPr>
          <w:rFonts w:eastAsia="Tahoma" w:cs="Arial" w:ascii="Arial Narrow" w:hAnsi="Arial Narrow"/>
          <w:sz w:val="36"/>
          <w:szCs w:val="24"/>
        </w:rPr>
        <w:t>El Ayuntamiento se da la mano con Jerelesgay y Escuela de Arte en este ciclo de actividades</w:t>
      </w:r>
    </w:p>
    <w:p>
      <w:pPr>
        <w:pStyle w:val="Normal"/>
        <w:rPr>
          <w:rFonts w:ascii="Arial Narrow" w:hAnsi="Arial Narrow" w:eastAsia="Tahoma" w:cs="Arial"/>
          <w:sz w:val="36"/>
          <w:szCs w:val="24"/>
        </w:rPr>
      </w:pPr>
      <w:r>
        <w:rPr>
          <w:rFonts w:eastAsia="Tahoma" w:cs="Arial" w:ascii="Arial Narrow" w:hAnsi="Arial Narrow"/>
          <w:sz w:val="36"/>
          <w:szCs w:val="24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26 de mayo de 2023</w:t>
      </w:r>
      <w:r>
        <w:rPr>
          <w:rFonts w:eastAsia="Tahoma" w:cs="Arial" w:ascii="Arial Narrow" w:hAnsi="Arial Narrow"/>
          <w:sz w:val="26"/>
          <w:szCs w:val="26"/>
        </w:rPr>
        <w:t>. El Ayuntamiento y Jerelesgay han presentado el programa de actividades con el que la ciudad conmemorará el Día del Orgullo LGTBIQAP+, un ciclo que contará con la colaboración de la Escuela de Arte. Las actividades se desarrollarán los días 16 y 17 de junio, con el lema ‘Jerez con las familias diversas’. La delegada de Igualdad y Diversidad, Ana Hérica Ramos, ha presentado esta programación junto a los representantes de Jerelesgay, Rafael Muñoz y Eduardo Coronilla, y la vi</w:t>
      </w:r>
      <w:r>
        <w:rPr>
          <w:rFonts w:eastAsia="Tahoma" w:cs="Arial" w:ascii="Arial Narrow" w:hAnsi="Arial Narrow"/>
          <w:sz w:val="26"/>
          <w:szCs w:val="26"/>
        </w:rPr>
        <w:t>c</w:t>
      </w:r>
      <w:r>
        <w:rPr>
          <w:rFonts w:eastAsia="Tahoma" w:cs="Arial" w:ascii="Arial Narrow" w:hAnsi="Arial Narrow"/>
          <w:sz w:val="26"/>
          <w:szCs w:val="26"/>
        </w:rPr>
        <w:t>edirectora de la Escuela de Arte, Ana María Falcón.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primera actividad del programa será la inauguración de la V Muestra de Arte LGTBI ‘Jerez Visible’, el 12 de junio, a las 20 horas, en la Casa de las Mujeres, una exposición que reunirá obras de alumnado de la Escuela de Arte.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15 de junio, diferentes edificios municipales se engalanarán con la bandera Arcoiris, para visibilizar el apoyo de la ciudad a esta jornada.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jornada institucional del Orgullo se celebrará el viernes 16 de junio, con la colocación de la bandera LGTBIQAP+, la lectura del Manifiesto de Jerelesgay, y la entrega de los premios Arcoiris y Nubarrón, a partir de las 19.30 horas.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sábado, se celebrará la Manifestación del Orgullo LGTBIQAP, que partirá desde Capuchinos, hasta el Ayuntamiento, en una tarde que culminará con un </w:t>
      </w:r>
      <w:r>
        <w:rPr>
          <w:rFonts w:ascii="Arial Narrow" w:hAnsi="Arial Narrow"/>
          <w:sz w:val="26"/>
          <w:szCs w:val="26"/>
        </w:rPr>
        <w:t>fin de fiesta lleno de color</w:t>
      </w:r>
      <w:r>
        <w:rPr>
          <w:rFonts w:ascii="Arial Narrow" w:hAnsi="Arial Narrow"/>
          <w:sz w:val="26"/>
          <w:szCs w:val="26"/>
        </w:rPr>
        <w:t>. El 16, 17 y 28 de junio, la iluminación singular de la ciudad se vestirá de Arcoiris.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Se adjunta fotografía.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LibreOffice/7.3.6.2$Windows_X86_64 LibreOffice_project/c28ca90fd6e1a19e189fc16c05f8f8924961e12e</Application>
  <AppVersion>15.0000</AppVersion>
  <Pages>1</Pages>
  <Words>278</Words>
  <Characters>1348</Characters>
  <CharactersWithSpaces>1620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2023-05-26T07:56:00Z</dcterms:created>
  <dc:creator>ADELIFL</dc:creator>
  <dc:description/>
  <dc:language>es-ES</dc:language>
  <cp:lastModifiedBy/>
  <dcterms:modified xsi:type="dcterms:W3CDTF">2023-05-26T10:00:45Z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