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El Ayuntamiento colabora en el I Campeonato de Natación para personas con Discapacidad Intelectual</w:t>
      </w:r>
    </w:p>
    <w:p>
      <w:pPr>
        <w:pStyle w:val="Normal"/>
        <w:rPr>
          <w:rFonts w:ascii="Arial Narrow" w:hAnsi="Arial Narrow" w:cs="Arial"/>
          <w:b/>
          <w:b/>
          <w:sz w:val="36"/>
          <w:szCs w:val="36"/>
        </w:rPr>
      </w:pPr>
      <w:r>
        <w:rPr>
          <w:rFonts w:cs="Arial" w:ascii="Arial Narrow" w:hAnsi="Arial Narrow"/>
          <w:b/>
          <w:sz w:val="36"/>
          <w:szCs w:val="36"/>
        </w:rPr>
      </w:r>
    </w:p>
    <w:p>
      <w:pPr>
        <w:pStyle w:val="Normal"/>
        <w:rPr>
          <w:rFonts w:cs="Arial"/>
          <w:sz w:val="32"/>
          <w:szCs w:val="32"/>
          <w:lang w:eastAsia="es-ES_tradnl"/>
        </w:rPr>
      </w:pPr>
      <w:r>
        <w:rPr>
          <w:rFonts w:cs="Arial" w:ascii="Arial Narrow" w:hAnsi="Arial Narrow"/>
          <w:sz w:val="32"/>
          <w:szCs w:val="32"/>
          <w:lang w:eastAsia="es-ES_tradnl"/>
        </w:rPr>
        <w:t>El evento, organizado por Cedown y H2O ‘Health &amp; Sports Center’, se celebrará el próximo sábado 10 de junio en la Piscina Cubierta Municipal ‘José Laguillo’</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7 de junio de 2023. </w:t>
      </w:r>
      <w:r>
        <w:rPr>
          <w:rFonts w:cs="Arial" w:ascii="Arial Narrow" w:hAnsi="Arial Narrow"/>
          <w:color w:val="000000"/>
          <w:szCs w:val="24"/>
        </w:rPr>
        <w:t>El Ayuntamiento</w:t>
      </w:r>
      <w:r>
        <w:rPr>
          <w:rFonts w:cs="Arial" w:ascii="Arial Narrow" w:hAnsi="Arial Narrow"/>
          <w:szCs w:val="24"/>
          <w:lang w:eastAsia="es-ES_tradnl"/>
        </w:rPr>
        <w:t>, a través del Servicio de Deportes, colabora en el I Campeonato de Natación para personas con Discapacidad Intelectual, que se celebrará en la Piscina Cubierta Municipal ‘Arquitecto José Laguillo’ el próximo sábado 10 de junio de 10 horas a 13 horas.</w:t>
      </w:r>
    </w:p>
    <w:p>
      <w:pPr>
        <w:pStyle w:val="Cuerpodetexto"/>
        <w:spacing w:lineRule="auto" w:line="240" w:before="0" w:after="0"/>
        <w:jc w:val="both"/>
        <w:rPr>
          <w:rFonts w:ascii="Arial Narrow" w:hAnsi="Arial Narrow" w:cs="Arial"/>
          <w:szCs w:val="24"/>
          <w:lang w:eastAsia="es-ES_tradnl"/>
        </w:rPr>
      </w:pPr>
      <w:r>
        <w:rPr>
          <w:rFonts w:cs="Arial" w:ascii="Arial Narrow" w:hAnsi="Arial Narrow"/>
          <w:szCs w:val="24"/>
          <w:lang w:eastAsia="es-ES_tradnl"/>
        </w:rPr>
      </w:r>
    </w:p>
    <w:p>
      <w:pPr>
        <w:pStyle w:val="Cuerpodetexto"/>
        <w:spacing w:lineRule="auto" w:line="240" w:before="0" w:after="0"/>
        <w:jc w:val="both"/>
        <w:rPr>
          <w:rFonts w:ascii="Arial Narrow" w:hAnsi="Arial Narrow"/>
        </w:rPr>
      </w:pPr>
      <w:r>
        <w:rPr>
          <w:rFonts w:cs="Arial" w:ascii="Arial Narrow" w:hAnsi="Arial Narrow"/>
          <w:szCs w:val="24"/>
          <w:lang w:eastAsia="es-ES_tradnl"/>
        </w:rPr>
        <w:t>El evento, organizado por la Asociación Cedown Jerez y H2O ‘Health &amp; Sports Center’, prevé la participación de en torno a 50 personas con discapacidad intelectual pertenecientes a Cedown, Afanas, Afamedis o bien que se han inscrito a título individual, según ha explicado Carmen Requejo, técnica de Cedown Jerez, y María Moreno, de H2O.</w:t>
      </w:r>
    </w:p>
    <w:p>
      <w:pPr>
        <w:pStyle w:val="Cuerpodetexto"/>
        <w:spacing w:lineRule="auto" w:line="240" w:before="0" w:after="0"/>
        <w:jc w:val="both"/>
        <w:rPr>
          <w:rFonts w:ascii="Arial Narrow" w:hAnsi="Arial Narrow" w:cs="Arial"/>
          <w:szCs w:val="24"/>
          <w:lang w:eastAsia="es-ES_tradnl"/>
        </w:rPr>
      </w:pPr>
      <w:r>
        <w:rPr>
          <w:rFonts w:cs="Arial" w:ascii="Arial Narrow" w:hAnsi="Arial Narrow"/>
          <w:szCs w:val="24"/>
          <w:lang w:eastAsia="es-ES_tradnl"/>
        </w:rPr>
      </w:r>
    </w:p>
    <w:p>
      <w:pPr>
        <w:pStyle w:val="Cuerpodetexto"/>
        <w:spacing w:lineRule="auto" w:line="240" w:before="0" w:after="0"/>
        <w:jc w:val="both"/>
        <w:rPr>
          <w:rFonts w:ascii="Arial Narrow" w:hAnsi="Arial Narrow"/>
        </w:rPr>
      </w:pPr>
      <w:r>
        <w:rPr>
          <w:rFonts w:cs="Arial" w:ascii="Arial Narrow" w:hAnsi="Arial Narrow"/>
          <w:color w:val="000000"/>
          <w:szCs w:val="24"/>
        </w:rPr>
        <w:t>El delegado de Deportes y Medio Rural en funciones, Jesús Alba, ha agradecido “la iniciativa y la apuesta de Cedown Jerez y de H2O al poner en marcha un nuevo evento deportivo enfocado a personas con discapacidad intelectual y que refrenda el firme compromiso diario que desempeñan en el denominado ‘deporte inclusivo’. Además, agradecemos igualmente la participación en este primer campeonato de las distintas entidades sociales que también en la ciudad a través del deporte fomentan el bienestar personal y la integración social de las personas con discapacidad”.</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pPr>
      <w:r>
        <w:rPr>
          <w:rFonts w:cs="Arial" w:ascii="Arial Narrow" w:hAnsi="Arial Narrow"/>
          <w:color w:val="000000"/>
          <w:szCs w:val="24"/>
        </w:rPr>
        <w:t xml:space="preserve">Las inscripciones están abiertas en los siguientes correos electrónicos: </w:t>
      </w:r>
      <w:hyperlink r:id="rId2">
        <w:r>
          <w:rPr>
            <w:rStyle w:val="EnlacedeInternet"/>
            <w:rFonts w:cs="Arial" w:ascii="Arial Narrow" w:hAnsi="Arial Narrow"/>
            <w:szCs w:val="24"/>
          </w:rPr>
          <w:t>laboracedown@gmail.com</w:t>
        </w:r>
      </w:hyperlink>
      <w:r>
        <w:rPr>
          <w:rFonts w:cs="Arial" w:ascii="Arial Narrow" w:hAnsi="Arial Narrow"/>
          <w:color w:val="000000"/>
          <w:szCs w:val="24"/>
        </w:rPr>
        <w:t xml:space="preserve">; </w:t>
      </w:r>
      <w:hyperlink r:id="rId3">
        <w:r>
          <w:rPr>
            <w:rStyle w:val="EnlacedeInternet"/>
            <w:rFonts w:cs="Arial" w:ascii="Arial Narrow" w:hAnsi="Arial Narrow"/>
            <w:szCs w:val="24"/>
          </w:rPr>
          <w:t>supermarikiya@hotmail.com</w:t>
        </w:r>
      </w:hyperlink>
      <w:r>
        <w:rPr>
          <w:rFonts w:cs="Arial" w:ascii="Arial Narrow" w:hAnsi="Arial Narrow"/>
          <w:color w:val="000000"/>
          <w:szCs w:val="24"/>
        </w:rPr>
        <w:t xml:space="preserve"> y </w:t>
      </w:r>
      <w:hyperlink r:id="rId4">
        <w:r>
          <w:rPr>
            <w:rStyle w:val="EnlacedeInternet"/>
            <w:rFonts w:cs="Arial" w:ascii="Arial Narrow" w:hAnsi="Arial Narrow"/>
            <w:szCs w:val="24"/>
          </w:rPr>
          <w:t>gardel.h2o@gmail.com</w:t>
        </w:r>
      </w:hyperlink>
      <w:r>
        <w:rPr>
          <w:rFonts w:cs="Arial" w:ascii="Arial Narrow" w:hAnsi="Arial Narrow"/>
          <w:color w:val="000000"/>
          <w:szCs w:val="24"/>
        </w:rPr>
        <w:t xml:space="preserve"> y también colaboran en el desarrollo del evento junto al Ayuntamiento de Jerez las siguientes empresas: ‘Trafigestión abogados’, AcuaTecnia; Alquilsur y Talleres Antonio Muñoz.</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Carmen Requejo ha explicado que “el campeonato supondrá culminar el curso con un campeonato más reglado, como aliciente final y de motivación, en el que se expondrá lo que hemos venido trabajando”. El año que viene, la organización tiene como objetivo “abrirlo al resto de la provincia. Este año contamos con la novedad del ‘relevo inclusivo’, una categoría que se compone de dos personas sin discapacidad y dos personas con discapacidad. Los participantes, además de los relevos inclusivos, tomarán parte en las pruebas de 25 crowl, 25 espalda y 25 braza”, ha afirmado la ex nadadora María Moreno.</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DDDDDD" w:val="clear"/>
          </w:tcPr>
          <w:p>
            <w:pPr>
              <w:pStyle w:val="Contenidodelatabla"/>
              <w:widowControl w:val="false"/>
              <w:jc w:val="both"/>
              <w:rPr>
                <w:rFonts w:ascii="Arial Narrow" w:hAnsi="Arial Narrow"/>
                <w:i w:val="false"/>
                <w:i w:val="false"/>
                <w:iCs w:val="false"/>
              </w:rPr>
            </w:pPr>
            <w:r>
              <w:rPr>
                <w:rFonts w:cs="Arial" w:ascii="Arial Narrow" w:hAnsi="Arial Narrow"/>
                <w:i w:val="false"/>
                <w:iCs w:val="false"/>
                <w:color w:val="000000" w:themeColor="text1"/>
                <w:szCs w:val="24"/>
              </w:rPr>
              <w:t>Se adjunta fotografía y enlace de audio:</w:t>
            </w:r>
          </w:p>
          <w:p>
            <w:pPr>
              <w:pStyle w:val="Contenidodelatabla"/>
              <w:widowControl w:val="false"/>
              <w:jc w:val="both"/>
              <w:rPr/>
            </w:pPr>
            <w:hyperlink r:id="rId5">
              <w:r>
                <w:rPr>
                  <w:rStyle w:val="EnlacedeInternet"/>
                  <w:rFonts w:cs="Arial" w:ascii="Arial Narrow" w:hAnsi="Arial Narrow"/>
                  <w:i w:val="false"/>
                  <w:iCs w:val="false"/>
                  <w:szCs w:val="24"/>
                </w:rPr>
                <w:t>https://www.transfernow.net/dl/20230607KrkvC0mH</w:t>
              </w:r>
            </w:hyperlink>
            <w:bookmarkStart w:id="0" w:name="_GoBack"/>
            <w:bookmarkEnd w:id="0"/>
          </w:p>
        </w:tc>
      </w:tr>
    </w:tbl>
    <w:p>
      <w:pPr>
        <w:pStyle w:val="Normal"/>
        <w:jc w:val="both"/>
        <w:rPr>
          <w:rFonts w:ascii="Arial Narrow" w:hAnsi="Arial Narrow"/>
        </w:rPr>
      </w:pPr>
      <w:r>
        <w:rPr>
          <w:rFonts w:ascii="Arial Narrow" w:hAnsi="Arial Narrow"/>
        </w:rPr>
      </w:r>
    </w:p>
    <w:sectPr>
      <w:headerReference w:type="default" r:id="rId6"/>
      <w:footerReference w:type="defaul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28" t="-2459" r="-5228" b="-2459"/>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boracedown@gmail.com" TargetMode="External"/><Relationship Id="rId3" Type="http://schemas.openxmlformats.org/officeDocument/2006/relationships/hyperlink" Target="mailto:supermarikiya@hotmail.com" TargetMode="External"/><Relationship Id="rId4" Type="http://schemas.openxmlformats.org/officeDocument/2006/relationships/hyperlink" Target="mailto:gardel.h2o@gmail.com" TargetMode="External"/><Relationship Id="rId5" Type="http://schemas.openxmlformats.org/officeDocument/2006/relationships/hyperlink" Target="https://www.transfernow.net/dl/20230607KrkvC0mH"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Application>LibreOffice/7.3.7.2$Windows_X86_64 LibreOffice_project/e114eadc50a9ff8d8c8a0567d6da8f454beeb84f</Application>
  <AppVersion>15.0000</AppVersion>
  <Pages>1</Pages>
  <Words>373</Words>
  <Characters>2084</Characters>
  <CharactersWithSpaces>2448</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2023-06-07T13:51:59Z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