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cs="Arial" w:ascii="Arial Narrow" w:hAnsi="Arial Narrow"/>
          <w:b/>
          <w:bCs/>
          <w:sz w:val="40"/>
          <w:szCs w:val="40"/>
        </w:rPr>
        <w:t>Diferentes edificios municipales lucirán desde este jueves la bandera Arco</w:t>
      </w:r>
      <w:r>
        <w:rPr>
          <w:rFonts w:cs="Arial" w:ascii="Arial Narrow" w:hAnsi="Arial Narrow"/>
          <w:b/>
          <w:bCs/>
          <w:sz w:val="40"/>
          <w:szCs w:val="40"/>
        </w:rPr>
        <w:t>í</w:t>
      </w:r>
      <w:r>
        <w:rPr>
          <w:rFonts w:cs="Arial" w:ascii="Arial Narrow" w:hAnsi="Arial Narrow"/>
          <w:b/>
          <w:bCs/>
          <w:sz w:val="40"/>
          <w:szCs w:val="40"/>
        </w:rPr>
        <w:t xml:space="preserve">ris </w:t>
      </w:r>
    </w:p>
    <w:p>
      <w:pPr>
        <w:pStyle w:val="Normal"/>
        <w:rPr>
          <w:rFonts w:ascii="Arial Narrow" w:hAnsi="Arial Narrow" w:cs="Arial"/>
          <w:b/>
          <w:b/>
          <w:bCs/>
          <w:sz w:val="36"/>
          <w:szCs w:val="36"/>
        </w:rPr>
      </w:pPr>
      <w:r>
        <w:rPr>
          <w:rFonts w:cs="Arial" w:ascii="Arial Narrow" w:hAnsi="Arial Narrow"/>
          <w:b/>
          <w:bCs/>
          <w:sz w:val="36"/>
          <w:szCs w:val="36"/>
        </w:rPr>
      </w:r>
    </w:p>
    <w:p>
      <w:pPr>
        <w:pStyle w:val="Normal"/>
        <w:rPr>
          <w:rFonts w:ascii="Arial Narrow" w:hAnsi="Arial Narrow"/>
        </w:rPr>
      </w:pPr>
      <w:r>
        <w:rPr>
          <w:rFonts w:eastAsia="Tahoma" w:cs="Arial" w:ascii="Arial Narrow" w:hAnsi="Arial Narrow"/>
          <w:sz w:val="36"/>
          <w:szCs w:val="24"/>
        </w:rPr>
        <w:t>El Ayuntamiento acogerá este viernes el Acto Institucional del Orgullo 2023</w:t>
      </w:r>
    </w:p>
    <w:p>
      <w:pPr>
        <w:pStyle w:val="Normal"/>
        <w:rPr>
          <w:rFonts w:ascii="Arial Narrow" w:hAnsi="Arial Narrow" w:eastAsia="Tahoma" w:cs="Arial"/>
          <w:sz w:val="36"/>
          <w:szCs w:val="24"/>
        </w:rPr>
      </w:pPr>
      <w:r>
        <w:rPr>
          <w:rFonts w:eastAsia="Tahoma" w:cs="Arial" w:ascii="Arial Narrow" w:hAnsi="Arial Narrow"/>
          <w:sz w:val="36"/>
          <w:szCs w:val="24"/>
        </w:rPr>
      </w:r>
    </w:p>
    <w:p>
      <w:pPr>
        <w:pStyle w:val="Normal"/>
        <w:jc w:val="both"/>
        <w:rPr/>
      </w:pPr>
      <w:r>
        <w:rPr>
          <w:rFonts w:eastAsia="Tahoma" w:cs="Arial" w:ascii="Arial Narrow" w:hAnsi="Arial Narrow"/>
          <w:b/>
          <w:bCs/>
          <w:sz w:val="26"/>
          <w:szCs w:val="26"/>
        </w:rPr>
        <w:t>13 de junio de 2023</w:t>
      </w:r>
      <w:r>
        <w:rPr>
          <w:rFonts w:eastAsia="Tahoma" w:cs="Arial" w:ascii="Arial Narrow" w:hAnsi="Arial Narrow"/>
          <w:sz w:val="26"/>
          <w:szCs w:val="26"/>
        </w:rPr>
        <w:t>. El Ayuntamiento y Jerelesgay desarrollarán durante toda esta semana la programación del Orgullo 2023 ‘Jerez con las familias diversas’. Este ciclo, que cuenta con la colaboración de la Escuela de Arte de Jerez, comenzaba en la tarde de ayer con la inauguración de la</w:t>
      </w:r>
      <w:r>
        <w:rPr>
          <w:rFonts w:eastAsia="Tahoma" w:ascii="Arial Narrow" w:hAnsi="Arial Narrow"/>
          <w:sz w:val="26"/>
          <w:szCs w:val="26"/>
        </w:rPr>
        <w:t xml:space="preserve"> Muestra </w:t>
      </w:r>
      <w:r>
        <w:rPr>
          <w:rFonts w:ascii="Arial Narrow" w:hAnsi="Arial Narrow"/>
          <w:sz w:val="26"/>
          <w:szCs w:val="26"/>
        </w:rPr>
        <w:t xml:space="preserve">de Arte LGTBIQAP+ ‘Jerez Visible. </w:t>
      </w:r>
      <w:r>
        <w:rPr>
          <w:rFonts w:eastAsia="Calibri" w:cs="Calibri" w:ascii="Arial Narrow" w:hAnsi="Arial Narrow"/>
          <w:sz w:val="26"/>
          <w:szCs w:val="26"/>
          <w:lang w:eastAsia="es-ES"/>
        </w:rPr>
        <w:t>Esta muestra podrá visitarse de lunes a viernes hasta el 19 de junio, en horario de mañana de 9.30 a 13.30</w:t>
      </w:r>
      <w:r>
        <w:rPr>
          <w:rFonts w:eastAsia="Calibri" w:cs="Calibri" w:ascii="Arial Narrow" w:hAnsi="Arial Narrow"/>
          <w:color w:val="000000"/>
          <w:sz w:val="26"/>
          <w:szCs w:val="26"/>
          <w:lang w:eastAsia="es-ES"/>
        </w:rPr>
        <w:t xml:space="preserve"> horas</w:t>
      </w:r>
      <w:r>
        <w:rPr>
          <w:rFonts w:eastAsia="Calibri" w:cs="Calibri" w:ascii="Arial Narrow" w:hAnsi="Arial Narrow"/>
          <w:sz w:val="26"/>
          <w:szCs w:val="26"/>
          <w:lang w:eastAsia="es-ES"/>
        </w:rPr>
        <w:t>, el martes 13 y el jueves 15 también en horario de tarde, de 18 a 20.30 horas.</w:t>
      </w: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Calibri" w:cs="Calibri" w:ascii="Arial Narrow" w:hAnsi="Arial Narrow"/>
          <w:iCs/>
          <w:color w:val="000000"/>
          <w:sz w:val="26"/>
          <w:szCs w:val="26"/>
          <w:lang w:eastAsia="es-ES"/>
        </w:rPr>
        <w:t>Por otra parte, este jueves, 15 de junio, se colocará la bandera Arco</w:t>
      </w:r>
      <w:r>
        <w:rPr>
          <w:rFonts w:eastAsia="Calibri" w:cs="Calibri" w:ascii="Arial Narrow" w:hAnsi="Arial Narrow"/>
          <w:iCs/>
          <w:color w:val="000000"/>
          <w:sz w:val="26"/>
          <w:szCs w:val="26"/>
          <w:lang w:eastAsia="es-ES"/>
        </w:rPr>
        <w:t>í</w:t>
      </w:r>
      <w:r>
        <w:rPr>
          <w:rFonts w:eastAsia="Calibri" w:cs="Calibri" w:ascii="Arial Narrow" w:hAnsi="Arial Narrow"/>
          <w:iCs/>
          <w:color w:val="000000"/>
          <w:sz w:val="26"/>
          <w:szCs w:val="26"/>
          <w:lang w:eastAsia="es-ES"/>
        </w:rPr>
        <w:t>ris en una docena de edificios municipales, con el objetivo de visibilizar esa suma de voluntades a favor de una sociedad libre y diversa. Las banderas Arco</w:t>
      </w:r>
      <w:r>
        <w:rPr>
          <w:rFonts w:eastAsia="Calibri" w:cs="Calibri" w:ascii="Arial Narrow" w:hAnsi="Arial Narrow"/>
          <w:iCs/>
          <w:color w:val="000000"/>
          <w:sz w:val="26"/>
          <w:szCs w:val="26"/>
          <w:lang w:eastAsia="es-ES"/>
        </w:rPr>
        <w:t>í</w:t>
      </w:r>
      <w:r>
        <w:rPr>
          <w:rFonts w:eastAsia="Calibri" w:cs="Calibri" w:ascii="Arial Narrow" w:hAnsi="Arial Narrow"/>
          <w:iCs/>
          <w:color w:val="000000"/>
          <w:sz w:val="26"/>
          <w:szCs w:val="26"/>
          <w:lang w:eastAsia="es-ES"/>
        </w:rPr>
        <w:t>ris</w:t>
      </w:r>
      <w:r>
        <w:rPr>
          <w:rFonts w:eastAsia="Calibri" w:cs="Calibri" w:ascii="Arial Narrow" w:hAnsi="Arial Narrow"/>
          <w:iCs/>
          <w:color w:val="FF0000"/>
          <w:sz w:val="26"/>
          <w:szCs w:val="26"/>
          <w:lang w:eastAsia="es-ES"/>
        </w:rPr>
        <w:t xml:space="preserve"> </w:t>
      </w:r>
      <w:r>
        <w:rPr>
          <w:rFonts w:eastAsia="Calibri" w:cs="Calibri" w:ascii="Arial Narrow" w:hAnsi="Arial Narrow"/>
          <w:iCs/>
          <w:color w:val="000000"/>
          <w:sz w:val="26"/>
          <w:szCs w:val="26"/>
          <w:lang w:eastAsia="es-ES"/>
        </w:rPr>
        <w:t xml:space="preserve">estarán instaladas en la </w:t>
      </w:r>
      <w:r>
        <w:rPr>
          <w:rFonts w:eastAsia="Tahoma" w:cs="Arial" w:ascii="Arial Narrow" w:hAnsi="Arial Narrow"/>
          <w:sz w:val="26"/>
          <w:szCs w:val="26"/>
        </w:rPr>
        <w:t>Casa de las Mujeres, la Delegación de Participación Ciudadana, la Sala Paúl, la Delegación de Acción Social y del Mayor, Urbanismo, Claustros de Santo Domingo, Museo Arqueológico, Biblioteca Municipal, Oficina de Atención a la Ciudadanía, calle Cristal, Palacio de Villapanés y Edificio de los Sindicatos en Plaza del Arenal.</w:t>
      </w:r>
    </w:p>
    <w:p>
      <w:pPr>
        <w:pStyle w:val="Normal"/>
        <w:jc w:val="both"/>
        <w:rPr>
          <w:rFonts w:ascii="Arial Narrow" w:hAnsi="Arial Narrow"/>
        </w:rPr>
      </w:pPr>
      <w:r>
        <w:rPr>
          <w:rFonts w:ascii="Arial Narrow" w:hAnsi="Arial Narrow"/>
        </w:rPr>
      </w:r>
    </w:p>
    <w:p>
      <w:pPr>
        <w:pStyle w:val="Normal"/>
        <w:jc w:val="both"/>
        <w:rPr>
          <w:rFonts w:ascii="Arial Narrow" w:hAnsi="Arial Narrow"/>
          <w:strike/>
          <w:color w:val="FF0000"/>
        </w:rPr>
      </w:pPr>
      <w:r>
        <w:rPr>
          <w:rFonts w:eastAsia="Tahoma" w:cs="Arial" w:ascii="Arial Narrow" w:hAnsi="Arial Narrow"/>
          <w:sz w:val="26"/>
          <w:szCs w:val="26"/>
        </w:rPr>
        <w:t>Las actividades continuarán el viernes 16, con la celebración del Acto Institucional del Orgullo 2023, en el Ayuntamiento, a partir de las 19.30 horas. La tarde comenzará con la colocación de la bandera LGTBIQAP+, en la fachada municipal. Posteriormente, se dará lectura del Manifiesto de Jerelesgay, y se hará entrega del premio Arco</w:t>
      </w:r>
      <w:r>
        <w:rPr>
          <w:rFonts w:eastAsia="Tahoma" w:cs="Arial" w:ascii="Arial Narrow" w:hAnsi="Arial Narrow"/>
          <w:sz w:val="26"/>
          <w:szCs w:val="26"/>
        </w:rPr>
        <w:t>í</w:t>
      </w:r>
      <w:r>
        <w:rPr>
          <w:rFonts w:eastAsia="Tahoma" w:cs="Arial" w:ascii="Arial Narrow" w:hAnsi="Arial Narrow"/>
          <w:sz w:val="26"/>
          <w:szCs w:val="26"/>
        </w:rPr>
        <w:t>ris, que este año ha reca</w:t>
      </w:r>
      <w:r>
        <w:rPr>
          <w:rFonts w:eastAsia="Tahoma" w:cs="Arial" w:ascii="Arial Narrow" w:hAnsi="Arial Narrow"/>
          <w:sz w:val="26"/>
          <w:szCs w:val="26"/>
        </w:rPr>
        <w:t>í</w:t>
      </w:r>
      <w:r>
        <w:rPr>
          <w:rFonts w:eastAsia="Tahoma" w:cs="Arial" w:ascii="Arial Narrow" w:hAnsi="Arial Narrow"/>
          <w:sz w:val="26"/>
          <w:szCs w:val="26"/>
        </w:rPr>
        <w:t>do en el escritor, divulgador y activista a favor de los derechos LGTBI Gabriel J. Martín.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sz w:val="26"/>
          <w:szCs w:val="26"/>
        </w:rPr>
        <w:t xml:space="preserve">El sábado, se celebrará la Manifestación del Orgullo LGTBIQAP, que partirá desde Capuchinos, para continuar por calle Sevilla, Guadalete, Ponce, Porvera, Larga y alcanzar la Plaza del Arenal. </w:t>
      </w:r>
    </w:p>
    <w:p>
      <w:pPr>
        <w:pStyle w:val="Normal"/>
        <w:jc w:val="both"/>
        <w:rPr>
          <w:rFonts w:eastAsia="Tahoma" w:cs="Arial"/>
          <w:sz w:val="26"/>
          <w:szCs w:val="26"/>
        </w:rPr>
      </w:pPr>
      <w:r>
        <w:rPr>
          <w:rFonts w:eastAsia="Tahoma" w:cs="Arial"/>
          <w:sz w:val="26"/>
          <w:szCs w:val="26"/>
        </w:rPr>
      </w:r>
    </w:p>
    <w:p>
      <w:pPr>
        <w:pStyle w:val="Normal"/>
        <w:jc w:val="both"/>
        <w:rPr>
          <w:rFonts w:ascii="Arial Narrow" w:hAnsi="Arial Narrow"/>
        </w:rPr>
      </w:pPr>
      <w:r>
        <w:rPr>
          <w:rFonts w:eastAsia="Tahoma" w:cs="Arial" w:ascii="Arial Narrow" w:hAnsi="Arial Narrow"/>
          <w:sz w:val="26"/>
          <w:szCs w:val="26"/>
        </w:rPr>
        <w:t>El 16, 17 y 28 de junio, la iluminación singular de la ciudad se vestirá de Arco</w:t>
      </w:r>
      <w:r>
        <w:rPr>
          <w:rFonts w:eastAsia="Tahoma" w:cs="Arial" w:ascii="Arial Narrow" w:hAnsi="Arial Narrow"/>
          <w:sz w:val="26"/>
          <w:szCs w:val="26"/>
        </w:rPr>
        <w:t>í</w:t>
      </w:r>
      <w:r>
        <w:rPr>
          <w:rFonts w:eastAsia="Tahoma" w:cs="Arial" w:ascii="Arial Narrow" w:hAnsi="Arial Narrow"/>
          <w:sz w:val="26"/>
          <w:szCs w:val="26"/>
        </w:rPr>
        <w:t>ris.</w:t>
      </w:r>
    </w:p>
    <w:p>
      <w:pPr>
        <w:pStyle w:val="Normal"/>
        <w:jc w:val="both"/>
        <w:rPr>
          <w:rFonts w:eastAsia="Tahoma" w:cs="Arial"/>
          <w:sz w:val="26"/>
          <w:szCs w:val="26"/>
        </w:rPr>
      </w:pPr>
      <w:r>
        <w:rPr>
          <w:rFonts w:eastAsia="Tahoma" w:cs="Arial"/>
          <w:sz w:val="26"/>
          <w:szCs w:val="26"/>
        </w:rPr>
      </w:r>
    </w:p>
    <w:p>
      <w:pPr>
        <w:pStyle w:val="Normal"/>
        <w:rPr>
          <w:rFonts w:ascii="Arial Narrow" w:hAnsi="Arial Narrow"/>
        </w:rPr>
      </w:pPr>
      <w:r>
        <w:rPr>
          <w:rFonts w:ascii="Arial Narrow" w:hAnsi="Arial Narrow"/>
          <w:b/>
          <w:bCs/>
          <w:sz w:val="26"/>
          <w:szCs w:val="26"/>
        </w:rPr>
        <w:t>Muestra ‘Jerez visible’</w:t>
      </w:r>
    </w:p>
    <w:p>
      <w:pPr>
        <w:pStyle w:val="Normal"/>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La</w:t>
      </w:r>
      <w:r>
        <w:rPr>
          <w:rFonts w:eastAsia="Tahoma" w:ascii="Arial Narrow" w:hAnsi="Arial Narrow"/>
          <w:sz w:val="26"/>
          <w:szCs w:val="26"/>
        </w:rPr>
        <w:t xml:space="preserve"> Muestra </w:t>
      </w:r>
      <w:r>
        <w:rPr>
          <w:rFonts w:ascii="Arial Narrow" w:hAnsi="Arial Narrow"/>
          <w:sz w:val="26"/>
          <w:szCs w:val="26"/>
        </w:rPr>
        <w:t xml:space="preserve">de Arte LGTBIQAP+ ‘Jerez Visible’ es posible gracias a la colaboración de la Delegación de Igualdad y Diversidad, la asociación JerelesGay y la Escuela de Arte de Jerez. Por parte de la Asociación JereLesGay, exponen sus obras pictóricas </w:t>
      </w:r>
      <w:r>
        <w:rPr>
          <w:rFonts w:eastAsia="Calibri" w:ascii="Arial Narrow" w:hAnsi="Arial Narrow"/>
          <w:color w:val="000000"/>
          <w:sz w:val="26"/>
          <w:szCs w:val="26"/>
          <w:lang w:eastAsia="es-ES"/>
        </w:rPr>
        <w:t>Daniel Guerra, David Fabregat Heredia, Javier Varela Malvido, Elisa Soria, Miguel Castilla López, Abel Castilla Soria, José García Oca, Pedro Melgar Romero y Carlos Zaragoza Mora. En la modalidad artística de Puntillismo, participa Eduardo Delgado Coronilla.</w:t>
      </w:r>
    </w:p>
    <w:p>
      <w:pPr>
        <w:pStyle w:val="Normal"/>
        <w:jc w:val="both"/>
        <w:rPr>
          <w:rFonts w:ascii="Arial Narrow" w:hAnsi="Arial Narrow"/>
          <w:sz w:val="26"/>
          <w:szCs w:val="26"/>
        </w:rPr>
      </w:pPr>
      <w:r>
        <w:rPr>
          <w:rFonts w:ascii="Arial Narrow" w:hAnsi="Arial Narrow"/>
          <w:sz w:val="26"/>
          <w:szCs w:val="26"/>
        </w:rPr>
      </w:r>
      <w:bookmarkStart w:id="0" w:name="_GoBack2"/>
      <w:bookmarkStart w:id="1" w:name="_GoBack1"/>
      <w:bookmarkStart w:id="2" w:name="_GoBack2"/>
      <w:bookmarkStart w:id="3" w:name="_GoBack1"/>
      <w:bookmarkEnd w:id="2"/>
      <w:bookmarkEnd w:id="3"/>
    </w:p>
    <w:p>
      <w:pPr>
        <w:pStyle w:val="Normal"/>
        <w:jc w:val="both"/>
        <w:rPr>
          <w:rFonts w:ascii="Arial Narrow" w:hAnsi="Arial Narrow"/>
          <w:strike/>
          <w:color w:val="FF0000"/>
          <w:sz w:val="26"/>
          <w:szCs w:val="26"/>
        </w:rPr>
      </w:pPr>
      <w:r>
        <w:rPr>
          <w:rFonts w:eastAsia="Calibri" w:cs="Calibri" w:ascii="Arial Narrow" w:hAnsi="Arial Narrow"/>
          <w:color w:val="000000"/>
          <w:sz w:val="26"/>
          <w:szCs w:val="26"/>
          <w:lang w:eastAsia="es-ES"/>
        </w:rPr>
        <w:t xml:space="preserve">Por parte de la Escuela de Arte y Superior de Diseño de Jerez, participan las diez maquetas que han formado parte del proyecto de diseño y elaboración de las dos carrozas que desfilarán el día 17 de junio en la Manifestación por el "Orgullo LGTBIQAP+". </w:t>
      </w:r>
      <w:r>
        <w:rPr>
          <w:rFonts w:eastAsia="Calibri" w:cs="Calibri" w:ascii="Arial Narrow" w:hAnsi="Arial Narrow"/>
          <w:iCs/>
          <w:sz w:val="26"/>
          <w:szCs w:val="26"/>
          <w:lang w:eastAsia="es-ES"/>
        </w:rPr>
        <w:t xml:space="preserve">Estas maquetas han sido elaboradas por el alumnado de 2º curso del Ciclo de Escultura aplicada al Espectáculo. </w:t>
      </w:r>
    </w:p>
    <w:p>
      <w:pPr>
        <w:pStyle w:val="Normal"/>
        <w:jc w:val="both"/>
        <w:rPr>
          <w:rFonts w:ascii="Arial Narrow" w:hAnsi="Arial Narrow"/>
          <w:strike/>
          <w:color w:val="FF0000"/>
          <w:sz w:val="26"/>
          <w:szCs w:val="26"/>
        </w:rPr>
      </w:pPr>
      <w:r>
        <w:rPr/>
      </w:r>
    </w:p>
    <w:p>
      <w:pPr>
        <w:pStyle w:val="Normal"/>
        <w:jc w:val="both"/>
        <w:rPr>
          <w:rFonts w:ascii="Arial Narrow" w:hAnsi="Arial Narrow" w:cs="Arial"/>
          <w:sz w:val="26"/>
          <w:szCs w:val="26"/>
        </w:rPr>
      </w:pPr>
      <w:r>
        <w:rPr>
          <w:rFonts w:cs="Arial"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EEEEE" w:val="clear"/>
          </w:tcPr>
          <w:p>
            <w:pPr>
              <w:pStyle w:val="Normal"/>
              <w:widowControl w:val="false"/>
              <w:rPr/>
            </w:pPr>
            <w:r>
              <w:rPr>
                <w:rFonts w:cs="Arial" w:ascii="Arial" w:hAnsi="Arial"/>
                <w:i w:val="false"/>
                <w:iCs w:val="false"/>
                <w:sz w:val="22"/>
                <w:szCs w:val="22"/>
              </w:rPr>
              <w:t>Se adjunta</w:t>
            </w:r>
            <w:r>
              <w:rPr>
                <w:rFonts w:cs="Arial" w:ascii="Arial" w:hAnsi="Arial"/>
                <w:i w:val="false"/>
                <w:iCs w:val="false"/>
                <w:sz w:val="22"/>
                <w:szCs w:val="22"/>
              </w:rPr>
              <w:t>n</w:t>
            </w:r>
            <w:r>
              <w:rPr>
                <w:rFonts w:cs="Arial" w:ascii="Arial" w:hAnsi="Arial"/>
                <w:i w:val="false"/>
                <w:iCs w:val="false"/>
                <w:sz w:val="22"/>
                <w:szCs w:val="22"/>
              </w:rPr>
              <w:t xml:space="preserve"> fotografía</w:t>
            </w:r>
            <w:r>
              <w:rPr>
                <w:rFonts w:cs="Arial" w:ascii="Arial" w:hAnsi="Arial"/>
                <w:i w:val="false"/>
                <w:iCs w:val="false"/>
                <w:sz w:val="22"/>
                <w:szCs w:val="22"/>
              </w:rPr>
              <w:t>s</w:t>
            </w:r>
            <w:r>
              <w:rPr>
                <w:rFonts w:cs="Arial" w:ascii="Arial" w:hAnsi="Arial"/>
                <w:i/>
                <w:iCs/>
                <w:sz w:val="22"/>
                <w:szCs w:val="22"/>
              </w:rPr>
              <w:t>.</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Application>LibreOffice/7.3.7.2$Windows_X86_64 LibreOffice_project/e114eadc50a9ff8d8c8a0567d6da8f454beeb84f</Application>
  <AppVersion>15.0000</AppVersion>
  <Pages>2</Pages>
  <Words>470</Words>
  <Characters>2440</Characters>
  <CharactersWithSpaces>2903</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2023-06-13T13:15:31Z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