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36"/>
          <w:szCs w:val="36"/>
        </w:rPr>
        <w:t>La bandera Arcoíris luce ya en diferentes edificios muni</w:t>
      </w:r>
      <w:bookmarkStart w:id="0" w:name="_GoBack"/>
      <w:bookmarkEnd w:id="0"/>
      <w:r>
        <w:rPr>
          <w:rFonts w:cs="Arial" w:ascii="Arial Narrow" w:hAnsi="Arial Narrow"/>
          <w:b/>
          <w:bCs/>
          <w:sz w:val="36"/>
          <w:szCs w:val="36"/>
        </w:rPr>
        <w:t>cipales reivindicando un Jerez diverso con motivo del Orgullo LGTBIQA+</w:t>
      </w:r>
    </w:p>
    <w:p>
      <w:pPr>
        <w:pStyle w:val="Normal"/>
        <w:rPr>
          <w:rFonts w:ascii="Arial Narrow" w:hAnsi="Arial Narrow" w:cs="Arial"/>
          <w:b/>
          <w:b/>
          <w:bCs/>
          <w:sz w:val="36"/>
          <w:szCs w:val="36"/>
        </w:rPr>
      </w:pPr>
      <w:r>
        <w:rPr>
          <w:rFonts w:cs="Arial" w:ascii="Arial Narrow" w:hAnsi="Arial Narrow"/>
          <w:b/>
          <w:bCs/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15 de junio de 2023</w:t>
      </w:r>
      <w:r>
        <w:rPr>
          <w:rFonts w:eastAsia="Tahoma" w:cs="Arial" w:ascii="Arial Narrow" w:hAnsi="Arial Narrow"/>
          <w:sz w:val="26"/>
          <w:szCs w:val="26"/>
        </w:rPr>
        <w:t>. Doce edificios municipales lucen desde hoy la bandera Arcoíris, dentro de la programación organizada por el Ayuntamiento y Jerelesgay con motivo de la conmemoración del Orgullo 2023 con el lema ‘Jerez con las familias diversas’. La delegada en funciones de Igualdad y Diversidad, Ana Hérica Ramos, ha colocado hoy esta bandera en la Casa de las Mujeres. También se ha instalado a lo largo de la mañana en la Delegación de Participación Ciudadana, la Sala Paúl, la Delegación de Acción Social y del Mayor, Urbanismo, Claustros de Santo Domingo, Museo Arqueológico, Biblioteca Municipal, Oficina de Atención a la Ciudadanía, calle Cristal, Palacio de Villapanés y Edificio de los Sindicatos en Plaza del Arenal.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sz w:val="26"/>
          <w:szCs w:val="26"/>
        </w:rPr>
        <w:t>Las actividades continuarán mañana viernes 16, con la celebración del Acto Institucional del Orgullo 2023, en el Ayuntamiento, a partir de las 19.30 horas. La tarde comenzará con la colocación de la bandera LGTBIQAP+, en la fachada municipal. Posteriormente, se dará lectura del Manifiesto de Jerelesgay, y se hará entrega del premio Arcoíris, que este año ha recaído en Gabriel J. Martín.</w:t>
      </w:r>
    </w:p>
    <w:p>
      <w:pPr>
        <w:pStyle w:val="Normal"/>
        <w:jc w:val="both"/>
        <w:rPr>
          <w:rFonts w:ascii="Arial Narrow" w:hAnsi="Arial Narrow" w:eastAsia="Tahoma" w:cs="Arial"/>
        </w:rPr>
      </w:pPr>
      <w:r>
        <w:rPr>
          <w:rFonts w:eastAsia="Tahoma" w:cs="Arial"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sz w:val="26"/>
          <w:szCs w:val="26"/>
        </w:rPr>
        <w:t>El sábado, se celebrará la Manifestación del Orgullo LGTBIQAP, que partirá desde Capuchinos, para continuar por calle Sevilla, Guadalete, Ponce, Porvera, Larga y alcanzar la Plaza del Arenal. El 16, 17 y 28 de junio, la iluminación singular de la ciudad se vestirá de Arcoíris.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sz w:val="26"/>
          <w:szCs w:val="26"/>
        </w:rPr>
        <w:t>Este ciclo, que cuenta con la colaboración de la Escuela de Arte de Jerez, comenzaba este lunes con la inauguración de la</w:t>
      </w:r>
      <w:r>
        <w:rPr>
          <w:rFonts w:eastAsia="Tahoma" w:ascii="Arial Narrow" w:hAnsi="Arial Narrow"/>
          <w:sz w:val="26"/>
          <w:szCs w:val="26"/>
        </w:rPr>
        <w:t xml:space="preserve"> Muestra </w:t>
      </w:r>
      <w:r>
        <w:rPr>
          <w:rFonts w:ascii="Arial Narrow" w:hAnsi="Arial Narrow"/>
          <w:sz w:val="26"/>
          <w:szCs w:val="26"/>
        </w:rPr>
        <w:t>de Arte LGTBIQAP+ ‘Jerez Visible</w:t>
      </w:r>
      <w:r>
        <w:rPr>
          <w:rFonts w:eastAsia="Calibri" w:cs="Calibri" w:ascii="Arial Narrow" w:hAnsi="Arial Narrow"/>
          <w:sz w:val="26"/>
          <w:szCs w:val="26"/>
          <w:lang w:eastAsia="es-ES"/>
        </w:rPr>
        <w:t>, que podrá visitarse hasta el 19 de junio.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EEEEEE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Se adjunta fotografía.</w:t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02" t="-4280" r="-9102" b="-4280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LibreOffice/7.3.7.2$Windows_X86_64 LibreOffice_project/e114eadc50a9ff8d8c8a0567d6da8f454beeb84f</Application>
  <AppVersion>15.0000</AppVersion>
  <Pages>1</Pages>
  <Words>282</Words>
  <Characters>1473</Characters>
  <CharactersWithSpaces>1749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2023-06-15T12:35:00Z</dcterms:created>
  <dc:creator>ADELIFL</dc:creator>
  <dc:description/>
  <dc:language>es-ES</dc:language>
  <cp:lastModifiedBy/>
  <dcterms:modified xsi:type="dcterms:W3CDTF">2023-06-15T17:28:41Z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