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/>
          <w:color w:val="CCCCCC"/>
          <w:sz w:val="28"/>
          <w:szCs w:val="28"/>
        </w:rPr>
      </w:pPr>
      <w:r>
        <w:rPr>
          <w:rFonts w:cs="Arial" w:ascii="Arial" w:hAnsi="Arial"/>
          <w:color w:val="CCCCCC"/>
          <w:sz w:val="28"/>
          <w:szCs w:val="28"/>
        </w:rPr>
        <w:t>FOTONOTICIA</w:t>
      </w:r>
    </w:p>
    <w:p>
      <w:pPr>
        <w:pStyle w:val="Normal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36"/>
          <w:szCs w:val="36"/>
        </w:rPr>
        <w:t xml:space="preserve">La alcaldesa felicita a Cáritas por su Mercadillo Solidario cuyos beneficios se destinarán a la inserción laboral de personas acompañadas por la entidad </w:t>
      </w:r>
    </w:p>
    <w:p>
      <w:pPr>
        <w:pStyle w:val="Normal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Normal"/>
        <w:rPr>
          <w:rFonts w:eastAsia="Tahoma" w:cs="Arial"/>
          <w:sz w:val="36"/>
          <w:szCs w:val="24"/>
        </w:rPr>
      </w:pPr>
      <w:r>
        <w:rPr>
          <w:rFonts w:eastAsia="Tahoma" w:cs="Arial"/>
          <w:sz w:val="36"/>
          <w:szCs w:val="24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b/>
          <w:bCs/>
          <w:sz w:val="26"/>
          <w:szCs w:val="26"/>
        </w:rPr>
        <w:t>28 de junio de 2023</w:t>
      </w:r>
      <w:r>
        <w:rPr>
          <w:rFonts w:eastAsia="Tahoma" w:cs="Arial" w:ascii="Arial Narrow" w:hAnsi="Arial Narrow"/>
          <w:sz w:val="26"/>
          <w:szCs w:val="26"/>
        </w:rPr>
        <w:t xml:space="preserve">. La alcaldesa, María José García-Pelayo, junto a los delegados municipales, Jaime Espinar, Susana Sánchez y Yessika Quintero, ha visitado el Mercadillo Solidario que Cáritas Diocesana ha organizado hasta hoy miércoles en la Avenida Tío Pepe, 37. Se trata de una muestra de muebles y decoración con una segunda vida a precios de liquidación que refleja la apuesta de la entidad por la economía social y solidaria mediante el reciclaje y la reutilización. García-Pelayo ha felicitado a la organización por la iniciativa de puertas abiertas, cuya recaudación se destinará a la inserción laboral de personas que participan en programas de Cáritas. </w:t>
      </w:r>
    </w:p>
    <w:p>
      <w:pPr>
        <w:pStyle w:val="Normal"/>
        <w:jc w:val="both"/>
        <w:rPr>
          <w:rFonts w:eastAsia="Tahoma" w:cs="Arial"/>
          <w:sz w:val="26"/>
          <w:szCs w:val="26"/>
        </w:rPr>
      </w:pPr>
      <w:r>
        <w:rPr>
          <w:rFonts w:eastAsia="Tahoma" w:cs="Arial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sz w:val="26"/>
          <w:szCs w:val="26"/>
        </w:rPr>
        <w:t>La alcaldesa también ha destacado la labor ejemplar de esta institución y de sus voluntarios, y ha agradecido su contribución a la ciudad no solo con iniciativas como ésta enfocada en la inclusión laboral, sino también a través de sus diversos programas y servicios activos que presta a la sociedad jerezana durante todo el año. Es por ello que García-Pelayo ha anunciado que próximamente mantendrá una reunión con sus representantes para conocer todos los proyectos en profundidad y forjar líneas de colaboración.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eastAsia="Tahoma" w:cs="Arial" w:ascii="Arial Narrow" w:hAnsi="Arial Narrow"/>
          <w:sz w:val="26"/>
          <w:szCs w:val="26"/>
        </w:rPr>
        <w:t xml:space="preserve">Por parte de Cáritas Diocesana cabe recordar que todos los beneficios que se obtengan en este mercadillo se destinarán a la inserción laboral de personas en situación de exclusión social que están siendo acompañadas por la entidad y que desarrollan su </w:t>
      </w:r>
      <w:bookmarkStart w:id="0" w:name="_GoBack"/>
      <w:bookmarkEnd w:id="0"/>
      <w:r>
        <w:rPr>
          <w:rFonts w:eastAsia="Tahoma" w:cs="Arial" w:ascii="Arial Narrow" w:hAnsi="Arial Narrow"/>
          <w:sz w:val="26"/>
          <w:szCs w:val="26"/>
        </w:rPr>
        <w:t>labor en la empresa de inserción de la entidad, Casa Común. Actualmente hay 22 personas con contratos de inserción que desempeñan tareas en las tres líneas que engloba la empresa: reciclaje y reutilización textil, restauración de muebles y reciclaje creativo.</w:t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/>
            <w:shd w:color="auto" w:fill="EEEEEE" w:val="clear"/>
          </w:tcPr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ADICIONAL:</w:t>
            </w:r>
          </w:p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</w:rPr>
            </w:pPr>
            <w:r>
              <w:rPr>
                <w:rFonts w:cs="Arial" w:ascii="Arial Narrow" w:hAnsi="Arial Narrow"/>
                <w:sz w:val="22"/>
                <w:szCs w:val="22"/>
              </w:rPr>
              <w:t>Se adjunta fotografía de la visita de la alcaldesa al Mercadillo Solidario, en Avenida Tío Pepe, 37, junto a Grupo Velázquez. Horario: de 10 a 14 horas; de 18 a 20.30 horas.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02" t="-4280" r="-9102" b="-4280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LibreOffice/7.3.7.2$Windows_X86_64 LibreOffice_project/e114eadc50a9ff8d8c8a0567d6da8f454beeb84f</Application>
  <AppVersion>15.0000</AppVersion>
  <Pages>1</Pages>
  <Words>325</Words>
  <Characters>1716</Characters>
  <CharactersWithSpaces>2036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2023-06-27T08:46:00Z</dcterms:created>
  <dc:creator>ADELIFL</dc:creator>
  <dc:description/>
  <dc:language>es-ES</dc:language>
  <cp:lastModifiedBy>Ana Pielfort Garrido</cp:lastModifiedBy>
  <dcterms:modified xsi:type="dcterms:W3CDTF">2023-06-28T07:04:00Z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