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8"/>
          <w:szCs w:val="38"/>
        </w:rPr>
      </w:pPr>
      <w:r>
        <w:rPr>
          <w:rFonts w:cs="Arial" w:ascii="Arial Narrow" w:hAnsi="Arial Narrow"/>
          <w:b/>
          <w:sz w:val="38"/>
          <w:szCs w:val="38"/>
        </w:rPr>
        <w:t>La alcaldesa traslada al SIP su compromiso de mejorar y ampliar los recursos de la Policía Local</w:t>
      </w:r>
    </w:p>
    <w:p>
      <w:pPr>
        <w:pStyle w:val="Normal"/>
        <w:rPr>
          <w:rFonts w:ascii="Arial Narrow" w:hAnsi="Arial Narrow" w:cs="Arial"/>
          <w:b/>
          <w:b/>
          <w:sz w:val="40"/>
          <w:szCs w:val="40"/>
        </w:rPr>
      </w:pPr>
      <w:r>
        <w:rPr>
          <w:rFonts w:cs="Arial" w:ascii="Arial Narrow" w:hAnsi="Arial Narrow"/>
          <w:b/>
          <w:sz w:val="40"/>
          <w:szCs w:val="40"/>
        </w:rPr>
      </w:r>
    </w:p>
    <w:p>
      <w:pPr>
        <w:pStyle w:val="Normal"/>
        <w:rPr>
          <w:sz w:val="32"/>
          <w:szCs w:val="32"/>
        </w:rPr>
      </w:pPr>
      <w:r>
        <w:rPr>
          <w:rFonts w:cs="Arial" w:ascii="Arial Narrow" w:hAnsi="Arial Narrow"/>
          <w:sz w:val="32"/>
          <w:szCs w:val="32"/>
        </w:rPr>
        <w:t>Esta reunión forma parte de la prometida ronda de contactos con los representantes sindicales de la Policía previa a la convocatoria de la Junta Local de Seguridad</w:t>
      </w:r>
    </w:p>
    <w:p>
      <w:pPr>
        <w:pStyle w:val="Normal"/>
        <w:rPr>
          <w:rFonts w:ascii="Arial Narrow" w:hAnsi="Arial Narrow" w:cs="Arial"/>
          <w:sz w:val="36"/>
          <w:szCs w:val="36"/>
        </w:rPr>
      </w:pPr>
      <w:r>
        <w:rPr>
          <w:rFonts w:cs="Arial" w:ascii="Arial Narrow" w:hAnsi="Arial Narrow"/>
          <w:sz w:val="36"/>
          <w:szCs w:val="36"/>
        </w:rPr>
      </w:r>
    </w:p>
    <w:p>
      <w:pPr>
        <w:pStyle w:val="Normal"/>
        <w:rPr>
          <w:sz w:val="32"/>
          <w:szCs w:val="32"/>
        </w:rPr>
      </w:pPr>
      <w:r>
        <w:rPr>
          <w:rFonts w:cs="Arial" w:ascii="Arial Narrow" w:hAnsi="Arial Narrow"/>
          <w:sz w:val="32"/>
          <w:szCs w:val="32"/>
        </w:rPr>
        <w:t>El Gobierno Municipal felicita y agradece a toda la plantilla de la Policía Local su labor diaria de servicio a los jerezanos</w:t>
      </w:r>
    </w:p>
    <w:p>
      <w:pPr>
        <w:pStyle w:val="Normal"/>
        <w:rPr>
          <w:sz w:val="32"/>
          <w:szCs w:val="32"/>
        </w:rPr>
      </w:pPr>
      <w:r>
        <w:rPr>
          <w:sz w:val="32"/>
          <w:szCs w:val="32"/>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 xml:space="preserve">5 de julio de 2023. </w:t>
      </w:r>
      <w:r>
        <w:rPr>
          <w:rFonts w:cs="Arial" w:ascii="Arial Narrow" w:hAnsi="Arial Narrow"/>
          <w:color w:val="000000"/>
          <w:sz w:val="26"/>
          <w:szCs w:val="26"/>
        </w:rPr>
        <w:t>La alcaldesa de Jerez, María José</w:t>
      </w:r>
      <w:r>
        <w:rPr>
          <w:rFonts w:cs="Arial" w:ascii="Arial Narrow" w:hAnsi="Arial Narrow"/>
          <w:b/>
          <w:bCs/>
          <w:color w:val="000000"/>
          <w:sz w:val="26"/>
          <w:szCs w:val="26"/>
        </w:rPr>
        <w:t xml:space="preserve"> </w:t>
      </w:r>
      <w:r>
        <w:rPr>
          <w:rFonts w:eastAsia="Tahoma" w:cs="Arial" w:ascii="Arial Narrow" w:hAnsi="Arial Narrow"/>
          <w:color w:val="000000"/>
          <w:sz w:val="26"/>
          <w:szCs w:val="26"/>
        </w:rPr>
        <w:t xml:space="preserve">García-Pelayo, junto al primer teniente de alcaldesa, Agustín Muñoz, y el delegado de Transformación Digital, Simplificación Administrativa y Transparencia, Ignacio Martínez, se ha reunido con los representantes del Sindicato Independiente de la Policía en una primera toma de contacto desde que accedió al Gobierno Municipal.  </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La alcaldesa ha agradecido a los representantes de los funcionarios públicos la labor que desempeñan en el mantenimiento de la seguridad en las calles de Jerez y les ha mostrado su compromiso en la mejora y ampliación de los recursos humanos y herramientas necesarias para el desempeño de su labor.</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Esta primera toma de contacto del Gobierno Local de María José García-Pelayo con el sindicato policial se enmarca dentro del compromiso adquirido por la regidora de mantener un encuentro con los sindicatos de los distintos cuerpos y fuerzas de seguridad con carácter previo a la convocatoria de la Junta Local de Seguridad de manera que se cuente con su opinión y criterio a la hora de afrontar las medidas necesarias para recuperar la máxima seguridad para la ciudadanía y la reducción de los índices de delincuencia.</w:t>
      </w:r>
      <w:r>
        <w:rPr>
          <w:rFonts w:eastAsia="Tahoma" w:cs="Arial" w:ascii="Arial Narrow" w:hAnsi="Arial Narrow"/>
          <w:color w:val="000000"/>
          <w:sz w:val="26"/>
          <w:szCs w:val="26"/>
        </w:rPr>
        <w:t xml:space="preserve"> </w:t>
      </w:r>
      <w:r>
        <w:rPr>
          <w:rFonts w:eastAsia="Tahoma" w:cs="Arial" w:ascii="Arial Narrow" w:hAnsi="Arial Narrow"/>
          <w:color w:val="000000"/>
          <w:sz w:val="26"/>
          <w:szCs w:val="26"/>
        </w:rPr>
        <w:t>También se ha abordado la paulatina utilización y entrada en funcionamiento de la nueva Jefatura de la Policía Local en la barriada de La Asunción junto a la Comisaría del CNP que supondrá un punto de inflexión en el abordaje de la seguridad ciudadana con la mejora de las condiciones de trabajo de la plantilla de la Policía Local</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Tras los contactos con los mandos de Policía Local, Guardia Civil y Policía Nacional en Jerez se inicia de esta manera los encuentros con los representantes sindicales para establecer el marco de referencia sobre el que trabajar en cuantas mesas técnicas sean necesarias para mejorar las estadísticas ofrecidas por el Ministerio del Interior y que mostraban el incremento de la inseguridad en Jerez en el último año en un 22%.</w:t>
      </w:r>
    </w:p>
    <w:tbl>
      <w:tblPr>
        <w:tblW w:w="7653"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7653"/>
      </w:tblGrid>
      <w:tr>
        <w:trPr/>
        <w:tc>
          <w:tcPr>
            <w:tcW w:w="7653" w:type="dxa"/>
            <w:tcBorders/>
            <w:shd w:color="auto" w:fill="E8E8E8" w:val="clear"/>
          </w:tcPr>
          <w:p>
            <w:pPr>
              <w:pStyle w:val="Contenidodelatabla"/>
              <w:widowControl w:val="false"/>
              <w:rPr>
                <w:rFonts w:ascii="Arial Narrow" w:hAnsi="Arial Narrow"/>
              </w:rPr>
            </w:pPr>
            <w:r>
              <w:rPr>
                <w:rFonts w:ascii="Arial Narrow" w:hAnsi="Arial Narrow"/>
                <w:color w:val="000000"/>
                <w:szCs w:val="24"/>
              </w:rPr>
              <w:t>Se adjunta fotografía.</w:t>
            </w:r>
          </w:p>
        </w:tc>
      </w:tr>
    </w:tbl>
    <w:p>
      <w:pPr>
        <w:pStyle w:val="Normal"/>
        <w:spacing w:before="0" w:after="142"/>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uiPriority w:val="9"/>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uiPriority w:val="9"/>
    <w:semiHidden/>
    <w:unhideWhenUsed/>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uiPriority w:val="9"/>
    <w:semiHidden/>
    <w:unhideWhenUsed/>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uiPriority w:val="9"/>
    <w:semiHidden/>
    <w:unhideWhenUsed/>
    <w:qFormat/>
    <w:pPr>
      <w:keepNext w:val="true"/>
      <w:spacing w:before="240" w:after="60"/>
      <w:outlineLvl w:val="3"/>
    </w:pPr>
    <w:rPr>
      <w:rFonts w:ascii="Calibri" w:hAnsi="Calibri" w:cs="Times New Roman"/>
      <w:b/>
      <w:bCs/>
      <w:sz w:val="28"/>
      <w:szCs w:val="28"/>
    </w:rPr>
  </w:style>
  <w:style w:type="paragraph" w:styleId="Ttulo5">
    <w:name w:val="Heading 5"/>
    <w:uiPriority w:val="9"/>
    <w:semiHidden/>
    <w:unhideWhenUsed/>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LibreOffice/7.3.7.2$Windows_X86_64 LibreOffice_project/e114eadc50a9ff8d8c8a0567d6da8f454beeb84f</Application>
  <AppVersion>15.0000</AppVersion>
  <Pages>1</Pages>
  <Words>390</Words>
  <Characters>1978</Characters>
  <CharactersWithSpaces>2362</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2023-07-04T12:24:00Z</dcterms:created>
  <dc:creator>ADELIFL</dc:creator>
  <dc:description/>
  <dc:language>es-ES</dc:language>
  <cp:lastModifiedBy/>
  <cp:lastPrinted>2023-05-05T13:26:00Z</cp:lastPrinted>
  <dcterms:modified xsi:type="dcterms:W3CDTF">2023-07-05T12:37:38Z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